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6778D1">
        <w:rPr>
          <w:sz w:val="24"/>
          <w:szCs w:val="24"/>
        </w:rPr>
        <w:t>238</w:t>
      </w:r>
      <w:bookmarkStart w:id="0" w:name="_GoBack"/>
      <w:bookmarkEnd w:id="0"/>
      <w:r w:rsidRPr="000E32CB">
        <w:rPr>
          <w:sz w:val="24"/>
          <w:szCs w:val="24"/>
        </w:rPr>
        <w:t>/</w:t>
      </w:r>
      <w:r w:rsidR="00920F59">
        <w:rPr>
          <w:sz w:val="24"/>
          <w:szCs w:val="24"/>
        </w:rPr>
        <w:t>10</w:t>
      </w:r>
      <w:r w:rsidR="00DB0134">
        <w:rPr>
          <w:sz w:val="24"/>
          <w:szCs w:val="24"/>
        </w:rPr>
        <w:t>.</w:t>
      </w:r>
      <w:r w:rsidR="00847CC2">
        <w:rPr>
          <w:sz w:val="24"/>
          <w:szCs w:val="24"/>
        </w:rPr>
        <w:t>0</w:t>
      </w:r>
      <w:r w:rsidR="00847CC2">
        <w:rPr>
          <w:sz w:val="24"/>
          <w:szCs w:val="24"/>
          <w:lang w:val="en-US"/>
        </w:rPr>
        <w:t>6</w:t>
      </w:r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5F1FF2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</w:t>
      </w:r>
      <w:r w:rsidR="00857ABA">
        <w:rPr>
          <w:sz w:val="24"/>
          <w:szCs w:val="24"/>
          <w:lang w:val="en-US"/>
        </w:rPr>
        <w:t xml:space="preserve"> </w:t>
      </w:r>
      <w:r w:rsidR="00857ABA">
        <w:rPr>
          <w:sz w:val="24"/>
          <w:szCs w:val="24"/>
        </w:rPr>
        <w:t>на</w:t>
      </w:r>
      <w:r w:rsidRPr="000E32CB">
        <w:rPr>
          <w:sz w:val="24"/>
          <w:szCs w:val="24"/>
        </w:rPr>
        <w:t xml:space="preserve"> </w:t>
      </w:r>
      <w:r w:rsidR="00857ABA" w:rsidRPr="00B40781">
        <w:rPr>
          <w:sz w:val="24"/>
          <w:szCs w:val="24"/>
        </w:rPr>
        <w:t xml:space="preserve">административния ръководител на Софийски районен съд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5F1FF2">
        <w:rPr>
          <w:b/>
          <w:sz w:val="24"/>
          <w:szCs w:val="24"/>
        </w:rPr>
        <w:t xml:space="preserve">Съдебен </w:t>
      </w:r>
      <w:r w:rsidR="006778D1">
        <w:rPr>
          <w:b/>
          <w:sz w:val="24"/>
          <w:szCs w:val="24"/>
        </w:rPr>
        <w:t>секретар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4116D1" w:rsidRPr="0021114A">
        <w:rPr>
          <w:sz w:val="24"/>
          <w:szCs w:val="24"/>
        </w:rPr>
        <w:t>(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кандидат)</w:t>
      </w:r>
      <w:r w:rsidRPr="00C46005">
        <w:rPr>
          <w:sz w:val="24"/>
          <w:szCs w:val="24"/>
        </w:rPr>
        <w:t>;</w:t>
      </w:r>
    </w:p>
    <w:p w:rsidR="00475DFE" w:rsidRPr="00C46005" w:rsidRDefault="00DB0134" w:rsidP="00DB013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C46005" w:rsidRPr="00C46005">
        <w:rPr>
          <w:sz w:val="24"/>
          <w:szCs w:val="24"/>
        </w:rPr>
        <w:t>(със заверка от кандидата)</w:t>
      </w:r>
      <w:r w:rsidR="00475DFE" w:rsidRPr="00C46005">
        <w:rPr>
          <w:sz w:val="24"/>
          <w:szCs w:val="24"/>
        </w:rPr>
        <w:t>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5F1FF2"/>
    <w:rsid w:val="006778D1"/>
    <w:rsid w:val="006F11D4"/>
    <w:rsid w:val="0071519C"/>
    <w:rsid w:val="00796FFC"/>
    <w:rsid w:val="00841C5D"/>
    <w:rsid w:val="00847CC2"/>
    <w:rsid w:val="00857ABA"/>
    <w:rsid w:val="00863C41"/>
    <w:rsid w:val="00906A03"/>
    <w:rsid w:val="00920F59"/>
    <w:rsid w:val="00A31F7E"/>
    <w:rsid w:val="00C46005"/>
    <w:rsid w:val="00DB0134"/>
    <w:rsid w:val="00DB0CCD"/>
    <w:rsid w:val="00F11337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2</cp:revision>
  <cp:lastPrinted>2019-04-23T13:52:00Z</cp:lastPrinted>
  <dcterms:created xsi:type="dcterms:W3CDTF">2022-06-13T05:47:00Z</dcterms:created>
  <dcterms:modified xsi:type="dcterms:W3CDTF">2022-06-13T05:47:00Z</dcterms:modified>
</cp:coreProperties>
</file>