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F" w:rsidRPr="006E417E" w:rsidRDefault="00A906AF" w:rsidP="00A906AF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11916A9D" wp14:editId="12B3D1CB">
            <wp:simplePos x="0" y="0"/>
            <wp:positionH relativeFrom="column">
              <wp:posOffset>503555</wp:posOffset>
            </wp:positionH>
            <wp:positionV relativeFrom="paragraph">
              <wp:posOffset>-238125</wp:posOffset>
            </wp:positionV>
            <wp:extent cx="720090" cy="720090"/>
            <wp:effectExtent l="0" t="0" r="3810" b="381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A906AF" w:rsidRPr="006E417E" w:rsidRDefault="00A906AF" w:rsidP="00A906AF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A906AF" w:rsidRPr="006E417E" w:rsidRDefault="00A906AF" w:rsidP="00A9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 w:rsidR="00C031D5">
        <w:rPr>
          <w:rFonts w:ascii="Times New Roman" w:hAnsi="Times New Roman" w:cs="Times New Roman"/>
          <w:b/>
          <w:sz w:val="26"/>
          <w:szCs w:val="26"/>
          <w:lang w:val="en-US" w:eastAsia="bg-BG" w:bidi="bg-BG"/>
        </w:rPr>
        <w:t>218</w:t>
      </w:r>
      <w:r w:rsidRPr="008D0858">
        <w:rPr>
          <w:rFonts w:ascii="Times New Roman" w:hAnsi="Times New Roman" w:cs="Times New Roman"/>
          <w:b/>
          <w:color w:val="F2F2F2" w:themeColor="background1" w:themeShade="F2"/>
          <w:sz w:val="26"/>
          <w:szCs w:val="26"/>
          <w:lang w:eastAsia="bg-BG" w:bidi="bg-BG"/>
        </w:rPr>
        <w:t>.</w:t>
      </w: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>гр. София,</w:t>
      </w:r>
      <w:r w:rsidR="00EB56EE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</w:t>
      </w:r>
      <w:r w:rsidR="00C031D5">
        <w:rPr>
          <w:rFonts w:ascii="Times New Roman" w:hAnsi="Times New Roman" w:cs="Times New Roman"/>
          <w:b/>
          <w:sz w:val="26"/>
          <w:szCs w:val="26"/>
          <w:lang w:eastAsia="bg-BG" w:bidi="bg-BG"/>
        </w:rPr>
        <w:t>11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.0</w:t>
      </w:r>
      <w:r w:rsidR="00955DBB">
        <w:rPr>
          <w:rFonts w:ascii="Times New Roman" w:hAnsi="Times New Roman" w:cs="Times New Roman"/>
          <w:b/>
          <w:sz w:val="26"/>
          <w:szCs w:val="26"/>
          <w:lang w:val="en-US" w:eastAsia="bg-BG" w:bidi="bg-BG"/>
        </w:rPr>
        <w:t>5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.2021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A906AF" w:rsidRPr="00C41595" w:rsidRDefault="00A906AF" w:rsidP="00A906A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чл.16, ал.2, чл.19, ал.1 от Закона за държавната собственост, чл.43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служители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както и на прокурори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служители на Софийски районна прокуратура и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 (СРС)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Ген.М.Д.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23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създаване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възможност за реализиране на приход от отдаване под наем на част от имот – публична държавна собственост</w:t>
      </w:r>
    </w:p>
    <w:p w:rsidR="00A906AF" w:rsidRPr="00C41595" w:rsidRDefault="00A906AF" w:rsidP="00A906AF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A906AF" w:rsidRPr="00C41595" w:rsidRDefault="00A906AF" w:rsidP="00A906A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 чрез търг с тайно наддаване при следните условия:</w:t>
      </w:r>
    </w:p>
    <w:p w:rsidR="00A906A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(четири)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и втори етаж – съдии, прокурори, служители от СРС и Софийска районна прокуратура (СРП) и посетители на сградата на съда.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A906AF" w:rsidRPr="00E528DE" w:rsidRDefault="00A906AF" w:rsidP="00A906AF">
      <w:pPr>
        <w:tabs>
          <w:tab w:val="left" w:pos="0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Кандидатит</w:t>
      </w:r>
      <w:r w:rsidRPr="00E528DE">
        <w:rPr>
          <w:rFonts w:ascii="Times New Roman" w:hAnsi="Times New Roman" w:cs="Times New Roman"/>
          <w:b/>
          <w:sz w:val="24"/>
          <w:szCs w:val="24"/>
          <w:lang w:eastAsia="bg-BG" w:bidi="bg-BG"/>
        </w:rPr>
        <w:t>е подават заявление за наемане на всички площи.</w:t>
      </w:r>
    </w:p>
    <w:p w:rsidR="00A906AF" w:rsidRPr="00772963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A04D0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дна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) годин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, считано от датата на сключване на договора за отдаване под наем.</w:t>
      </w:r>
    </w:p>
    <w:p w:rsidR="00A906AF" w:rsidRPr="00E51371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A906AF" w:rsidRPr="00A04D0F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До участие в търга се допускат всички физически и юридически лица, регистрирани по Търговския закон,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търга, посочени в настоящата заповед.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чрез автоматите (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вендинг-машини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) пакетирани храни ще отговарят на изискванията на Закона за храните и имат хранителна стойност не по-ниска от тази, произтичаща от утвърдения им състав и са безопасни за човешкото здраве, както и че персоналът, които ще обслужва автоматите отговаря на здравните изисквания за работа в такива обекти.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пакетирани храни, както и влаганите в тях вещества и продукти, няма да са с изтекъл срок на годност.</w:t>
      </w:r>
    </w:p>
    <w:p w:rsidR="00A906AF" w:rsidRPr="00C64EC1" w:rsidRDefault="00A906AF" w:rsidP="00A906AF">
      <w:pPr>
        <w:tabs>
          <w:tab w:val="left" w:pos="0"/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избран за наемател, е длъжен в 3-дневен срок от поискването от страна на наемодателя, да представи документите, удостоверяващи осъществен от съответните органи контрол, съгласно декларираните обстоятелства по т.4.2 от заповедта.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документ, удостоверяващ наличието на собствени и/или наети автомати за пакетирани храни за целия срок на договора за наем на недвижимия имот (документ, удостоверяващ правото на собственост и/или договор за наем)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списък на основните договори, сключени от него със същия или сходен предмет на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обособената позиция по</w:t>
      </w: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настоящата тръжна процедура.</w:t>
      </w:r>
    </w:p>
    <w:p w:rsidR="00A906AF" w:rsidRPr="00E5137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E747CD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E747CD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докаже най-малко двугодишен опит в експлоатирането на автомати за пакетирани храни.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референции за добро изпълнение на подобни договори.</w:t>
      </w:r>
    </w:p>
    <w:p w:rsidR="00A906AF" w:rsidRPr="00C64EC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е получил поне една рефере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нция по някой от 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включените по т.4.5. договори.</w:t>
      </w:r>
    </w:p>
    <w:p w:rsidR="00A906AF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Други тръжни документи. Технически спецификации: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4.7.1.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е длъжен в срок до 10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(десет)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дни от подписване на договора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наем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да монтира и осигури за експлоатация в наетата площ автомати за пакетирани храни, съобразени с изискванията на Директива 2006/95/ЕО, т.е. с поставена СЕ маркировка, доказваща съответствието им с хармонизираните европейски стандарти и изисквания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безопасност при експлоатация.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  <w:r w:rsidRPr="00280779"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4.7.2.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Към заявлението си кандидатът следва да представи брошура или подробно описание на вида, марката, модела и техническите параметри на </w:t>
      </w:r>
      <w:proofErr w:type="spellStart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от които е видно, включително поставената СЕ маркировка, описание на предлагания асортимент на пакетирани храни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и/или напитки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както и каталози, в които е посочена консумацията на автоматите на електрическа енергия и вода;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lastRenderedPageBreak/>
        <w:t>4.7.3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 Автоматите следва да отговарят на следните изисквания: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бъдат снабдени със стикер с указания на български език;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със стикер с телефонен номер и електронна поща за оповестяване на повреди;</w:t>
      </w:r>
    </w:p>
    <w:p w:rsidR="00A906AF" w:rsidRDefault="00A906AF" w:rsidP="00A906AF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предлагат разнообразие от продукти, както следва: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pacing w:before="0"/>
        <w:ind w:hanging="357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солени пакетирани храни, сред които солети, </w:t>
      </w:r>
      <w:proofErr w:type="spellStart"/>
      <w:r w:rsidRPr="00E747CD">
        <w:rPr>
          <w:lang w:eastAsia="bg-BG" w:bidi="bg-BG"/>
        </w:rPr>
        <w:t>крекери</w:t>
      </w:r>
      <w:proofErr w:type="spellEnd"/>
      <w:r w:rsidRPr="00E747CD">
        <w:rPr>
          <w:lang w:eastAsia="bg-BG" w:bidi="bg-BG"/>
        </w:rPr>
        <w:t xml:space="preserve">, </w:t>
      </w:r>
      <w:proofErr w:type="spellStart"/>
      <w:r w:rsidRPr="00E747CD">
        <w:rPr>
          <w:lang w:eastAsia="bg-BG" w:bidi="bg-BG"/>
        </w:rPr>
        <w:t>чипс</w:t>
      </w:r>
      <w:proofErr w:type="spellEnd"/>
      <w:r w:rsidRPr="00E747CD">
        <w:rPr>
          <w:lang w:eastAsia="bg-BG" w:bidi="bg-BG"/>
        </w:rPr>
        <w:t>,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1069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сладки пакетирани храни, сред които вафли, </w:t>
      </w:r>
      <w:proofErr w:type="spellStart"/>
      <w:r w:rsidRPr="00E747CD">
        <w:rPr>
          <w:lang w:eastAsia="bg-BG" w:bidi="bg-BG"/>
        </w:rPr>
        <w:t>кроасани</w:t>
      </w:r>
      <w:proofErr w:type="spellEnd"/>
      <w:r w:rsidRPr="00E747CD">
        <w:rPr>
          <w:lang w:eastAsia="bg-BG" w:bidi="bg-BG"/>
        </w:rPr>
        <w:t xml:space="preserve"> и бисквити и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contextualSpacing/>
        <w:rPr>
          <w:lang w:eastAsia="bg-BG" w:bidi="bg-BG"/>
        </w:rPr>
      </w:pPr>
      <w:r w:rsidRPr="00E747CD">
        <w:rPr>
          <w:lang w:eastAsia="bg-BG" w:bidi="bg-BG"/>
        </w:rPr>
        <w:t>минимум 3 броя безалкохолни напитки, сред които минерална вода.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Автоматите да са снабдени с 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монетник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който да връща ресто. Да работят с монети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от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10,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50 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отинки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1 и 2 лева;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Използваните автомати да са технически обезопасени. Електрическото захранване на същите да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220</w:t>
      </w:r>
      <w:r w:rsidRPr="003010A3">
        <w:rPr>
          <w:rFonts w:ascii="Times New Roman" w:hAnsi="Times New Roman" w:cs="Times New Roman"/>
          <w:sz w:val="24"/>
          <w:szCs w:val="24"/>
          <w:lang w:val="en-US" w:eastAsia="bg-BG" w:bidi="bg-BG"/>
        </w:rPr>
        <w:t>V-50Hz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;</w:t>
      </w:r>
    </w:p>
    <w:p w:rsidR="00A906AF" w:rsidRPr="00F27D6A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Автоматите д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а са снабдени с контролен електромер;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Оборотите от всички продажби следва да се регистрират и отчитат с фискално устройство, вградено в автомат на самообслужване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ФУВАС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)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съгласно чл.3, ал.8 от Наредба № Н-18 от 13 декември 2006 г. за регистриране и отчитане на продажби в търговските обекти чрез фискални устройства на МФ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обн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ДВ.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бр. 106 от 27.12.2006 г.).</w:t>
      </w:r>
    </w:p>
    <w:p w:rsidR="00A906AF" w:rsidRPr="00846D5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4.7.4</w:t>
      </w:r>
      <w:r w:rsidRPr="000221ED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наемател е длъжен, при възникване на авария в някой от автоматите, да я отстрани за срок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до 2 (два) часа, а при необходимост да подмени някой от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да монтира друг, също снабден със СЕ маркировка, доказваща съответствието на автомата с хармонизираните европейски стандарти и изисквания за безопасност при експлоатация.</w:t>
      </w:r>
    </w:p>
    <w:p w:rsidR="00A906AF" w:rsidRPr="00846D5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4.7.5.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зарежда автоматите в срок до 2 (два) часа, след направена заявка.</w:t>
      </w:r>
    </w:p>
    <w:p w:rsidR="00A906AF" w:rsidRPr="00846D5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 да спазва установения режим за сигурност в сградата и хигиенно-санитарните изисквания в сградата.</w:t>
      </w:r>
    </w:p>
    <w:p w:rsidR="00A906AF" w:rsidRPr="00846D5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A906AF" w:rsidRPr="004E1D98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Е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дномесечна наемна вноска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общ размер на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871,20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осемстотин седемдесет и един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лева 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двадесет 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стотинки) лева с включен ДДС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Наемната вноска е определена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се формира от сбора на индивидуалната месечна наемна вноса за всеки от четирите обекта, включени в тръжната процедура.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В наеманата цена не са включени консумативни разходи за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други разходи, необходими за функционирането на обектите съобразно описаното предназначение.</w:t>
      </w:r>
    </w:p>
    <w:p w:rsidR="00A906AF" w:rsidRPr="00C41595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A906AF" w:rsidRPr="00C41595" w:rsidRDefault="00A906AF" w:rsidP="00A906A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Централна кооперативна банка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A906AF" w:rsidRPr="0020261A" w:rsidRDefault="00A906AF" w:rsidP="00A906A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наемната цена се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ежда всеки месец до 5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-то число на текущия месец,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 </w:t>
      </w:r>
      <w:proofErr w:type="spellStart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набирателната</w:t>
      </w:r>
      <w:proofErr w:type="spellEnd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9322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сметка на 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20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АД,</w:t>
      </w:r>
    </w:p>
    <w:p w:rsidR="00A906AF" w:rsidRPr="00C41595" w:rsidRDefault="00A906AF" w:rsidP="00A906A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определят ежемесечно на база показанията на контролно измервателните уреди, а при липса на контролно-измервателни уреди – въз основата на утвърден от страните метод на преразпределяне на разходите и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протокол, и се заплащат от наемателя по транзитната сметка на Софийския районен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съд: 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IBAN: BG96 CECB 97903343897400, BIC: 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АД. </w:t>
      </w:r>
    </w:p>
    <w:p w:rsidR="00A906A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Парична вноска в размер на 100 (сто)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лева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Сумата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се внася по сметка на Софийски районен съд</w:t>
      </w:r>
      <w:r w:rsidRPr="009322D1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 CECB 9790 3343 8974 00, BIC: CECBBGSF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АД, най-късно до изтичане на срока за подаване на заявленията.</w:t>
      </w:r>
    </w:p>
    <w:p w:rsidR="00A906AF" w:rsidRPr="004E1B23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</w:t>
      </w:r>
      <w:r w:rsidRPr="004E1B23">
        <w:rPr>
          <w:rFonts w:ascii="Times New Roman" w:hAnsi="Times New Roman"/>
          <w:sz w:val="24"/>
          <w:szCs w:val="24"/>
          <w:lang w:bidi="bg-BG"/>
        </w:rPr>
        <w:t xml:space="preserve">на Софийския районен съд в „Централна кооперативна банка“ АД - </w:t>
      </w:r>
      <w:r w:rsidRPr="004E1B23">
        <w:rPr>
          <w:rFonts w:ascii="Times New Roman" w:hAnsi="Times New Roman"/>
          <w:sz w:val="24"/>
          <w:szCs w:val="24"/>
          <w:lang w:bidi="en-US"/>
        </w:rPr>
        <w:t>IBAN</w:t>
      </w:r>
      <w:r w:rsidRPr="004E1B23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4E1B23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4E1B23">
        <w:rPr>
          <w:rFonts w:ascii="Times New Roman" w:hAnsi="Times New Roman"/>
          <w:sz w:val="24"/>
          <w:szCs w:val="24"/>
        </w:rPr>
        <w:t xml:space="preserve"> CECBBGSF</w:t>
      </w:r>
      <w:r w:rsidRPr="004E1B23">
        <w:rPr>
          <w:rFonts w:ascii="Times New Roman" w:hAnsi="Times New Roman"/>
          <w:sz w:val="24"/>
          <w:szCs w:val="24"/>
          <w:lang w:bidi="en-US"/>
        </w:rPr>
        <w:t>.</w:t>
      </w:r>
    </w:p>
    <w:p w:rsidR="00A906AF" w:rsidRPr="004E1B23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E1B23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4E1B23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4E1B23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4E1B23">
        <w:rPr>
          <w:rFonts w:ascii="Times New Roman" w:hAnsi="Times New Roman"/>
          <w:b/>
          <w:sz w:val="24"/>
          <w:szCs w:val="24"/>
        </w:rPr>
        <w:t xml:space="preserve">до </w:t>
      </w:r>
      <w:r w:rsidR="001F6054" w:rsidRPr="004E1B23">
        <w:rPr>
          <w:rFonts w:ascii="Times New Roman" w:hAnsi="Times New Roman"/>
          <w:b/>
          <w:sz w:val="24"/>
          <w:szCs w:val="24"/>
        </w:rPr>
        <w:t>15.0</w:t>
      </w:r>
      <w:r w:rsidR="00955DBB" w:rsidRPr="004E1B23">
        <w:rPr>
          <w:rFonts w:ascii="Times New Roman" w:hAnsi="Times New Roman"/>
          <w:b/>
          <w:sz w:val="24"/>
          <w:szCs w:val="24"/>
          <w:lang w:val="en-US"/>
        </w:rPr>
        <w:t>6</w:t>
      </w:r>
      <w:r w:rsidR="001F6054" w:rsidRPr="004E1B23">
        <w:rPr>
          <w:rFonts w:ascii="Times New Roman" w:hAnsi="Times New Roman"/>
          <w:b/>
          <w:sz w:val="24"/>
          <w:szCs w:val="24"/>
        </w:rPr>
        <w:t>.</w:t>
      </w:r>
      <w:r w:rsidRPr="004E1B23">
        <w:rPr>
          <w:rFonts w:ascii="Times New Roman" w:hAnsi="Times New Roman"/>
          <w:b/>
          <w:sz w:val="24"/>
          <w:szCs w:val="24"/>
        </w:rPr>
        <w:t>2021 г., от 9</w:t>
      </w:r>
      <w:r w:rsidRPr="004E1B23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4E1B23">
        <w:rPr>
          <w:rFonts w:ascii="Times New Roman" w:hAnsi="Times New Roman"/>
          <w:b/>
          <w:sz w:val="24"/>
          <w:szCs w:val="24"/>
        </w:rPr>
        <w:t xml:space="preserve"> до 12</w:t>
      </w:r>
      <w:r w:rsidRPr="004E1B23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4E1B23">
        <w:rPr>
          <w:rFonts w:ascii="Times New Roman" w:hAnsi="Times New Roman"/>
          <w:b/>
          <w:sz w:val="24"/>
          <w:szCs w:val="24"/>
        </w:rPr>
        <w:t xml:space="preserve"> и от 14</w:t>
      </w:r>
      <w:r w:rsidRPr="004E1B23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4E1B23">
        <w:rPr>
          <w:rFonts w:ascii="Times New Roman" w:hAnsi="Times New Roman"/>
          <w:b/>
          <w:sz w:val="24"/>
          <w:szCs w:val="24"/>
        </w:rPr>
        <w:t xml:space="preserve"> до 17</w:t>
      </w:r>
      <w:r w:rsidRPr="004E1B23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4E1B23">
        <w:rPr>
          <w:rFonts w:ascii="Times New Roman" w:hAnsi="Times New Roman"/>
          <w:b/>
          <w:sz w:val="24"/>
          <w:szCs w:val="24"/>
        </w:rPr>
        <w:t xml:space="preserve"> ч.</w:t>
      </w:r>
      <w:r w:rsidRPr="004E1B23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A906AF" w:rsidRPr="004E1B23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№ 54, в стая № 126 „</w:t>
      </w:r>
      <w:r w:rsidRPr="004E1B23">
        <w:rPr>
          <w:rFonts w:ascii="Times New Roman" w:hAnsi="Times New Roman"/>
          <w:sz w:val="24"/>
          <w:szCs w:val="24"/>
        </w:rPr>
        <w:t>Заповедна регистратура“</w:t>
      </w:r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A906AF" w:rsidRPr="004E1B23" w:rsidRDefault="00A906AF" w:rsidP="00A906AF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17</w:t>
      </w:r>
      <w:r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</w:t>
      </w:r>
      <w:r w:rsidR="00EB56EE"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15.0</w:t>
      </w:r>
      <w:r w:rsidR="00955DBB"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6</w:t>
      </w:r>
      <w:r w:rsidR="00EB56EE"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</w:t>
      </w:r>
      <w:r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2021 г. </w:t>
      </w:r>
    </w:p>
    <w:p w:rsidR="00A906AF" w:rsidRPr="004E1B23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E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4E1B2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обектите </w:t>
      </w:r>
      <w:r w:rsidRPr="004E1B2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могат да се извършват от деня, следващ датата на публикуване на обявата за търга, след предварително съгласуване на времето за извършване на огледа на тел. 02/8954790, ел. поща </w:t>
      </w:r>
      <w:hyperlink r:id="rId7" w:history="1">
        <w:r w:rsidRPr="004E1B2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4E1B2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„СУСИ“.</w:t>
      </w:r>
    </w:p>
    <w:p w:rsidR="00A906AF" w:rsidRPr="004E1B23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E1B2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Търгът ще се проведе на </w:t>
      </w:r>
      <w:r w:rsidR="00955DBB" w:rsidRPr="004E1B2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1</w:t>
      </w:r>
      <w:r w:rsidR="00955DBB" w:rsidRPr="004E1B23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>7</w:t>
      </w:r>
      <w:r w:rsidR="00EB56EE" w:rsidRPr="004E1B2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.0</w:t>
      </w:r>
      <w:r w:rsidR="00955DBB" w:rsidRPr="004E1B23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>6</w:t>
      </w:r>
      <w:r w:rsidR="00EB56EE" w:rsidRPr="004E1B2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.</w:t>
      </w:r>
      <w:r w:rsidRPr="004E1B2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2021 г. от 09</w:t>
      </w:r>
      <w:r w:rsidRPr="004E1B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</w:t>
      </w:r>
      <w:r w:rsidR="00EB56EE" w:rsidRPr="004E1B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3</w:t>
      </w:r>
      <w:r w:rsidRPr="004E1B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4E1B2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4E1B2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 сградата </w:t>
      </w:r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4E1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4E1B2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4E1B2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4E1B2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4E1B2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406.</w:t>
      </w:r>
    </w:p>
    <w:p w:rsidR="00A906AF" w:rsidRPr="00FA19E1" w:rsidRDefault="00A906AF" w:rsidP="00A906AF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A906AF" w:rsidRPr="008D0858" w:rsidRDefault="00A906AF" w:rsidP="00A906AF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дойдат най-късно 15 (петнадесет) минути по-рано от обявения час на откриване на търга (т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.е. до 0</w:t>
      </w:r>
      <w:r w:rsidR="00EB56E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9</w:t>
      </w:r>
      <w:r w:rsidRPr="008D0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:</w:t>
      </w:r>
      <w:r w:rsidR="00EB56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1</w:t>
      </w:r>
      <w:r w:rsidRPr="008D0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5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A906AF" w:rsidRPr="008D0858" w:rsidRDefault="00A906AF" w:rsidP="00A906AF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8D085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 провеждане на търг с тайно наддаване за отдаване под наем на части от недвижим имот – публична държавна собственост, с обект: Отдаване под наем на части от имот – публична държавна собственост,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с обща площ от 4 (четири) кв.метра, предназначени за монтиране на автомати за пакетирани храни, вода и безалкохолни напитки,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1. 2 бр. площи, всяка от които по 1,00 (един) кв.метър, на партерен етаж, за монтиране на общо 2 броя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2. 1 бр. площ от 1,00 (един) кв.метър, на втори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3);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1 бр. площ от 1,00 (един) кв.метър, на четвърти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4).</w:t>
      </w:r>
    </w:p>
    <w:p w:rsidR="00A906AF" w:rsidRPr="00017C12" w:rsidRDefault="00A906AF" w:rsidP="00A906AF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C031D5" w:rsidRDefault="00C031D5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</w:p>
    <w:p w:rsidR="00A906AF" w:rsidRPr="00017C12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A906AF" w:rsidRPr="004D3940" w:rsidRDefault="00A906AF" w:rsidP="00A906AF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A906AF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C41595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A906AF" w:rsidRPr="002E34EA" w:rsidRDefault="00A906AF" w:rsidP="00A906AF">
      <w:pPr>
        <w:ind w:firstLine="3119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 w:rsidR="001F6054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="002E34EA"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  <w:t xml:space="preserve">      </w:t>
      </w:r>
      <w:bookmarkStart w:id="0" w:name="_GoBack"/>
      <w:bookmarkEnd w:id="0"/>
      <w:r w:rsidR="002E34EA">
        <w:rPr>
          <w:rFonts w:ascii="Times New Roman" w:hAnsi="Times New Roman" w:cs="Times New Roman"/>
          <w:b/>
          <w:sz w:val="24"/>
          <w:szCs w:val="24"/>
          <w:lang w:eastAsia="bg-BG" w:bidi="bg-BG"/>
        </w:rPr>
        <w:t>/п/</w:t>
      </w:r>
    </w:p>
    <w:p w:rsidR="00A906AF" w:rsidRDefault="00A906AF" w:rsidP="00A906A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съдия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Александър Ангелов</w:t>
      </w:r>
    </w:p>
    <w:p w:rsidR="00A906AF" w:rsidRDefault="00A906AF" w:rsidP="00A906AF">
      <w:pPr>
        <w:ind w:firstLine="4536"/>
        <w:jc w:val="right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</w:p>
    <w:p w:rsidR="002827A5" w:rsidRDefault="002E34EA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62"/>
    <w:multiLevelType w:val="hybridMultilevel"/>
    <w:tmpl w:val="29703228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AA67EF"/>
    <w:multiLevelType w:val="hybridMultilevel"/>
    <w:tmpl w:val="49D25DFA"/>
    <w:lvl w:ilvl="0" w:tplc="ACB07A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F"/>
    <w:rsid w:val="0002245C"/>
    <w:rsid w:val="001F6054"/>
    <w:rsid w:val="002E34EA"/>
    <w:rsid w:val="00444C0C"/>
    <w:rsid w:val="004A6F12"/>
    <w:rsid w:val="004E1B23"/>
    <w:rsid w:val="006E572B"/>
    <w:rsid w:val="00955DBB"/>
    <w:rsid w:val="009A0BA7"/>
    <w:rsid w:val="00A14A94"/>
    <w:rsid w:val="00A906AF"/>
    <w:rsid w:val="00C031D5"/>
    <w:rsid w:val="00DF19B1"/>
    <w:rsid w:val="00E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90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4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90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4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3</cp:revision>
  <cp:lastPrinted>2021-05-10T07:20:00Z</cp:lastPrinted>
  <dcterms:created xsi:type="dcterms:W3CDTF">2021-05-13T08:22:00Z</dcterms:created>
  <dcterms:modified xsi:type="dcterms:W3CDTF">2021-05-13T08:23:00Z</dcterms:modified>
</cp:coreProperties>
</file>