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23" w:rsidRPr="00AE07B3" w:rsidRDefault="00C64723" w:rsidP="00C64723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E07B3">
        <w:rPr>
          <w:rFonts w:ascii="Times New Roman" w:hAnsi="Times New Roman"/>
          <w:b/>
          <w:sz w:val="24"/>
          <w:szCs w:val="24"/>
          <w:u w:val="single"/>
        </w:rPr>
        <w:t>Приложение № 1.2.</w:t>
      </w:r>
    </w:p>
    <w:p w:rsidR="00C64723" w:rsidRPr="009C4857" w:rsidRDefault="00C64723" w:rsidP="00C6472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64723" w:rsidRPr="009C4857" w:rsidRDefault="00C64723" w:rsidP="00C64723">
      <w:pPr>
        <w:spacing w:after="0" w:line="240" w:lineRule="auto"/>
        <w:ind w:left="136" w:firstLine="4820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caps/>
          <w:sz w:val="24"/>
          <w:szCs w:val="24"/>
          <w:lang w:eastAsia="ar-SA"/>
        </w:rPr>
        <w:t>До</w:t>
      </w:r>
    </w:p>
    <w:p w:rsidR="00C64723" w:rsidRPr="009C4857" w:rsidRDefault="00C64723" w:rsidP="00C64723">
      <w:pPr>
        <w:spacing w:after="0" w:line="240" w:lineRule="auto"/>
        <w:ind w:left="136" w:firstLine="4820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caps/>
          <w:sz w:val="24"/>
          <w:szCs w:val="24"/>
          <w:lang w:eastAsia="ar-SA"/>
        </w:rPr>
        <w:t>Софийски районен съд</w:t>
      </w:r>
    </w:p>
    <w:p w:rsidR="00C64723" w:rsidRPr="009C4857" w:rsidRDefault="00C64723" w:rsidP="00C64723">
      <w:pPr>
        <w:spacing w:after="0" w:line="240" w:lineRule="auto"/>
        <w:ind w:left="136" w:firstLine="4820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caps/>
          <w:sz w:val="24"/>
          <w:szCs w:val="24"/>
          <w:lang w:eastAsia="ar-SA"/>
        </w:rPr>
        <w:t>София 1612,</w:t>
      </w:r>
    </w:p>
    <w:p w:rsidR="00C64723" w:rsidRPr="009C4857" w:rsidRDefault="00C64723" w:rsidP="00C64723">
      <w:pPr>
        <w:spacing w:after="0" w:line="240" w:lineRule="auto"/>
        <w:ind w:left="136" w:firstLine="4820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caps/>
          <w:sz w:val="24"/>
          <w:szCs w:val="24"/>
          <w:lang w:eastAsia="ar-SA"/>
        </w:rPr>
        <w:t>бул. „Цар Борис ІІІ“№ 54</w:t>
      </w:r>
    </w:p>
    <w:p w:rsidR="00C64723" w:rsidRPr="009C4857" w:rsidRDefault="00C64723" w:rsidP="00C6472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64723" w:rsidRPr="009C4857" w:rsidRDefault="00C64723" w:rsidP="00C6472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64723" w:rsidRPr="009C4857" w:rsidRDefault="00C64723" w:rsidP="00C6472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64723" w:rsidRPr="009C4857" w:rsidRDefault="00C64723" w:rsidP="00C6472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sz w:val="24"/>
          <w:szCs w:val="24"/>
          <w:lang w:eastAsia="ar-SA"/>
        </w:rPr>
        <w:t>ПРЕДЛОЖЕНИЕ ЗА ИЗПЪЛНЕНИЕ НА ОБЩЕСТВЕНА ПОРЪЧКА</w:t>
      </w:r>
    </w:p>
    <w:p w:rsidR="00C64723" w:rsidRPr="009C4857" w:rsidRDefault="00C64723" w:rsidP="00C64723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hAnsi="Times New Roman"/>
          <w:sz w:val="24"/>
          <w:szCs w:val="24"/>
          <w:lang w:eastAsia="ar-SA"/>
        </w:rPr>
        <w:t>с предмет:</w:t>
      </w:r>
      <w:r w:rsidRPr="009C485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C4857">
        <w:rPr>
          <w:rFonts w:ascii="Times New Roman" w:eastAsia="Times New Roman" w:hAnsi="Times New Roman"/>
          <w:sz w:val="24"/>
          <w:szCs w:val="24"/>
        </w:rPr>
        <w:t>„Доставка на хартия, канцеларски материали и консумативи за принтери, копирни машини и факс апарати за нуждите на Софийски районен съд”,</w:t>
      </w:r>
    </w:p>
    <w:p w:rsidR="00C64723" w:rsidRPr="009C4857" w:rsidRDefault="00C64723" w:rsidP="00C6472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sz w:val="24"/>
          <w:szCs w:val="24"/>
          <w:lang w:eastAsia="ar-SA"/>
        </w:rPr>
        <w:t>по обособена позиция № 2 „Доставка на канцеларски материали”</w:t>
      </w:r>
    </w:p>
    <w:p w:rsidR="00C64723" w:rsidRPr="009C4857" w:rsidRDefault="00C64723" w:rsidP="00C647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64723" w:rsidRPr="009C4857" w:rsidRDefault="00C64723" w:rsidP="00C647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64723" w:rsidRPr="009C4857" w:rsidRDefault="00C64723" w:rsidP="00C647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от</w:t>
      </w:r>
    </w:p>
    <w:p w:rsidR="00C64723" w:rsidRPr="009C4857" w:rsidRDefault="00C64723" w:rsidP="00C647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Участник: …......................................................................................................................;</w:t>
      </w:r>
    </w:p>
    <w:p w:rsidR="00C64723" w:rsidRPr="009C4857" w:rsidRDefault="00C64723" w:rsidP="00C647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Адрес: …............................................................................................................................;</w:t>
      </w:r>
    </w:p>
    <w:p w:rsidR="00C64723" w:rsidRPr="009C4857" w:rsidRDefault="00C64723" w:rsidP="00C647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Тел.: …...................................., факс:.........................................;</w:t>
      </w:r>
    </w:p>
    <w:p w:rsidR="00C64723" w:rsidRPr="009C4857" w:rsidRDefault="00C64723" w:rsidP="00C647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ЕИК/БУЛСТАТ …............................................................................................................;</w:t>
      </w:r>
    </w:p>
    <w:p w:rsidR="00C64723" w:rsidRPr="009C4857" w:rsidRDefault="00C64723" w:rsidP="00C647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>Представлявано от …......................................................................................................., действащ в качеството си на ……………………………………………………………….</w:t>
      </w:r>
    </w:p>
    <w:p w:rsidR="00C64723" w:rsidRPr="009C4857" w:rsidRDefault="00C64723" w:rsidP="00C647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64723" w:rsidRPr="009C4857" w:rsidRDefault="00C64723" w:rsidP="00C647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64723" w:rsidRPr="009C4857" w:rsidRDefault="00C64723" w:rsidP="00C647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sz w:val="24"/>
          <w:szCs w:val="24"/>
          <w:lang w:eastAsia="ar-SA"/>
        </w:rPr>
        <w:t>УВАЖАЕМИ ДАМИ И ГОСПОДА</w:t>
      </w:r>
      <w:r w:rsidRPr="009C4857">
        <w:rPr>
          <w:rFonts w:ascii="Times New Roman" w:hAnsi="Times New Roman"/>
          <w:sz w:val="24"/>
          <w:szCs w:val="24"/>
          <w:lang w:eastAsia="ar-SA"/>
        </w:rPr>
        <w:t>,</w:t>
      </w:r>
    </w:p>
    <w:p w:rsidR="00C64723" w:rsidRPr="009C4857" w:rsidRDefault="00C64723" w:rsidP="00C64723">
      <w:pPr>
        <w:suppressAutoHyphens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</w:rPr>
        <w:t xml:space="preserve">Съгласно публикувано в електронната страница на Агенция по обществени поръчки решение на Софийски районен съд за процедура „Открита процедура“ за възлагане на обществена поръчка с предмет: </w:t>
      </w:r>
      <w:r w:rsidRPr="009C4857">
        <w:rPr>
          <w:rFonts w:ascii="Times New Roman" w:hAnsi="Times New Roman"/>
          <w:sz w:val="24"/>
          <w:szCs w:val="24"/>
          <w:lang w:eastAsia="ar-SA"/>
        </w:rPr>
        <w:t>„</w:t>
      </w:r>
      <w:r w:rsidRPr="009C4857">
        <w:rPr>
          <w:rFonts w:ascii="Times New Roman" w:eastAsia="Times New Roman" w:hAnsi="Times New Roman"/>
          <w:sz w:val="24"/>
          <w:szCs w:val="24"/>
        </w:rPr>
        <w:t>Доставка на хартия, канцеларски материали и консумативи за принтери, копирни машини и факс апарати за нуждите на Софийски районен съд</w:t>
      </w:r>
      <w:r w:rsidRPr="009C4857">
        <w:rPr>
          <w:rFonts w:ascii="Times New Roman" w:hAnsi="Times New Roman"/>
          <w:sz w:val="24"/>
          <w:szCs w:val="24"/>
        </w:rPr>
        <w:t>“, по три обособени позиции, открита с Решение № 2/……………..2020 г. на административния ръководител на СРС и след като се запознахме с условията за участие, съгласно утвърдената документация и приложенията към нея:</w:t>
      </w:r>
    </w:p>
    <w:p w:rsidR="00C64723" w:rsidRPr="009C4857" w:rsidRDefault="00C64723" w:rsidP="00C64723">
      <w:pPr>
        <w:suppressAutoHyphens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857">
        <w:rPr>
          <w:rFonts w:ascii="Times New Roman" w:hAnsi="Times New Roman"/>
          <w:sz w:val="24"/>
          <w:szCs w:val="24"/>
        </w:rPr>
        <w:t>1. П</w:t>
      </w:r>
      <w:r w:rsidRPr="009C4857">
        <w:rPr>
          <w:rFonts w:ascii="Times New Roman" w:eastAsia="Times New Roman" w:hAnsi="Times New Roman"/>
          <w:sz w:val="24"/>
          <w:szCs w:val="24"/>
          <w:lang w:eastAsia="bg-BG"/>
        </w:rPr>
        <w:t>отвърждаваме, че представляваният от нас участник отговаря на изискванията и условията посочени в документацията за участие в обществената поръчка.</w:t>
      </w:r>
    </w:p>
    <w:p w:rsidR="00C64723" w:rsidRPr="009C4857" w:rsidRDefault="00C64723" w:rsidP="00C647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857">
        <w:rPr>
          <w:rFonts w:ascii="Times New Roman" w:eastAsia="Times New Roman" w:hAnsi="Times New Roman"/>
          <w:sz w:val="24"/>
          <w:szCs w:val="24"/>
          <w:lang w:eastAsia="bg-BG"/>
        </w:rPr>
        <w:t>2. 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процедура, по обособена позиция № 2. Съгласни сме с поставените от Вас условия и ги приемаме без възражения.</w:t>
      </w:r>
    </w:p>
    <w:p w:rsidR="00C64723" w:rsidRPr="009C4857" w:rsidRDefault="00C64723" w:rsidP="00C647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857">
        <w:rPr>
          <w:rFonts w:ascii="Times New Roman" w:hAnsi="Times New Roman"/>
          <w:sz w:val="24"/>
          <w:szCs w:val="24"/>
        </w:rPr>
        <w:t xml:space="preserve">3. </w:t>
      </w:r>
      <w:r w:rsidRPr="009C4857">
        <w:rPr>
          <w:rFonts w:ascii="Times New Roman" w:eastAsia="Times New Roman" w:hAnsi="Times New Roman"/>
          <w:sz w:val="24"/>
          <w:szCs w:val="24"/>
          <w:lang w:eastAsia="bg-BG"/>
        </w:rPr>
        <w:t>Заявяваме, че ще изпълним поръчката точно, добросъвестно, професионално, качествено, в срок и в съответствие с всички нормативни изисквания за този вид дейност, както и в съответствие с изискванията на възложителя, посочени в техническото задание и техническата спецификация, обявлението и документацията за възлагане на обществената поръчка</w:t>
      </w:r>
      <w:r w:rsidRPr="009C4857">
        <w:rPr>
          <w:rFonts w:ascii="Times New Roman" w:hAnsi="Times New Roman"/>
          <w:sz w:val="24"/>
          <w:szCs w:val="24"/>
          <w:lang w:eastAsia="ar-SA"/>
        </w:rPr>
        <w:t>, като предлагаме да изпълним същата при следните условия:</w:t>
      </w:r>
    </w:p>
    <w:p w:rsidR="00C64723" w:rsidRPr="009C4857" w:rsidRDefault="00C64723" w:rsidP="00C647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857">
        <w:rPr>
          <w:rFonts w:ascii="Times New Roman" w:hAnsi="Times New Roman"/>
          <w:sz w:val="24"/>
          <w:szCs w:val="24"/>
          <w:lang w:eastAsia="ar-SA"/>
        </w:rPr>
        <w:t xml:space="preserve">3.1. Заявяваме, че ще изпълним предмета на поръчката, по обособена позиция № 2, подробно описан в Техническата спецификация и документацията за участие, съгласно изискванията на Възложителя и за определения срок от 24 (двадесет и четири) месеца, считано от датата на сключване на договора, но не по-рано от 15.06.2020 г., или </w:t>
      </w:r>
      <w:r w:rsidRPr="009C4857">
        <w:rPr>
          <w:rFonts w:ascii="Times New Roman" w:hAnsi="Times New Roman"/>
          <w:sz w:val="24"/>
          <w:szCs w:val="24"/>
          <w:lang w:eastAsia="ar-SA"/>
        </w:rPr>
        <w:lastRenderedPageBreak/>
        <w:t>до достигане на прогнозната (максимално допустима) стойност за обособената позиция, в зависимост от това кое от двете събития настъпи по-рано.</w:t>
      </w:r>
    </w:p>
    <w:p w:rsidR="00C64723" w:rsidRPr="009C4857" w:rsidRDefault="00C64723" w:rsidP="00C647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857">
        <w:rPr>
          <w:rFonts w:ascii="Times New Roman" w:hAnsi="Times New Roman"/>
          <w:sz w:val="24"/>
          <w:szCs w:val="24"/>
          <w:lang w:eastAsia="bg-BG"/>
        </w:rPr>
        <w:t xml:space="preserve">3.2. </w:t>
      </w:r>
      <w:r w:rsidRPr="009C4857">
        <w:rPr>
          <w:rFonts w:ascii="Times New Roman" w:hAnsi="Times New Roman"/>
          <w:sz w:val="24"/>
          <w:szCs w:val="24"/>
        </w:rPr>
        <w:t>В случай, че бъдем избрани за изпълнител на обществената поръчка, предлагаме да изпълним обществената поръчка по обособена позиция № 2</w:t>
      </w:r>
      <w:r w:rsidRPr="009C4857">
        <w:t xml:space="preserve"> </w:t>
      </w:r>
      <w:r w:rsidRPr="009C4857">
        <w:rPr>
          <w:rFonts w:ascii="Times New Roman" w:hAnsi="Times New Roman"/>
          <w:sz w:val="24"/>
          <w:szCs w:val="24"/>
        </w:rPr>
        <w:t>съгласно изискванията на Техническата спецификация и документацията за участие, при следните условия:</w:t>
      </w:r>
    </w:p>
    <w:p w:rsidR="00C64723" w:rsidRPr="009C4857" w:rsidRDefault="00C64723" w:rsidP="00C64723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9C4857">
        <w:rPr>
          <w:rFonts w:ascii="Times New Roman" w:hAnsi="Times New Roman"/>
          <w:sz w:val="24"/>
          <w:szCs w:val="24"/>
          <w:lang w:eastAsia="ar-SA"/>
        </w:rPr>
        <w:t xml:space="preserve"> Съгласни сме, че посочените в техническата спецификация количества, са прогнозни за целия период на договора и могат да се коригират в хода на изпълнение на поръчката до размера на прогнозната стойност на поръчката.</w:t>
      </w:r>
    </w:p>
    <w:p w:rsidR="00C64723" w:rsidRPr="009C4857" w:rsidRDefault="00C64723" w:rsidP="00C64723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857">
        <w:rPr>
          <w:rFonts w:ascii="Times New Roman" w:hAnsi="Times New Roman"/>
          <w:b/>
          <w:sz w:val="24"/>
          <w:szCs w:val="24"/>
          <w:lang w:eastAsia="ar-SA"/>
        </w:rPr>
        <w:t xml:space="preserve">2. </w:t>
      </w:r>
      <w:r w:rsidRPr="009C4857">
        <w:rPr>
          <w:rFonts w:ascii="Times New Roman" w:hAnsi="Times New Roman"/>
          <w:sz w:val="24"/>
          <w:szCs w:val="24"/>
          <w:lang w:eastAsia="ar-SA"/>
        </w:rPr>
        <w:t xml:space="preserve">Място на доставка: </w:t>
      </w:r>
    </w:p>
    <w:p w:rsidR="00C64723" w:rsidRPr="009C4857" w:rsidRDefault="00C64723" w:rsidP="00C64723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857">
        <w:rPr>
          <w:rFonts w:ascii="Times New Roman" w:hAnsi="Times New Roman"/>
          <w:sz w:val="24"/>
          <w:szCs w:val="24"/>
          <w:lang w:eastAsia="ar-SA"/>
        </w:rPr>
        <w:t xml:space="preserve">Стоките ще бъдат доставени в сградите на СРС на адрес гр. София бул. „Ген. М. Д. </w:t>
      </w:r>
      <w:proofErr w:type="spellStart"/>
      <w:r w:rsidRPr="009C4857">
        <w:rPr>
          <w:rFonts w:ascii="Times New Roman" w:hAnsi="Times New Roman"/>
          <w:sz w:val="24"/>
          <w:szCs w:val="24"/>
          <w:lang w:eastAsia="ar-SA"/>
        </w:rPr>
        <w:t>Скобелев</w:t>
      </w:r>
      <w:proofErr w:type="spellEnd"/>
      <w:r w:rsidRPr="009C4857">
        <w:rPr>
          <w:rFonts w:ascii="Times New Roman" w:hAnsi="Times New Roman"/>
          <w:sz w:val="24"/>
          <w:szCs w:val="24"/>
          <w:lang w:eastAsia="ar-SA"/>
        </w:rPr>
        <w:t xml:space="preserve">“ № 23 и бул. „Цар Борис ІІІ“ 54. </w:t>
      </w:r>
    </w:p>
    <w:p w:rsidR="00C64723" w:rsidRPr="009C4857" w:rsidRDefault="00C64723" w:rsidP="00C64723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spacing w:before="57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sz w:val="24"/>
          <w:szCs w:val="24"/>
          <w:lang w:eastAsia="ar-SA"/>
        </w:rPr>
        <w:t>Декларираме, че ще осигурим възможност за приемане на заявки всеки работен ден от 09.00 часа до 17.00 часа.</w:t>
      </w:r>
    </w:p>
    <w:p w:rsidR="00C64723" w:rsidRPr="009C4857" w:rsidRDefault="00C64723" w:rsidP="00C64723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spacing w:before="57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sz w:val="24"/>
          <w:szCs w:val="24"/>
          <w:lang w:eastAsia="ar-SA"/>
        </w:rPr>
        <w:t>Декларираме, че доставката по конкретна заявка трябва да се извършва всеки работен ден от 09.00 часа до 17.00 часа и се предава на определено от Възложителя лице, след предварително уговорен за това час.</w:t>
      </w:r>
    </w:p>
    <w:p w:rsidR="00C64723" w:rsidRPr="009C4857" w:rsidRDefault="00C64723" w:rsidP="00C64723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N w:val="0"/>
        <w:spacing w:before="57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Срокът за доставка на заявените количества е до ………………………….работни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дни</w:t>
      </w:r>
      <w:r w:rsidRPr="009C4857">
        <w:rPr>
          <w:rFonts w:ascii="Times New Roman" w:eastAsia="Times New Roman" w:hAnsi="Times New Roman"/>
          <w:sz w:val="24"/>
          <w:szCs w:val="24"/>
          <w:lang w:eastAsia="ar-SA"/>
        </w:rPr>
        <w:t xml:space="preserve"> /не повече от 3 (три) работни дни/, считано от датата на получаване на заявките при работно време от 09.00 часа до 17.00 часа.</w:t>
      </w:r>
    </w:p>
    <w:p w:rsidR="00C64723" w:rsidRPr="009C4857" w:rsidRDefault="00C64723" w:rsidP="00C6472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57" w:after="57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sz w:val="24"/>
          <w:szCs w:val="24"/>
          <w:lang w:eastAsia="ar-SA"/>
        </w:rPr>
        <w:t>Декларираме, че ще доставяме стоки, които отговарят на техническите спецификации на Възложителя, определени в документацията за участие и посочени в настоящото Техническо предложение.</w:t>
      </w:r>
    </w:p>
    <w:p w:rsidR="00C64723" w:rsidRPr="009C4857" w:rsidRDefault="00C64723" w:rsidP="00C6472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spacing w:before="57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sz w:val="24"/>
          <w:szCs w:val="24"/>
          <w:lang w:eastAsia="ar-SA"/>
        </w:rPr>
        <w:t>Декларираме, че ще заменим за своя сметка некачествена стока или такава, която не съответства на спецификацията и техническото предложение, в 3 /три/ дневен срок от получаване на уведомление от Възложителя.</w:t>
      </w:r>
    </w:p>
    <w:p w:rsidR="00C64723" w:rsidRPr="009C4857" w:rsidRDefault="00C64723" w:rsidP="00C6472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spacing w:before="57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sz w:val="24"/>
          <w:szCs w:val="24"/>
          <w:lang w:eastAsia="ar-SA"/>
        </w:rPr>
        <w:t>При необходимост от закупуване на стоки, неописани в техническата спецификация по обособена позиция № 2 от Раздел II от документацията за обществената поръчка, ще доставяме нужната стока на по-благоприятната за Възложителя цена от двете - тази, посочена в предложената ценова листа или тази, посочена в актуалния ни онлайн каталог, като и в двата случая цената ще се преизчислява с предоставената търговска отстъпка.</w:t>
      </w:r>
    </w:p>
    <w:p w:rsidR="00C64723" w:rsidRPr="009C4857" w:rsidRDefault="00C64723" w:rsidP="00C6472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spacing w:before="57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sz w:val="24"/>
          <w:szCs w:val="24"/>
          <w:lang w:eastAsia="ar-SA"/>
        </w:rPr>
        <w:t>Задължаваме се да поддържаме наличност на всички, включени в предложената ценова листа канцеларски материали.</w:t>
      </w:r>
    </w:p>
    <w:p w:rsidR="00C64723" w:rsidRPr="009C4857" w:rsidRDefault="00C64723" w:rsidP="00C6472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spacing w:before="57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sz w:val="24"/>
          <w:szCs w:val="24"/>
          <w:lang w:eastAsia="ar-SA"/>
        </w:rPr>
        <w:t>В случай, че представляваният от мен участник бъде определен за изпълнител на обществената поръчка по обособена позиция № 2 „Доставка на канцеларски материали”, задържаните от възложителя мостри, ще бъдат основание за приемане на доставките по договора, след проверка на съответствието.</w:t>
      </w:r>
    </w:p>
    <w:p w:rsidR="00C64723" w:rsidRPr="009C4857" w:rsidRDefault="00C64723" w:rsidP="00C6472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C64723" w:rsidRPr="009C4857" w:rsidRDefault="00C64723" w:rsidP="00C64723">
      <w:pPr>
        <w:widowControl w:val="0"/>
        <w:spacing w:after="211" w:line="230" w:lineRule="exact"/>
        <w:ind w:firstLine="760"/>
        <w:jc w:val="both"/>
        <w:rPr>
          <w:rFonts w:ascii="Times New Roman" w:eastAsia="Times New Roman" w:hAnsi="Times New Roman"/>
          <w:b/>
          <w:bCs/>
          <w:sz w:val="23"/>
          <w:szCs w:val="23"/>
          <w:lang w:eastAsia="bg-BG" w:bidi="bg-BG"/>
        </w:rPr>
      </w:pPr>
      <w:r w:rsidRPr="009C4857">
        <w:rPr>
          <w:rFonts w:ascii="Times New Roman" w:eastAsia="Times New Roman" w:hAnsi="Times New Roman"/>
          <w:b/>
          <w:sz w:val="23"/>
          <w:szCs w:val="23"/>
          <w:u w:val="single"/>
          <w:shd w:val="clear" w:color="auto" w:fill="FFFFFF"/>
          <w:lang w:eastAsia="bg-BG" w:bidi="bg-BG"/>
        </w:rPr>
        <w:t>Към настоящото Техническо предложение, прилагам:</w:t>
      </w:r>
    </w:p>
    <w:p w:rsidR="00C64723" w:rsidRPr="009C4857" w:rsidRDefault="00C64723" w:rsidP="00C64723">
      <w:pPr>
        <w:widowControl w:val="0"/>
        <w:numPr>
          <w:ilvl w:val="0"/>
          <w:numId w:val="2"/>
        </w:numPr>
        <w:tabs>
          <w:tab w:val="left" w:pos="851"/>
          <w:tab w:val="left" w:pos="1033"/>
        </w:tabs>
        <w:suppressAutoHyphens/>
        <w:spacing w:before="57" w:after="0" w:line="284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 w:bidi="bg-BG"/>
        </w:rPr>
      </w:pPr>
      <w:r w:rsidRPr="009C4857">
        <w:rPr>
          <w:rFonts w:ascii="Times New Roman" w:eastAsia="Times New Roman" w:hAnsi="Times New Roman"/>
          <w:sz w:val="24"/>
          <w:szCs w:val="24"/>
          <w:lang w:eastAsia="bg-BG" w:bidi="bg-BG"/>
        </w:rPr>
        <w:t>Таблица с техническите характеристики на предлаганите артикули, както следва:</w:t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679"/>
        <w:gridCol w:w="3969"/>
        <w:gridCol w:w="2976"/>
      </w:tblGrid>
      <w:tr w:rsidR="00C64723" w:rsidRPr="009C4857" w:rsidTr="00DD7168">
        <w:trPr>
          <w:trHeight w:val="706"/>
        </w:trPr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bg-BG"/>
              </w:rPr>
              <w:t xml:space="preserve">Техническа спецификация по обособена позиция № 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Техническо предложение на участника</w:t>
            </w:r>
          </w:p>
        </w:tc>
      </w:tr>
      <w:tr w:rsidR="00C64723" w:rsidRPr="009C4857" w:rsidTr="00DD7168">
        <w:trPr>
          <w:trHeight w:val="7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>Описание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>на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>артикула</w:t>
            </w:r>
            <w:proofErr w:type="spellEnd"/>
          </w:p>
          <w:p w:rsidR="00C64723" w:rsidRPr="009C4857" w:rsidRDefault="00C64723" w:rsidP="00D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вид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характеристики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марка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които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предлага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всеки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отделен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артикул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от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техническата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спецификация</w:t>
            </w:r>
            <w:proofErr w:type="spellEnd"/>
            <w:r w:rsidRPr="009C485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Химикалка със сменяем пълнител /тип „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Parker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“/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Плътно тяло,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износоустойчив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връх от неръждаема стомана, плътна и еднаква линия на писане, с цвят на мастилото: син, черен, червен, зелен; подходяща за попълване на документи.</w:t>
            </w:r>
          </w:p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Корпусът на тялото следва да бъде предложен в един или в комбинация от следните цветове: черен, бял, сив или син, но с наличие на о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бозначение за цвета на мастилото. Писец дебелина - 0,7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Пълнител за химикалка тип „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Parker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“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Цвят на мастилото: син, черен, червен и  зелен - метално тяло; писец дебелина - 0,7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Пълнител за химикалка тип „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Parker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Цвят на мастилото: син, черен, червен и зелен - пластмасово тяло; писец дебелина - 0,7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6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Химикалка без сменяем пълнител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Плътно или прозрачно тяло, </w:t>
            </w:r>
            <w:proofErr w:type="spellStart"/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износоустойчив</w:t>
            </w:r>
            <w:proofErr w:type="spellEnd"/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връх от неръждаема стомана, плътна и еднаква линия на писане, пишеща син, черен, червен, зелен цвят; подходяща за попълване на документи, писец дебелина - 0,7 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mm </w:t>
            </w:r>
          </w:p>
          <w:p w:rsidR="00C64723" w:rsidRPr="00C64723" w:rsidRDefault="00C64723" w:rsidP="00DD7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В случай, на представяне на плътно тяло - корпусът на тялото следва да бъде предложен в един или в комбинация от следните цветове: черен, бял, сив или син. 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Капачка с </w:t>
            </w:r>
            <w:proofErr w:type="spellStart"/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клипс</w:t>
            </w:r>
            <w:proofErr w:type="spellEnd"/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, указващ цвета на мастилото</w:t>
            </w:r>
          </w:p>
          <w:p w:rsidR="00C64723" w:rsidRPr="00C64723" w:rsidRDefault="002D46FD" w:rsidP="00DD7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В случай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ar-SA"/>
              </w:rPr>
              <w:t xml:space="preserve"> </w:t>
            </w:r>
            <w:bookmarkStart w:id="0" w:name="_GoBack"/>
            <w:bookmarkEnd w:id="0"/>
            <w:r w:rsidR="00C64723"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 на представяне на прозрачно  тяло - корпусът на тялото следва да бъде безцветен. Капачка с </w:t>
            </w:r>
            <w:proofErr w:type="spellStart"/>
            <w:r w:rsidR="00C64723"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клипс</w:t>
            </w:r>
            <w:proofErr w:type="spellEnd"/>
            <w:r w:rsidR="00C64723"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, указващ цвета на мастилото.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6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Маркер перманентен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Устойчив на вода и светлина, за различни хартиени повърхности; объл връх, черен цвят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6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Маркер перманентен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Устойчив на вода и светлина, за различни хартиени повърхности; скосен връх, черен цвят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Текстмаркер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Цвят - син, жълт, оранжев, розов, зелен; скосен връх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Тънкописец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обикновен 0.5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Цвят на мастилото: син, черен, червен, зелен.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Молив обикновен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гума НВ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Острилка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Метална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в плик, плоски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пакетиране на формат А4, 1 кг. – широк мин. 60 мм, каучук,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в плик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пакетиране на формат А4, 1 кг.-тесен, каучук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Перфоратори с ограничител малък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Стабилен метален корпус, усилен в точките на натиск, за перфориране до 35 листа, подходящ за продължителна експлоатация. </w:t>
            </w:r>
            <w:r w:rsidRPr="00C64723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или син. </w:t>
            </w:r>
            <w:r w:rsidRPr="00C64723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Гаранция минимум 2 години.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41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C64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Перфоратори с ограничител голям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C64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Метален корпус, усилен в точките на натиск, за перфориране до 60 листа. 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или син. 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Гаранция минимум 2 години.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Телбод</w:t>
            </w:r>
            <w:proofErr w:type="spellEnd"/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машинки 24/6 и 24/8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Телбод</w:t>
            </w:r>
            <w:proofErr w:type="spellEnd"/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за захващане на минимум 50 листа, стабилен, метален механизъм, възможност за работа с </w:t>
            </w:r>
            <w:proofErr w:type="spellStart"/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телчета</w:t>
            </w:r>
            <w:proofErr w:type="spellEnd"/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24/6 и 24/8, подходящ за продължителна експлоатация. 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или син. 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Гаранция минимум 2 години.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Изработени от здрава стомана, неръждаеми,  поцинковани, 1000 бр. в кутия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Изработени от здрава стомана, неръждаеми,  поцинковани, 1000 бр. в кутия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Антителбод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машинки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Корпус пластмасов с метални челюсти, със заключващ механизъм, освобождаващ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24/6 и 24/8.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Корпусът на тялото следва да бъде предложен в един или в комбинация от следните цветове: черен, бял, сив или син.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Коректор течен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Течен, на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ацетонова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основа, с четка, 20 мл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Коректор лента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ширина 5 мм, дължина 8 м, да се нанася гладко и да позволява писане веднага след нанасянето, за лява и дясна ръка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Ножица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20-25 см,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острие от закалена неръждаема стомана, ергономични дръжки</w:t>
            </w:r>
            <w:r w:rsidRPr="009C48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метален свързващ болт, за лява и дясна ръка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Линия прозрачна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 см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Гума за молив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 см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прозрачно малко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безцветно, устойчиво на стареене и температури, 15 мм х 66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прозрачно широко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безцветно, устойчиво на стареене и температури, 50 мм х 66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Лепило сухо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Канцеларско, подходящо за трайно и безпроблемно залепване върху хартия, мукава, картон, нетоксично, 10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Лепило течно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Канцеларско, течно с тампон, подходящо за трайно и безпроблемно залепване върху хартия, мукава, картон, нетоксично 50 мл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Ф40 – резервен тампон за автоматичен печат</w:t>
            </w:r>
          </w:p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Ф30 - резервен тампон за автоматичен печат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50х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90 мм – за ръчен печат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7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Тампонно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мастило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всякакъв вид гумени печати, без маслени добавки; цвят на мастилото син, черен, червен, зелен, 30 мл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Датник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автоматичен черен с тампон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Мокрилник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6-7 см диаметър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DVD-ROM 4,7 GB 100 бр.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4.7 GB, &gt;= 8х,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шпиндел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100 бр.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6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Външна памет 16 GB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USB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Flash memory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минимум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1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година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гаранция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Клавиатура /стандартна/ USB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Клавиатура /стандартна/, меки бутони за безшумна работа, латински и български букви на клавиши, дължина на кабел мин. 1,80 м.,цвят-черен, USB,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минимум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 година гаранция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Мишка оптична USB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USB, дължина на кабел мин. 1,80 м., цвят черен, стандартен размер,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минимум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година гаранция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Алкална батерия АА 1.5 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Алкална батерия АAА 1.5 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Калкулатор настолен с лента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дисплей от 12 разряда, цвят черен/сив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Калкулатор настолен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дисплей от 12 разряда, цвят черен/сив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PVC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Разноцветни хартиени листчета, кубчета без поставка с размер 85х85 мм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 xml:space="preserve"> +/- 1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Кубче от четири цвята, по 100 л. от цвят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Кубче за бюро - бяло на цвят, офсетова хартия  90мм/90 мм </w:t>
            </w:r>
          </w:p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+/- 1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500 листа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Самозалепващи хартиени листчета, кубчета размер 75х75мм</w:t>
            </w:r>
          </w:p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+/- 1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Кубче от четири цвята, по 100 л. от цвят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4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Хартиени самозалепващи листчета /индекси/, размер 50х20 мм</w:t>
            </w:r>
          </w:p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+/- 1</w:t>
            </w: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>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C64723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C6472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Блок от четири цвята неон, по 50 л. от цвят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Хартиена ролка за ПОС терминали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Термохартия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57 мм/17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 печат А4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Размер А4- голям, цвят – бял. Върху тях да има печат, погледни забележка № 1 към техническа спецификация по обособена позиция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 печат А5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Размер А5 – среден, цвят – бял. Върху тях да има печат, погледни забележка № 1 към техническа спецификация по обособена позиция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 печат А6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Размер А6 –малък, цвят бял. Върху тях да има печат, погледни забележка № 1 към техническа спецификация по обособена позиция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Плик дело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Крафт бял рипс 120 гр., лепен и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щанцован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размери 32Х44 см, с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фалта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 дъно 5 см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Папка класьор 7-8 см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Корици от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полипропиленово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фолио, джоб за етикет на гърба, механизъм за захващане на листа с притискаща клема, отвор за захващане. Цвят – черен.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82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Папка класьори 5-5,5 см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Корици от </w:t>
            </w:r>
            <w:proofErr w:type="spellStart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полипропиленово</w:t>
            </w:r>
            <w:proofErr w:type="spellEnd"/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фолио, джоб за етикет на гърба, механизъм за захващане на листа с притискаща клема, отвор за захващане, цвят – черен.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Папки PVC с прозрачно лице А4 с перфорация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перфорация за класьор, с машинка, капацитет до 150 листа. Черен, жълт, зелен, тъмносин и др. цвят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Папка "джоб" А4 безцветни полипропилен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универсална стандартна перфорация за класьор, 100 бр. в опаковка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hAnsi="Times New Roman"/>
                <w:sz w:val="20"/>
                <w:szCs w:val="20"/>
              </w:rPr>
              <w:t>Поставка вертикална, цветна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hAnsi="Times New Roman"/>
                <w:sz w:val="20"/>
                <w:szCs w:val="20"/>
              </w:rPr>
              <w:t xml:space="preserve">Изработена от пластмаса, </w:t>
            </w:r>
            <w:proofErr w:type="spellStart"/>
            <w:r w:rsidRPr="009C4857">
              <w:rPr>
                <w:rFonts w:ascii="Times New Roman" w:hAnsi="Times New Roman"/>
                <w:sz w:val="20"/>
                <w:szCs w:val="20"/>
              </w:rPr>
              <w:t>антистатична</w:t>
            </w:r>
            <w:proofErr w:type="spellEnd"/>
            <w:r w:rsidRPr="009C48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един или в комбинация от следните цветове:</w:t>
            </w:r>
            <w:r w:rsidRPr="009C4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черен, бял, сив или син</w:t>
            </w:r>
            <w:r w:rsidRPr="009C4857">
              <w:rPr>
                <w:rFonts w:ascii="Times New Roman" w:hAnsi="Times New Roman"/>
                <w:sz w:val="20"/>
                <w:szCs w:val="20"/>
              </w:rPr>
              <w:t>; за съхранение на документи А4, с възможност за поставяне на етикет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hAnsi="Times New Roman"/>
                <w:sz w:val="20"/>
                <w:szCs w:val="20"/>
              </w:rPr>
              <w:t>Поставка вертикална, опушена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hAnsi="Times New Roman"/>
                <w:sz w:val="20"/>
                <w:szCs w:val="20"/>
              </w:rPr>
              <w:t xml:space="preserve">Изработена от пластмаса, </w:t>
            </w:r>
            <w:proofErr w:type="spellStart"/>
            <w:r w:rsidRPr="009C4857">
              <w:rPr>
                <w:rFonts w:ascii="Times New Roman" w:hAnsi="Times New Roman"/>
                <w:sz w:val="20"/>
                <w:szCs w:val="20"/>
              </w:rPr>
              <w:t>антистатична</w:t>
            </w:r>
            <w:proofErr w:type="spellEnd"/>
            <w:r w:rsidRPr="009C4857">
              <w:rPr>
                <w:rFonts w:ascii="Times New Roman" w:hAnsi="Times New Roman"/>
                <w:sz w:val="20"/>
                <w:szCs w:val="20"/>
              </w:rPr>
              <w:t>,  опушен, за съхранение на документи А4, с възможност за поставяне на етикет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hAnsi="Times New Roman"/>
                <w:sz w:val="20"/>
                <w:szCs w:val="20"/>
              </w:rPr>
              <w:t>Поставка хоризонтална, опушена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hAnsi="Times New Roman"/>
                <w:sz w:val="20"/>
                <w:szCs w:val="20"/>
              </w:rPr>
              <w:t xml:space="preserve">Изработена от  пластмаса, </w:t>
            </w:r>
            <w:proofErr w:type="spellStart"/>
            <w:r w:rsidRPr="009C4857">
              <w:rPr>
                <w:rFonts w:ascii="Times New Roman" w:hAnsi="Times New Roman"/>
                <w:sz w:val="20"/>
                <w:szCs w:val="20"/>
              </w:rPr>
              <w:t>антистатична</w:t>
            </w:r>
            <w:proofErr w:type="spellEnd"/>
            <w:r w:rsidRPr="009C4857">
              <w:rPr>
                <w:rFonts w:ascii="Times New Roman" w:hAnsi="Times New Roman"/>
                <w:sz w:val="20"/>
                <w:szCs w:val="20"/>
              </w:rPr>
              <w:t>,  опушен, за съхранение на документи А4, с възможност за поставяне на етикет и с възможност за вертикално надграждане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9C4857">
              <w:rPr>
                <w:rFonts w:ascii="Times New Roman" w:hAnsi="Times New Roman"/>
                <w:sz w:val="20"/>
                <w:szCs w:val="20"/>
              </w:rPr>
              <w:t>Поставка хоризонтална, цветна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hAnsi="Times New Roman"/>
                <w:sz w:val="20"/>
                <w:szCs w:val="20"/>
              </w:rPr>
              <w:t xml:space="preserve">Изработена от  пластмаса, </w:t>
            </w:r>
            <w:proofErr w:type="spellStart"/>
            <w:r w:rsidRPr="009C4857">
              <w:rPr>
                <w:rFonts w:ascii="Times New Roman" w:hAnsi="Times New Roman"/>
                <w:sz w:val="20"/>
                <w:szCs w:val="20"/>
              </w:rPr>
              <w:t>антистатична</w:t>
            </w:r>
            <w:proofErr w:type="spellEnd"/>
            <w:r w:rsidRPr="009C4857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един или в комбинация от следните цветове:</w:t>
            </w:r>
            <w:r w:rsidRPr="009C4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черен, бял, сив или син</w:t>
            </w:r>
            <w:r w:rsidRPr="009C4857">
              <w:rPr>
                <w:rFonts w:ascii="Times New Roman" w:hAnsi="Times New Roman"/>
                <w:sz w:val="20"/>
                <w:szCs w:val="20"/>
              </w:rPr>
              <w:t>; за съхранение на документи А4, с възможност за поставяне на етикет и с възможност за вертикално надграждане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Органайзер за бюро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минимум 4 отделения, с възможност за поставяне на хартиени кубчета с размер 75х75 мм, тип „метална мрежа“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кръгъл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Ф 30, с индивидуално изработено клише. Текстът ще се предоставя при изпълнение на поръчката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кръгъл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Ф 40, с индивидуално изработено клише. Текстът ще се предоставя при изпълнение на поръчката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18х47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23х59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10х69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30х69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C64723" w:rsidRPr="009C4857" w:rsidTr="00DD7168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6</w:t>
            </w:r>
            <w:r w:rsidRPr="009C485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C48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37х76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23" w:rsidRPr="009C4857" w:rsidRDefault="00C64723" w:rsidP="00DD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</w:p>
        </w:tc>
      </w:tr>
    </w:tbl>
    <w:p w:rsidR="00C64723" w:rsidRPr="009C4857" w:rsidRDefault="00C64723" w:rsidP="00C6472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4723" w:rsidRPr="009C4857" w:rsidRDefault="00C64723" w:rsidP="00C6472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before="57"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>Неразделна част от настоящата техническа оферта са представени …………………….. бр. мостри на стоките.</w:t>
      </w:r>
    </w:p>
    <w:p w:rsidR="00C64723" w:rsidRPr="009C4857" w:rsidRDefault="00C64723" w:rsidP="00C647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723" w:rsidRPr="009C4857" w:rsidRDefault="00C64723" w:rsidP="00C647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4857">
        <w:rPr>
          <w:rFonts w:ascii="Times New Roman" w:hAnsi="Times New Roman"/>
          <w:sz w:val="24"/>
          <w:szCs w:val="24"/>
        </w:rPr>
        <w:t xml:space="preserve">Техническото предложение представлява неразделна част от договора. </w:t>
      </w:r>
    </w:p>
    <w:p w:rsidR="00C64723" w:rsidRPr="009C4857" w:rsidRDefault="00C64723" w:rsidP="00C647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4857">
        <w:rPr>
          <w:rFonts w:ascii="Times New Roman" w:hAnsi="Times New Roman"/>
          <w:sz w:val="24"/>
          <w:szCs w:val="24"/>
        </w:rPr>
        <w:t>Подаването на настоящата оферта и техническо предложение удостоверява безусловното приемане на всички изисквания и задължения, поставени от Възложителя в провежданата процедура, по обособена позиция № 2, в т.ч. определения от него срок на валидност на офертите и с проекта на договор.</w:t>
      </w:r>
    </w:p>
    <w:p w:rsidR="00C64723" w:rsidRPr="009C4857" w:rsidRDefault="00C64723" w:rsidP="00C647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4723" w:rsidRPr="009C4857" w:rsidRDefault="00C64723" w:rsidP="00C6472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C4857">
        <w:rPr>
          <w:rFonts w:ascii="Times New Roman" w:hAnsi="Times New Roman"/>
          <w:i/>
          <w:sz w:val="24"/>
          <w:szCs w:val="24"/>
          <w:lang w:eastAsia="ar-SA"/>
        </w:rPr>
        <w:t>Всеки участник попълва таблицата на Техническото предложение с конкретните данни на своето предложение за съответния вид артикул.</w:t>
      </w:r>
    </w:p>
    <w:p w:rsidR="00C64723" w:rsidRPr="009C4857" w:rsidRDefault="00C64723" w:rsidP="00C6472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C4857">
        <w:rPr>
          <w:rFonts w:ascii="Times New Roman" w:hAnsi="Times New Roman"/>
          <w:i/>
          <w:sz w:val="24"/>
          <w:szCs w:val="24"/>
          <w:lang w:eastAsia="ar-SA"/>
        </w:rPr>
        <w:t>Участникът може да запише в табличен или текстов формат допълнителна информация, допълваща данните в таблицата или разширяваща кръга на техническите параметри на предложението с нови показатели.</w:t>
      </w:r>
    </w:p>
    <w:p w:rsidR="00C64723" w:rsidRPr="009C4857" w:rsidRDefault="00C64723" w:rsidP="00C6472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C4857">
        <w:rPr>
          <w:rFonts w:ascii="Times New Roman" w:hAnsi="Times New Roman"/>
          <w:i/>
          <w:sz w:val="24"/>
          <w:szCs w:val="24"/>
          <w:lang w:eastAsia="ar-SA"/>
        </w:rPr>
        <w:t>Попълването на данните за посочените в таблиците показатели е задължително.</w:t>
      </w:r>
    </w:p>
    <w:p w:rsidR="00C64723" w:rsidRPr="009C4857" w:rsidRDefault="00C64723" w:rsidP="00C647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4723" w:rsidRPr="009C4857" w:rsidRDefault="00C64723" w:rsidP="00C64723">
      <w:pPr>
        <w:ind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C4857">
        <w:rPr>
          <w:rFonts w:ascii="Times New Roman" w:eastAsia="Times New Roman" w:hAnsi="Times New Roman"/>
          <w:b/>
          <w:i/>
          <w:sz w:val="24"/>
          <w:szCs w:val="24"/>
        </w:rPr>
        <w:t>Забележка:</w:t>
      </w:r>
    </w:p>
    <w:p w:rsidR="00C64723" w:rsidRPr="009C4857" w:rsidRDefault="00C64723" w:rsidP="00C64723">
      <w:pPr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9C4857">
        <w:rPr>
          <w:rFonts w:ascii="Times New Roman" w:eastAsia="Times New Roman" w:hAnsi="Times New Roman"/>
          <w:i/>
          <w:sz w:val="24"/>
          <w:szCs w:val="24"/>
          <w:lang w:eastAsia="bg-BG"/>
        </w:rPr>
        <w:t>Участниците, чиито предложения не отговарят на предварително обявените условия и минималните изисквания в Техническата спецификация на възложителя, ще бъдат отстранени от участие в процедурата.</w:t>
      </w:r>
    </w:p>
    <w:p w:rsidR="00C64723" w:rsidRPr="009C4857" w:rsidRDefault="00C64723" w:rsidP="00C64723">
      <w:pPr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C64723" w:rsidRPr="009C4857" w:rsidRDefault="00C64723" w:rsidP="00C6472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>Дата :........................</w:t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Подпис и печат: .....................................</w:t>
      </w:r>
    </w:p>
    <w:p w:rsidR="000E2E28" w:rsidRDefault="00C64723" w:rsidP="00C64723"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C4857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Име и фамилия:.......................................</w:t>
      </w:r>
    </w:p>
    <w:sectPr w:rsidR="000E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484"/>
    <w:multiLevelType w:val="multilevel"/>
    <w:tmpl w:val="FA3099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333381F"/>
    <w:multiLevelType w:val="multilevel"/>
    <w:tmpl w:val="4A88A5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3"/>
    <w:rsid w:val="002D46FD"/>
    <w:rsid w:val="005A47FD"/>
    <w:rsid w:val="009E3CF9"/>
    <w:rsid w:val="00C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Тотева Нерезова</dc:creator>
  <cp:lastModifiedBy>Любка Тотева Нерезова</cp:lastModifiedBy>
  <cp:revision>2</cp:revision>
  <dcterms:created xsi:type="dcterms:W3CDTF">2020-03-04T08:08:00Z</dcterms:created>
  <dcterms:modified xsi:type="dcterms:W3CDTF">2020-03-04T10:34:00Z</dcterms:modified>
</cp:coreProperties>
</file>