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A69A" w14:textId="77777777" w:rsidR="003A52C5" w:rsidRPr="00740C6B" w:rsidRDefault="003A52C5" w:rsidP="00B05FEF">
      <w:pPr>
        <w:jc w:val="center"/>
        <w:rPr>
          <w:rFonts w:ascii="Times New Roman" w:hAnsi="Times New Roman" w:cs="Times New Roman"/>
          <w:b/>
          <w:sz w:val="24"/>
          <w:szCs w:val="24"/>
          <w:u w:val="single"/>
        </w:rPr>
      </w:pPr>
      <w:bookmarkStart w:id="0" w:name="_GoBack"/>
      <w:bookmarkEnd w:id="0"/>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rPr>
        <w:tab/>
      </w:r>
      <w:r w:rsidRPr="00740C6B">
        <w:rPr>
          <w:rFonts w:ascii="Times New Roman" w:hAnsi="Times New Roman" w:cs="Times New Roman"/>
          <w:b/>
          <w:sz w:val="24"/>
          <w:szCs w:val="24"/>
          <w:u w:val="single"/>
        </w:rPr>
        <w:t>Приложение № 1</w:t>
      </w:r>
    </w:p>
    <w:p w14:paraId="079448C0" w14:textId="77777777" w:rsidR="003A52C5" w:rsidRPr="00740C6B" w:rsidRDefault="003A52C5" w:rsidP="00B05FEF">
      <w:pPr>
        <w:jc w:val="center"/>
        <w:rPr>
          <w:rFonts w:ascii="Times New Roman" w:hAnsi="Times New Roman" w:cs="Times New Roman"/>
          <w:b/>
          <w:sz w:val="24"/>
          <w:szCs w:val="24"/>
        </w:rPr>
      </w:pPr>
    </w:p>
    <w:p w14:paraId="5EB7A951" w14:textId="77777777" w:rsidR="001556AC" w:rsidRPr="00740C6B" w:rsidRDefault="001556AC" w:rsidP="00B05FEF">
      <w:pPr>
        <w:jc w:val="center"/>
        <w:rPr>
          <w:rFonts w:ascii="Times New Roman" w:hAnsi="Times New Roman" w:cs="Times New Roman"/>
          <w:b/>
          <w:sz w:val="28"/>
          <w:szCs w:val="28"/>
        </w:rPr>
      </w:pPr>
      <w:r w:rsidRPr="00740C6B">
        <w:rPr>
          <w:rFonts w:ascii="Times New Roman" w:hAnsi="Times New Roman" w:cs="Times New Roman"/>
          <w:b/>
          <w:sz w:val="28"/>
          <w:szCs w:val="28"/>
        </w:rPr>
        <w:t>ТЕХНИЧЕСК</w:t>
      </w:r>
      <w:r w:rsidR="003A52C5" w:rsidRPr="00740C6B">
        <w:rPr>
          <w:rFonts w:ascii="Times New Roman" w:hAnsi="Times New Roman" w:cs="Times New Roman"/>
          <w:b/>
          <w:sz w:val="28"/>
          <w:szCs w:val="28"/>
        </w:rPr>
        <w:t>А СПЕЦИФИКАЦИЯ</w:t>
      </w:r>
    </w:p>
    <w:p w14:paraId="46E771C6" w14:textId="77777777" w:rsidR="003A52C5" w:rsidRPr="00740C6B" w:rsidRDefault="003A52C5" w:rsidP="003A52C5">
      <w:pPr>
        <w:suppressAutoHyphens/>
        <w:spacing w:after="0" w:line="240" w:lineRule="auto"/>
        <w:jc w:val="center"/>
        <w:rPr>
          <w:rFonts w:ascii="Times New Roman" w:eastAsia="Calibri" w:hAnsi="Times New Roman" w:cs="Times New Roman"/>
          <w:b/>
          <w:sz w:val="24"/>
          <w:szCs w:val="24"/>
          <w:lang w:eastAsia="ar-SA"/>
        </w:rPr>
      </w:pPr>
      <w:r w:rsidRPr="00740C6B">
        <w:rPr>
          <w:rFonts w:ascii="Times New Roman" w:eastAsia="Calibri" w:hAnsi="Times New Roman" w:cs="Times New Roman"/>
          <w:b/>
          <w:sz w:val="24"/>
          <w:szCs w:val="24"/>
          <w:lang w:eastAsia="ar-SA"/>
        </w:rPr>
        <w:t>за възлагане на обществена поръчка чрез открита процедура с предмет:</w:t>
      </w:r>
    </w:p>
    <w:p w14:paraId="3804A19B" w14:textId="77777777" w:rsidR="001F1A1F" w:rsidRPr="00740C6B" w:rsidRDefault="003A52C5" w:rsidP="003A52C5">
      <w:pPr>
        <w:suppressAutoHyphens/>
        <w:spacing w:after="0" w:line="240" w:lineRule="auto"/>
        <w:jc w:val="center"/>
        <w:rPr>
          <w:rFonts w:ascii="Times New Roman" w:hAnsi="Times New Roman" w:cs="Times New Roman"/>
          <w:b/>
          <w:sz w:val="24"/>
          <w:szCs w:val="24"/>
        </w:rPr>
      </w:pPr>
      <w:r w:rsidRPr="00740C6B">
        <w:rPr>
          <w:rFonts w:ascii="Times New Roman" w:eastAsia="Calibri" w:hAnsi="Times New Roman" w:cs="Times New Roman"/>
          <w:b/>
          <w:sz w:val="28"/>
          <w:szCs w:val="28"/>
          <w:lang w:eastAsia="ar-SA"/>
        </w:rPr>
        <w:t>„Доставка,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24B887A2" w14:textId="3BEF9A08" w:rsidR="004127D8" w:rsidRPr="00740C6B" w:rsidRDefault="004127D8">
      <w:pPr>
        <w:rPr>
          <w:rFonts w:ascii="Times New Roman" w:hAnsi="Times New Roman" w:cs="Times New Roman"/>
          <w:b/>
          <w:sz w:val="24"/>
          <w:szCs w:val="24"/>
        </w:rPr>
      </w:pPr>
    </w:p>
    <w:p w14:paraId="71F4E711" w14:textId="157019CD" w:rsidR="00D07BE0" w:rsidRPr="00740C6B" w:rsidRDefault="00D07BE0">
      <w:pPr>
        <w:rPr>
          <w:rFonts w:ascii="Times New Roman" w:hAnsi="Times New Roman" w:cs="Times New Roman"/>
          <w:b/>
          <w:sz w:val="24"/>
          <w:szCs w:val="24"/>
        </w:rPr>
      </w:pPr>
    </w:p>
    <w:p w14:paraId="19D7E790" w14:textId="77777777" w:rsidR="00740C6B" w:rsidRPr="00740C6B" w:rsidRDefault="00740C6B" w:rsidP="00740C6B">
      <w:pPr>
        <w:rPr>
          <w:rFonts w:ascii="Times New Roman" w:hAnsi="Times New Roman" w:cs="Times New Roman"/>
          <w:b/>
          <w:sz w:val="24"/>
        </w:rPr>
      </w:pPr>
    </w:p>
    <w:p w14:paraId="0ADB32A4" w14:textId="77777777" w:rsidR="00740C6B" w:rsidRPr="00740C6B" w:rsidRDefault="00740C6B" w:rsidP="00740C6B">
      <w:pPr>
        <w:pStyle w:val="a3"/>
        <w:numPr>
          <w:ilvl w:val="0"/>
          <w:numId w:val="1"/>
        </w:numPr>
        <w:ind w:left="1077"/>
        <w:rPr>
          <w:rFonts w:ascii="Times New Roman" w:hAnsi="Times New Roman" w:cs="Times New Roman"/>
        </w:rPr>
      </w:pPr>
      <w:r w:rsidRPr="00740C6B">
        <w:rPr>
          <w:rFonts w:ascii="Times New Roman" w:hAnsi="Times New Roman" w:cs="Times New Roman"/>
          <w:b/>
          <w:sz w:val="24"/>
        </w:rPr>
        <w:t>Цел на тръжната процедура</w:t>
      </w:r>
    </w:p>
    <w:p w14:paraId="16328151" w14:textId="77777777" w:rsidR="00740C6B" w:rsidRPr="00740C6B" w:rsidRDefault="00740C6B" w:rsidP="003F38A8">
      <w:pPr>
        <w:jc w:val="both"/>
        <w:rPr>
          <w:rFonts w:ascii="Times New Roman" w:hAnsi="Times New Roman" w:cs="Times New Roman"/>
        </w:rPr>
      </w:pPr>
      <w:r w:rsidRPr="00740C6B">
        <w:rPr>
          <w:rFonts w:ascii="Times New Roman" w:hAnsi="Times New Roman" w:cs="Times New Roman"/>
        </w:rPr>
        <w:t>Избраният за изпълнител ще трябва да достави оборудване по спецификация, да го инсталира, настрои, тества и предаде цялата система с изискваните функционалности „под ключ“.</w:t>
      </w:r>
    </w:p>
    <w:p w14:paraId="2A97BBB2" w14:textId="77777777" w:rsidR="00740C6B" w:rsidRPr="00740C6B" w:rsidRDefault="00740C6B" w:rsidP="003F38A8">
      <w:pPr>
        <w:pStyle w:val="a3"/>
        <w:numPr>
          <w:ilvl w:val="0"/>
          <w:numId w:val="1"/>
        </w:numPr>
        <w:ind w:left="1077"/>
        <w:jc w:val="both"/>
        <w:rPr>
          <w:rFonts w:ascii="Times New Roman" w:hAnsi="Times New Roman" w:cs="Times New Roman"/>
          <w:b/>
          <w:sz w:val="24"/>
        </w:rPr>
      </w:pPr>
      <w:r w:rsidRPr="00740C6B">
        <w:rPr>
          <w:rFonts w:ascii="Times New Roman" w:hAnsi="Times New Roman" w:cs="Times New Roman"/>
          <w:b/>
          <w:sz w:val="24"/>
        </w:rPr>
        <w:t>Обхват на цялата задача</w:t>
      </w:r>
    </w:p>
    <w:p w14:paraId="1A086924" w14:textId="77777777" w:rsidR="00740C6B" w:rsidRPr="00740C6B" w:rsidRDefault="00740C6B" w:rsidP="003F38A8">
      <w:pPr>
        <w:jc w:val="both"/>
        <w:rPr>
          <w:rFonts w:ascii="Times New Roman" w:hAnsi="Times New Roman" w:cs="Times New Roman"/>
          <w:lang w:val="en-US"/>
        </w:rPr>
      </w:pPr>
      <w:r w:rsidRPr="00740C6B">
        <w:rPr>
          <w:rFonts w:ascii="Times New Roman" w:hAnsi="Times New Roman" w:cs="Times New Roman"/>
        </w:rPr>
        <w:t>Изграждане на съвременна инфраструктура на информационната система на СРС в новата сграда на адрес бул. „Ген. Скобелев” № 23.</w:t>
      </w:r>
      <w:r w:rsidRPr="00740C6B">
        <w:rPr>
          <w:rFonts w:ascii="Times New Roman" w:hAnsi="Times New Roman" w:cs="Times New Roman"/>
          <w:b/>
          <w:sz w:val="24"/>
        </w:rPr>
        <w:t xml:space="preserve"> </w:t>
      </w:r>
      <w:r w:rsidRPr="00740C6B">
        <w:rPr>
          <w:rFonts w:ascii="Times New Roman" w:hAnsi="Times New Roman" w:cs="Times New Roman"/>
        </w:rPr>
        <w:t>Изградената система трябва да осигури на СРС</w:t>
      </w:r>
      <w:r w:rsidRPr="00740C6B">
        <w:rPr>
          <w:rFonts w:ascii="Times New Roman" w:hAnsi="Times New Roman" w:cs="Times New Roman"/>
          <w:lang w:val="en-US"/>
        </w:rPr>
        <w:t>:</w:t>
      </w:r>
    </w:p>
    <w:p w14:paraId="4FB65CE0"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изграждането на модерна информационна инфраструктура, която да осигури всички необходими ресурси за нормалната работа на големия брой потребители;</w:t>
      </w:r>
    </w:p>
    <w:p w14:paraId="2215CC34"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осигуряване на инфраструктура, лесна за управление от наличния малък брой системни администратори;</w:t>
      </w:r>
    </w:p>
    <w:p w14:paraId="39479DAA"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осигуряване на защита на данните от случайна загуба, целенасочено унищожаване, външни атаки и други опасности;</w:t>
      </w:r>
    </w:p>
    <w:p w14:paraId="0B785422" w14:textId="286B8B6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 xml:space="preserve">актуалност на закупените активи за </w:t>
      </w:r>
      <w:r w:rsidR="00BF4DFF">
        <w:rPr>
          <w:rFonts w:ascii="Times New Roman" w:hAnsi="Times New Roman" w:cs="Times New Roman"/>
        </w:rPr>
        <w:t xml:space="preserve">минимум </w:t>
      </w:r>
      <w:r w:rsidRPr="00740C6B">
        <w:rPr>
          <w:rFonts w:ascii="Times New Roman" w:hAnsi="Times New Roman" w:cs="Times New Roman"/>
        </w:rPr>
        <w:t>7 годишен период;</w:t>
      </w:r>
    </w:p>
    <w:p w14:paraId="224059DF"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непрекъснатост на работата</w:t>
      </w:r>
      <w:r w:rsidRPr="00740C6B">
        <w:rPr>
          <w:rFonts w:ascii="Times New Roman" w:hAnsi="Times New Roman" w:cs="Times New Roman"/>
          <w:lang w:val="en-US"/>
        </w:rPr>
        <w:t>.</w:t>
      </w:r>
    </w:p>
    <w:p w14:paraId="19C4785C" w14:textId="77777777" w:rsidR="00740C6B" w:rsidRPr="00740C6B" w:rsidRDefault="00740C6B" w:rsidP="003F38A8">
      <w:pPr>
        <w:jc w:val="both"/>
        <w:rPr>
          <w:rFonts w:ascii="Times New Roman" w:hAnsi="Times New Roman" w:cs="Times New Roman"/>
        </w:rPr>
      </w:pPr>
      <w:r w:rsidRPr="00740C6B">
        <w:rPr>
          <w:rFonts w:ascii="Times New Roman" w:hAnsi="Times New Roman" w:cs="Times New Roman"/>
        </w:rPr>
        <w:t xml:space="preserve">Необходимите компоненти на </w:t>
      </w:r>
      <w:r w:rsidRPr="00740C6B">
        <w:rPr>
          <w:rFonts w:ascii="Times New Roman" w:hAnsi="Times New Roman" w:cs="Times New Roman"/>
          <w:lang w:val="en-US"/>
        </w:rPr>
        <w:t xml:space="preserve">IT </w:t>
      </w:r>
      <w:r w:rsidRPr="00740C6B">
        <w:rPr>
          <w:rFonts w:ascii="Times New Roman" w:hAnsi="Times New Roman" w:cs="Times New Roman"/>
        </w:rPr>
        <w:t>инфраструктурата могат да бъдат условно разделени на следните нива:</w:t>
      </w:r>
    </w:p>
    <w:p w14:paraId="214A2BAE"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мрежово оборудване, включително защита на мрежата;</w:t>
      </w:r>
    </w:p>
    <w:p w14:paraId="357A65EA"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сървърно оборудване за инфраструктурата за споделени услуги;</w:t>
      </w:r>
    </w:p>
    <w:p w14:paraId="33A48239"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сървърно оборудване за изграждане на инфраструктурата за виртуални потребителски компютри;</w:t>
      </w:r>
    </w:p>
    <w:p w14:paraId="492491BC"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 xml:space="preserve">система за архивиране и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w:t>
      </w:r>
    </w:p>
    <w:p w14:paraId="1AF7A8A6"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система за пренос на глас (не е обект на тази процедура);</w:t>
      </w:r>
    </w:p>
    <w:p w14:paraId="2A0DA97E" w14:textId="77777777" w:rsidR="00740C6B" w:rsidRPr="00740C6B" w:rsidRDefault="00740C6B" w:rsidP="003F38A8">
      <w:pPr>
        <w:pStyle w:val="a3"/>
        <w:numPr>
          <w:ilvl w:val="0"/>
          <w:numId w:val="2"/>
        </w:numPr>
        <w:jc w:val="both"/>
        <w:rPr>
          <w:rFonts w:ascii="Times New Roman" w:hAnsi="Times New Roman" w:cs="Times New Roman"/>
        </w:rPr>
      </w:pPr>
      <w:r w:rsidRPr="00740C6B">
        <w:rPr>
          <w:rFonts w:ascii="Times New Roman" w:hAnsi="Times New Roman" w:cs="Times New Roman"/>
        </w:rPr>
        <w:t>когато не се явяват част от предложеното решение</w:t>
      </w:r>
      <w:r w:rsidRPr="00740C6B">
        <w:rPr>
          <w:rFonts w:ascii="Times New Roman" w:hAnsi="Times New Roman" w:cs="Times New Roman"/>
          <w:lang w:val="en-US"/>
        </w:rPr>
        <w:t xml:space="preserve"> Microsoft </w:t>
      </w:r>
      <w:r w:rsidRPr="00740C6B">
        <w:rPr>
          <w:rFonts w:ascii="Times New Roman" w:hAnsi="Times New Roman" w:cs="Times New Roman"/>
        </w:rPr>
        <w:t xml:space="preserve">продукти и </w:t>
      </w:r>
      <w:r w:rsidRPr="00740C6B">
        <w:rPr>
          <w:rFonts w:ascii="Times New Roman" w:hAnsi="Times New Roman" w:cs="Times New Roman"/>
          <w:lang w:val="en-US"/>
        </w:rPr>
        <w:t xml:space="preserve">CAL </w:t>
      </w:r>
      <w:r w:rsidRPr="00740C6B">
        <w:rPr>
          <w:rFonts w:ascii="Times New Roman" w:hAnsi="Times New Roman" w:cs="Times New Roman"/>
        </w:rPr>
        <w:t>не са обект на доставка по тази процедура</w:t>
      </w:r>
      <w:r w:rsidRPr="00740C6B">
        <w:rPr>
          <w:rFonts w:ascii="Times New Roman" w:hAnsi="Times New Roman" w:cs="Times New Roman"/>
          <w:lang w:val="en-US"/>
        </w:rPr>
        <w:t>,</w:t>
      </w:r>
      <w:r w:rsidRPr="00740C6B">
        <w:rPr>
          <w:rFonts w:ascii="Times New Roman" w:hAnsi="Times New Roman" w:cs="Times New Roman"/>
        </w:rPr>
        <w:t>.</w:t>
      </w:r>
    </w:p>
    <w:p w14:paraId="692C21A9" w14:textId="13E47A5F" w:rsidR="003F38A8" w:rsidRDefault="003F38A8">
      <w:pPr>
        <w:rPr>
          <w:rFonts w:ascii="Times New Roman" w:hAnsi="Times New Roman" w:cs="Times New Roman"/>
        </w:rPr>
      </w:pPr>
      <w:r>
        <w:rPr>
          <w:rFonts w:ascii="Times New Roman" w:hAnsi="Times New Roman" w:cs="Times New Roman"/>
        </w:rPr>
        <w:br w:type="page"/>
      </w:r>
    </w:p>
    <w:p w14:paraId="5D1436E5" w14:textId="77777777" w:rsidR="00740C6B" w:rsidRPr="00740C6B" w:rsidRDefault="00740C6B" w:rsidP="003F38A8">
      <w:pPr>
        <w:pStyle w:val="a3"/>
        <w:numPr>
          <w:ilvl w:val="0"/>
          <w:numId w:val="1"/>
        </w:numPr>
        <w:ind w:left="1077"/>
        <w:jc w:val="both"/>
        <w:rPr>
          <w:rFonts w:ascii="Times New Roman" w:hAnsi="Times New Roman" w:cs="Times New Roman"/>
          <w:b/>
          <w:sz w:val="24"/>
        </w:rPr>
      </w:pPr>
      <w:r w:rsidRPr="00740C6B">
        <w:rPr>
          <w:rFonts w:ascii="Times New Roman" w:hAnsi="Times New Roman" w:cs="Times New Roman"/>
          <w:b/>
          <w:sz w:val="24"/>
        </w:rPr>
        <w:lastRenderedPageBreak/>
        <w:t>Мрежово оборудване</w:t>
      </w:r>
    </w:p>
    <w:p w14:paraId="6B8ADB9C" w14:textId="77777777" w:rsidR="00740C6B" w:rsidRPr="00740C6B" w:rsidRDefault="00740C6B" w:rsidP="003F38A8">
      <w:pPr>
        <w:jc w:val="both"/>
        <w:rPr>
          <w:rFonts w:ascii="Times New Roman" w:hAnsi="Times New Roman" w:cs="Times New Roman"/>
        </w:rPr>
      </w:pPr>
      <w:r w:rsidRPr="00740C6B">
        <w:rPr>
          <w:rFonts w:ascii="Times New Roman" w:hAnsi="Times New Roman" w:cs="Times New Roman"/>
        </w:rPr>
        <w:t>Изпълнителят трябва да достави, конфигурира, тества, настрои,  подготви документация и поддържа:</w:t>
      </w:r>
    </w:p>
    <w:p w14:paraId="4917E981" w14:textId="77777777" w:rsidR="00740C6B" w:rsidRPr="00740C6B" w:rsidRDefault="00740C6B" w:rsidP="003F38A8">
      <w:pPr>
        <w:pStyle w:val="a3"/>
        <w:numPr>
          <w:ilvl w:val="0"/>
          <w:numId w:val="3"/>
        </w:numPr>
        <w:jc w:val="both"/>
        <w:rPr>
          <w:rFonts w:ascii="Times New Roman" w:hAnsi="Times New Roman" w:cs="Times New Roman"/>
        </w:rPr>
      </w:pPr>
      <w:r w:rsidRPr="00740C6B">
        <w:rPr>
          <w:rFonts w:ascii="Times New Roman" w:hAnsi="Times New Roman" w:cs="Times New Roman"/>
        </w:rPr>
        <w:t>Общи изисквания</w:t>
      </w:r>
    </w:p>
    <w:p w14:paraId="3565E131"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Всички връзки в централната точка между сървъри, дисков масив, комутатори, защитни стени трябва да става на 10 </w:t>
      </w:r>
      <w:proofErr w:type="spellStart"/>
      <w:r w:rsidRPr="00740C6B">
        <w:rPr>
          <w:rFonts w:ascii="Times New Roman" w:hAnsi="Times New Roman" w:cs="Times New Roman"/>
        </w:rPr>
        <w:t>Gbps</w:t>
      </w:r>
      <w:proofErr w:type="spellEnd"/>
      <w:r w:rsidRPr="00740C6B">
        <w:rPr>
          <w:rFonts w:ascii="Times New Roman" w:hAnsi="Times New Roman" w:cs="Times New Roman"/>
        </w:rPr>
        <w:t xml:space="preserve">. Тези връзки трябва да са реализирани по начин, че спирането на комутатор или проблем в кабел не трябва да води до прекъсване на връзката на цитираните по-горе устройства. Тези комутатори трябва да са обединени във високоскоростен стек. Всички портове за управление на цитираните по-горе устройства трябва да бъдат свързани към отделен </w:t>
      </w:r>
      <w:r w:rsidRPr="00740C6B">
        <w:rPr>
          <w:rFonts w:ascii="Times New Roman" w:hAnsi="Times New Roman" w:cs="Times New Roman"/>
          <w:lang w:val="en-US"/>
        </w:rPr>
        <w:t xml:space="preserve">management </w:t>
      </w:r>
      <w:r w:rsidRPr="00740C6B">
        <w:rPr>
          <w:rFonts w:ascii="Times New Roman" w:hAnsi="Times New Roman" w:cs="Times New Roman"/>
        </w:rPr>
        <w:t>комутатор с характеристиките на етажните комутатори;</w:t>
      </w:r>
    </w:p>
    <w:p w14:paraId="207CDAC9" w14:textId="2413DD4A"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На всеки етаж (без етаж -1) са разположени по два етажни разпределителя свързани към централната точка и по между си</w:t>
      </w:r>
      <w:r w:rsidRPr="00740C6B">
        <w:rPr>
          <w:rFonts w:ascii="Times New Roman" w:hAnsi="Times New Roman" w:cs="Times New Roman"/>
          <w:lang w:val="en-US"/>
        </w:rPr>
        <w:t xml:space="preserve"> </w:t>
      </w:r>
      <w:r w:rsidRPr="00740C6B">
        <w:rPr>
          <w:rFonts w:ascii="Times New Roman" w:hAnsi="Times New Roman" w:cs="Times New Roman"/>
        </w:rPr>
        <w:t xml:space="preserve">по оптични трасета с </w:t>
      </w:r>
      <w:r w:rsidRPr="00740C6B">
        <w:rPr>
          <w:rFonts w:ascii="Times New Roman" w:hAnsi="Times New Roman" w:cs="Times New Roman"/>
          <w:lang w:val="en-US"/>
        </w:rPr>
        <w:t xml:space="preserve">multimode </w:t>
      </w:r>
      <w:r w:rsidRPr="00740C6B">
        <w:rPr>
          <w:rFonts w:ascii="Times New Roman" w:hAnsi="Times New Roman" w:cs="Times New Roman"/>
        </w:rPr>
        <w:t xml:space="preserve">кабели </w:t>
      </w:r>
      <w:r w:rsidRPr="00740C6B">
        <w:rPr>
          <w:rFonts w:ascii="Times New Roman" w:hAnsi="Times New Roman" w:cs="Times New Roman"/>
          <w:lang w:val="en-US"/>
        </w:rPr>
        <w:t>OM3</w:t>
      </w:r>
      <w:r w:rsidRPr="00740C6B">
        <w:rPr>
          <w:rFonts w:ascii="Times New Roman" w:hAnsi="Times New Roman" w:cs="Times New Roman"/>
        </w:rPr>
        <w:t xml:space="preserve">. На всеки един етаж по наличните хоризонтални оптични трасета трябва да бъде изграден широк стек на база </w:t>
      </w:r>
      <w:r w:rsidR="00BF4DFF">
        <w:rPr>
          <w:rFonts w:ascii="Times New Roman" w:hAnsi="Times New Roman" w:cs="Times New Roman"/>
        </w:rPr>
        <w:t xml:space="preserve">минимум </w:t>
      </w:r>
      <w:r w:rsidRPr="00740C6B">
        <w:rPr>
          <w:rFonts w:ascii="Times New Roman" w:hAnsi="Times New Roman" w:cs="Times New Roman"/>
        </w:rPr>
        <w:t xml:space="preserve">2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(40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FullDuplex</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Връзките на етажния стек към централната точка трябва да стават през </w:t>
      </w:r>
      <w:r w:rsidRPr="00740C6B">
        <w:rPr>
          <w:rFonts w:ascii="Times New Roman" w:hAnsi="Times New Roman" w:cs="Times New Roman"/>
          <w:lang w:val="en-US"/>
        </w:rPr>
        <w:t xml:space="preserve">LAG </w:t>
      </w:r>
      <w:r w:rsidRPr="00740C6B">
        <w:rPr>
          <w:rFonts w:ascii="Times New Roman" w:hAnsi="Times New Roman" w:cs="Times New Roman"/>
        </w:rPr>
        <w:t xml:space="preserve">изграден от 2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оптични трасета от всеки един етажен разпределител (80</w:t>
      </w:r>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Full Duplex </w:t>
      </w:r>
      <w:r w:rsidRPr="00740C6B">
        <w:rPr>
          <w:rFonts w:ascii="Times New Roman" w:hAnsi="Times New Roman" w:cs="Times New Roman"/>
        </w:rPr>
        <w:t>на етаж</w:t>
      </w:r>
      <w:r w:rsidRPr="00740C6B">
        <w:rPr>
          <w:rFonts w:ascii="Times New Roman" w:hAnsi="Times New Roman" w:cs="Times New Roman"/>
          <w:lang w:val="en-US"/>
        </w:rPr>
        <w:t xml:space="preserve">). </w:t>
      </w:r>
      <w:r w:rsidRPr="00740C6B">
        <w:rPr>
          <w:rFonts w:ascii="Times New Roman" w:hAnsi="Times New Roman" w:cs="Times New Roman"/>
        </w:rPr>
        <w:t xml:space="preserve">Всички връзки трябва да са активни и балансирани. Използването на </w:t>
      </w:r>
      <w:r w:rsidRPr="00740C6B">
        <w:rPr>
          <w:rFonts w:ascii="Times New Roman" w:hAnsi="Times New Roman" w:cs="Times New Roman"/>
          <w:lang w:val="en-US"/>
        </w:rPr>
        <w:t xml:space="preserve">Spanning Tree </w:t>
      </w:r>
      <w:r w:rsidRPr="00740C6B">
        <w:rPr>
          <w:rFonts w:ascii="Times New Roman" w:hAnsi="Times New Roman" w:cs="Times New Roman"/>
        </w:rPr>
        <w:t xml:space="preserve">или други </w:t>
      </w:r>
      <w:r w:rsidRPr="00740C6B">
        <w:rPr>
          <w:rFonts w:ascii="Times New Roman" w:hAnsi="Times New Roman" w:cs="Times New Roman"/>
          <w:lang w:val="en-US"/>
        </w:rPr>
        <w:t xml:space="preserve">active/passive </w:t>
      </w:r>
      <w:r w:rsidRPr="00740C6B">
        <w:rPr>
          <w:rFonts w:ascii="Times New Roman" w:hAnsi="Times New Roman" w:cs="Times New Roman"/>
        </w:rPr>
        <w:t>протоколи не се допуска, освен за защита от грешки. Срив в една част от мрежата или единично трасе не трябва да води до прекъсване в друга нейна част;</w:t>
      </w:r>
    </w:p>
    <w:p w14:paraId="70E21D85"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Ангажимент на изпълнителя е да достави всички необходими </w:t>
      </w:r>
      <w:proofErr w:type="spellStart"/>
      <w:r w:rsidRPr="00740C6B">
        <w:rPr>
          <w:rFonts w:ascii="Times New Roman" w:hAnsi="Times New Roman" w:cs="Times New Roman"/>
        </w:rPr>
        <w:t>трансивъри</w:t>
      </w:r>
      <w:proofErr w:type="spellEnd"/>
      <w:r w:rsidRPr="00740C6B">
        <w:rPr>
          <w:rFonts w:ascii="Times New Roman" w:hAnsi="Times New Roman" w:cs="Times New Roman"/>
        </w:rPr>
        <w:t xml:space="preserve">, стек кабели и други модули необходими за реализиране на исканите функционалности, всички от производителя на комутаторите. В зависимост от предназначението им </w:t>
      </w:r>
      <w:proofErr w:type="spellStart"/>
      <w:r w:rsidRPr="00740C6B">
        <w:rPr>
          <w:rFonts w:ascii="Times New Roman" w:hAnsi="Times New Roman" w:cs="Times New Roman"/>
        </w:rPr>
        <w:t>пач-панелите</w:t>
      </w:r>
      <w:proofErr w:type="spellEnd"/>
      <w:r w:rsidRPr="00740C6B">
        <w:rPr>
          <w:rFonts w:ascii="Times New Roman" w:hAnsi="Times New Roman" w:cs="Times New Roman"/>
        </w:rPr>
        <w:t xml:space="preserve"> в разпределителите са предварително оборудвани с RJ-45 конектори (женски) екранирани, категория 6а или с LC оптични конектори. </w:t>
      </w:r>
      <w:proofErr w:type="spellStart"/>
      <w:r w:rsidRPr="00740C6B">
        <w:rPr>
          <w:rFonts w:ascii="Times New Roman" w:hAnsi="Times New Roman" w:cs="Times New Roman"/>
        </w:rPr>
        <w:t>Пач</w:t>
      </w:r>
      <w:proofErr w:type="spellEnd"/>
      <w:r w:rsidRPr="00740C6B">
        <w:rPr>
          <w:rFonts w:ascii="Times New Roman" w:hAnsi="Times New Roman" w:cs="Times New Roman"/>
        </w:rPr>
        <w:t xml:space="preserve"> кабели от панелите до комутаторите и от розетките до крайните устройства са осигурени. Всички останали </w:t>
      </w:r>
      <w:proofErr w:type="spellStart"/>
      <w:r w:rsidRPr="00740C6B">
        <w:rPr>
          <w:rFonts w:ascii="Times New Roman" w:hAnsi="Times New Roman" w:cs="Times New Roman"/>
        </w:rPr>
        <w:t>пач</w:t>
      </w:r>
      <w:proofErr w:type="spellEnd"/>
      <w:r w:rsidRPr="00740C6B">
        <w:rPr>
          <w:rFonts w:ascii="Times New Roman" w:hAnsi="Times New Roman" w:cs="Times New Roman"/>
        </w:rPr>
        <w:t xml:space="preserve"> кабели, подходящо оцветени, съответно </w:t>
      </w:r>
      <w:r w:rsidRPr="00740C6B">
        <w:rPr>
          <w:rFonts w:ascii="Times New Roman" w:hAnsi="Times New Roman" w:cs="Times New Roman"/>
          <w:lang w:val="en-US"/>
        </w:rPr>
        <w:t xml:space="preserve">cat. 6a </w:t>
      </w:r>
      <w:r w:rsidRPr="00740C6B">
        <w:rPr>
          <w:rFonts w:ascii="Times New Roman" w:hAnsi="Times New Roman" w:cs="Times New Roman"/>
        </w:rPr>
        <w:t>или ОМ3, са ангажимент на изпълнителя</w:t>
      </w:r>
    </w:p>
    <w:p w14:paraId="2D93629D"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В мрежата трябва да бъдат дефинирани </w:t>
      </w:r>
      <w:r w:rsidRPr="00740C6B">
        <w:rPr>
          <w:rFonts w:ascii="Times New Roman" w:hAnsi="Times New Roman" w:cs="Times New Roman"/>
          <w:lang w:val="en-US"/>
        </w:rPr>
        <w:t>VLAN</w:t>
      </w:r>
      <w:r w:rsidRPr="00740C6B">
        <w:rPr>
          <w:rFonts w:ascii="Times New Roman" w:hAnsi="Times New Roman" w:cs="Times New Roman"/>
        </w:rPr>
        <w:t xml:space="preserve">и. </w:t>
      </w:r>
      <w:proofErr w:type="spellStart"/>
      <w:r w:rsidRPr="00740C6B">
        <w:rPr>
          <w:rFonts w:ascii="Times New Roman" w:hAnsi="Times New Roman" w:cs="Times New Roman"/>
        </w:rPr>
        <w:t>Маршрутизацията</w:t>
      </w:r>
      <w:proofErr w:type="spellEnd"/>
      <w:r w:rsidRPr="00740C6B">
        <w:rPr>
          <w:rFonts w:ascii="Times New Roman" w:hAnsi="Times New Roman" w:cs="Times New Roman"/>
        </w:rPr>
        <w:t xml:space="preserve"> ще се осъществява на централно ниво съгласно най-добрите практики съгласувани на етапа на изпълнение. По време на инсталирането на инфраструктурата Изпълнителя трябва да конфигурира цялото оборудване по начин осигуряващ различните функционални звена, потребители и трафик (за управление и наблюдение, между устройствата на инфраструктурата, на вътрешните потребители, на регистрираните потребители, на гостите и други дефинирани на етапа на изпълнение и др.) да работят в собствен VLAN. L3 комутацията между отделните VLAN ще става в централната точка, ако въобще на етап на изпълнение се реши да се допусне такава. Собствени VLAN трябва да се предвидят и за споделените устройства – принтери, </w:t>
      </w:r>
      <w:proofErr w:type="spellStart"/>
      <w:r w:rsidRPr="00740C6B">
        <w:rPr>
          <w:rFonts w:ascii="Times New Roman" w:hAnsi="Times New Roman" w:cs="Times New Roman"/>
        </w:rPr>
        <w:t>WiFi</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access</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point</w:t>
      </w:r>
      <w:proofErr w:type="spellEnd"/>
      <w:r w:rsidRPr="00740C6B">
        <w:rPr>
          <w:rFonts w:ascii="Times New Roman" w:hAnsi="Times New Roman" w:cs="Times New Roman"/>
        </w:rPr>
        <w:t xml:space="preserve">, публични монитори и др. Всички VLAN портове, към които е свързано крайно устройство трябва да работят в </w:t>
      </w:r>
      <w:proofErr w:type="spellStart"/>
      <w:r w:rsidRPr="00740C6B">
        <w:rPr>
          <w:rFonts w:ascii="Times New Roman" w:hAnsi="Times New Roman" w:cs="Times New Roman"/>
        </w:rPr>
        <w:t>Isolated</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mode</w:t>
      </w:r>
      <w:proofErr w:type="spellEnd"/>
      <w:r w:rsidRPr="00740C6B">
        <w:rPr>
          <w:rFonts w:ascii="Times New Roman" w:hAnsi="Times New Roman" w:cs="Times New Roman"/>
        </w:rPr>
        <w:t>;</w:t>
      </w:r>
    </w:p>
    <w:p w14:paraId="0A3AFF13"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lang w:val="en-US"/>
        </w:rPr>
        <w:t xml:space="preserve">IP </w:t>
      </w:r>
      <w:r w:rsidRPr="00740C6B">
        <w:rPr>
          <w:rFonts w:ascii="Times New Roman" w:hAnsi="Times New Roman" w:cs="Times New Roman"/>
        </w:rPr>
        <w:t xml:space="preserve">адресната схема ще бъде разработена съвместно Възложител и Изпълнител на етап на изпълнение. Изпълнителят трябва да предаде в електронен вид с възможност за търсене </w:t>
      </w:r>
      <w:r w:rsidRPr="00740C6B">
        <w:rPr>
          <w:rFonts w:ascii="Times New Roman" w:hAnsi="Times New Roman" w:cs="Times New Roman"/>
          <w:lang w:val="en-US"/>
        </w:rPr>
        <w:t xml:space="preserve">MAC </w:t>
      </w:r>
      <w:r w:rsidRPr="00740C6B">
        <w:rPr>
          <w:rFonts w:ascii="Times New Roman" w:hAnsi="Times New Roman" w:cs="Times New Roman"/>
        </w:rPr>
        <w:t xml:space="preserve">адресите на всички устройства и портове свързани към мрежата и съответствието им с </w:t>
      </w:r>
      <w:r w:rsidRPr="00740C6B">
        <w:rPr>
          <w:rFonts w:ascii="Times New Roman" w:hAnsi="Times New Roman" w:cs="Times New Roman"/>
          <w:lang w:val="en-US"/>
        </w:rPr>
        <w:t xml:space="preserve">IP </w:t>
      </w:r>
      <w:r w:rsidRPr="00740C6B">
        <w:rPr>
          <w:rFonts w:ascii="Times New Roman" w:hAnsi="Times New Roman" w:cs="Times New Roman"/>
        </w:rPr>
        <w:t xml:space="preserve">адреси, </w:t>
      </w:r>
      <w:r w:rsidRPr="00740C6B">
        <w:rPr>
          <w:rFonts w:ascii="Times New Roman" w:hAnsi="Times New Roman" w:cs="Times New Roman"/>
          <w:lang w:val="en-US"/>
        </w:rPr>
        <w:t xml:space="preserve">username &amp; password </w:t>
      </w:r>
      <w:r w:rsidRPr="00740C6B">
        <w:rPr>
          <w:rFonts w:ascii="Times New Roman" w:hAnsi="Times New Roman" w:cs="Times New Roman"/>
        </w:rPr>
        <w:t>за всички устройства, за които са дефинирани потребители;</w:t>
      </w:r>
    </w:p>
    <w:p w14:paraId="14582DCF"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lastRenderedPageBreak/>
        <w:t>Управлението на мрежата трябва да става централизирано, като за целта се осигури необходимия лиценз и управляваща станция с характеристики описани в „Други“</w:t>
      </w:r>
      <w:r w:rsidRPr="00740C6B">
        <w:rPr>
          <w:rFonts w:ascii="Times New Roman" w:hAnsi="Times New Roman" w:cs="Times New Roman"/>
          <w:lang w:val="en-US"/>
        </w:rPr>
        <w:t>;</w:t>
      </w:r>
    </w:p>
    <w:p w14:paraId="15E210A1"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При необходимост Изпълнителя ще трябва да конфигурира </w:t>
      </w:r>
      <w:proofErr w:type="spellStart"/>
      <w:r w:rsidRPr="00740C6B">
        <w:rPr>
          <w:rFonts w:ascii="Times New Roman" w:hAnsi="Times New Roman" w:cs="Times New Roman"/>
          <w:lang w:val="en-US"/>
        </w:rPr>
        <w:t>QoS</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и </w:t>
      </w:r>
      <w:r w:rsidRPr="00740C6B">
        <w:rPr>
          <w:rFonts w:ascii="Times New Roman" w:hAnsi="Times New Roman" w:cs="Times New Roman"/>
          <w:lang w:val="en-US"/>
        </w:rPr>
        <w:t xml:space="preserve">ACL </w:t>
      </w:r>
      <w:r w:rsidRPr="00740C6B">
        <w:rPr>
          <w:rFonts w:ascii="Times New Roman" w:hAnsi="Times New Roman" w:cs="Times New Roman"/>
        </w:rPr>
        <w:t>в мрежата;</w:t>
      </w:r>
    </w:p>
    <w:p w14:paraId="1CA4AD55"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В отговор на инициативата свободен достъп до </w:t>
      </w:r>
      <w:proofErr w:type="spellStart"/>
      <w:r w:rsidRPr="00740C6B">
        <w:rPr>
          <w:rFonts w:ascii="Times New Roman" w:hAnsi="Times New Roman" w:cs="Times New Roman"/>
        </w:rPr>
        <w:t>WiFi</w:t>
      </w:r>
      <w:proofErr w:type="spellEnd"/>
      <w:r w:rsidRPr="00740C6B">
        <w:rPr>
          <w:rFonts w:ascii="Times New Roman" w:hAnsi="Times New Roman" w:cs="Times New Roman"/>
        </w:rPr>
        <w:t xml:space="preserve">, в публичните места на сградата ще бъде </w:t>
      </w:r>
      <w:proofErr w:type="spellStart"/>
      <w:r w:rsidRPr="00740C6B">
        <w:rPr>
          <w:rFonts w:ascii="Times New Roman" w:hAnsi="Times New Roman" w:cs="Times New Roman"/>
          <w:lang w:val="en-US"/>
        </w:rPr>
        <w:t>осигурен</w:t>
      </w:r>
      <w:proofErr w:type="spellEnd"/>
      <w:r w:rsidRPr="00740C6B">
        <w:rPr>
          <w:rFonts w:ascii="Times New Roman" w:hAnsi="Times New Roman" w:cs="Times New Roman"/>
        </w:rPr>
        <w:t xml:space="preserve"> 802.11 безжичен достъп с централизирана точка на управление, позволяваща налагане на политики за достъп от едно място и филтриране на трафика при необходимост. Тези </w:t>
      </w:r>
      <w:proofErr w:type="spellStart"/>
      <w:r w:rsidRPr="00740C6B">
        <w:rPr>
          <w:rFonts w:ascii="Times New Roman" w:hAnsi="Times New Roman" w:cs="Times New Roman"/>
        </w:rPr>
        <w:t>WiFi</w:t>
      </w:r>
      <w:proofErr w:type="spellEnd"/>
      <w:r w:rsidRPr="00740C6B">
        <w:rPr>
          <w:rFonts w:ascii="Times New Roman" w:hAnsi="Times New Roman" w:cs="Times New Roman"/>
        </w:rPr>
        <w:t xml:space="preserve"> точки ще осигуряват достъп само до Интернет. При необходимост на устройство в </w:t>
      </w:r>
      <w:proofErr w:type="spellStart"/>
      <w:r w:rsidRPr="00740C6B">
        <w:rPr>
          <w:rFonts w:ascii="Times New Roman" w:hAnsi="Times New Roman" w:cs="Times New Roman"/>
        </w:rPr>
        <w:t>WiFi</w:t>
      </w:r>
      <w:proofErr w:type="spellEnd"/>
      <w:r w:rsidRPr="00740C6B">
        <w:rPr>
          <w:rFonts w:ascii="Times New Roman" w:hAnsi="Times New Roman" w:cs="Times New Roman"/>
        </w:rPr>
        <w:t xml:space="preserve"> мрежата за достъп до вътрешните ресурси на СРС, това ще става само през VPN.</w:t>
      </w:r>
    </w:p>
    <w:p w14:paraId="749A5C3C" w14:textId="77777777"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Цялата мрежа трябва да предоставя защитен достъп до Интернет през дублирана двойка от </w:t>
      </w:r>
      <w:proofErr w:type="spellStart"/>
      <w:r w:rsidRPr="00740C6B">
        <w:rPr>
          <w:rFonts w:ascii="Times New Roman" w:hAnsi="Times New Roman" w:cs="Times New Roman"/>
        </w:rPr>
        <w:t>next-generation</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firewall</w:t>
      </w:r>
      <w:proofErr w:type="spellEnd"/>
      <w:r w:rsidRPr="00740C6B">
        <w:rPr>
          <w:rFonts w:ascii="Times New Roman" w:hAnsi="Times New Roman" w:cs="Times New Roman"/>
        </w:rPr>
        <w:t xml:space="preserve">. Системата за защита трябва да осигурява защитен достъп и до сградата на СРС на бул. „Цар Борис III” и до двама Internet </w:t>
      </w:r>
      <w:proofErr w:type="spellStart"/>
      <w:r w:rsidRPr="00740C6B">
        <w:rPr>
          <w:rFonts w:ascii="Times New Roman" w:hAnsi="Times New Roman" w:cs="Times New Roman"/>
        </w:rPr>
        <w:t>провайдери</w:t>
      </w:r>
      <w:proofErr w:type="spellEnd"/>
      <w:r w:rsidRPr="00740C6B">
        <w:rPr>
          <w:rFonts w:ascii="Times New Roman" w:hAnsi="Times New Roman" w:cs="Times New Roman"/>
        </w:rPr>
        <w:t xml:space="preserve">. При нормална работа на системата публичния Internet трафик ще се насочва към единия </w:t>
      </w:r>
      <w:proofErr w:type="spellStart"/>
      <w:r w:rsidRPr="00740C6B">
        <w:rPr>
          <w:rFonts w:ascii="Times New Roman" w:hAnsi="Times New Roman" w:cs="Times New Roman"/>
        </w:rPr>
        <w:t>провайдер</w:t>
      </w:r>
      <w:proofErr w:type="spellEnd"/>
      <w:r w:rsidRPr="00740C6B">
        <w:rPr>
          <w:rFonts w:ascii="Times New Roman" w:hAnsi="Times New Roman" w:cs="Times New Roman"/>
        </w:rPr>
        <w:t xml:space="preserve">, а останалият към другия. При проблема с някоя от връзките трафикът изцяло ще се пренасочва по работещата връзка. Въпреки тази схема защитната стена трябва да разполага с възможност за пълен </w:t>
      </w:r>
      <w:proofErr w:type="spellStart"/>
      <w:r w:rsidRPr="00740C6B">
        <w:rPr>
          <w:rFonts w:ascii="Times New Roman" w:hAnsi="Times New Roman" w:cs="Times New Roman"/>
        </w:rPr>
        <w:t>load-balancing</w:t>
      </w:r>
      <w:proofErr w:type="spellEnd"/>
      <w:r w:rsidRPr="00740C6B">
        <w:rPr>
          <w:rFonts w:ascii="Times New Roman" w:hAnsi="Times New Roman" w:cs="Times New Roman"/>
        </w:rPr>
        <w:t xml:space="preserve"> между двете връзки. Производителността на защитната стена трябва да е достатъчна за пълна инспекция на всички пакети от и за </w:t>
      </w:r>
      <w:r w:rsidRPr="00740C6B">
        <w:rPr>
          <w:rFonts w:ascii="Times New Roman" w:hAnsi="Times New Roman" w:cs="Times New Roman"/>
          <w:lang w:val="en-US"/>
        </w:rPr>
        <w:t>Internet</w:t>
      </w:r>
      <w:r w:rsidRPr="00740C6B">
        <w:rPr>
          <w:rFonts w:ascii="Times New Roman" w:hAnsi="Times New Roman" w:cs="Times New Roman"/>
        </w:rPr>
        <w:t xml:space="preserve">, включително </w:t>
      </w:r>
      <w:proofErr w:type="spellStart"/>
      <w:r w:rsidRPr="00740C6B">
        <w:rPr>
          <w:rFonts w:ascii="Times New Roman" w:hAnsi="Times New Roman" w:cs="Times New Roman"/>
        </w:rPr>
        <w:t>deep</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packet</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inspection</w:t>
      </w:r>
      <w:proofErr w:type="spellEnd"/>
      <w:r w:rsidRPr="00740C6B">
        <w:rPr>
          <w:rFonts w:ascii="Times New Roman" w:hAnsi="Times New Roman" w:cs="Times New Roman"/>
        </w:rPr>
        <w:t>. Производителността на защитната стена трябва да е достатъчна за да обслужва без забавяне на целия Internet трафик генериран от служителите в сградата, зоната за свободен достъп и връзките с другата сграда;</w:t>
      </w:r>
    </w:p>
    <w:p w14:paraId="60D15923" w14:textId="4281E093" w:rsidR="00740C6B" w:rsidRP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 xml:space="preserve">Системата за защита трябва да осигурява и </w:t>
      </w:r>
      <w:r w:rsidRPr="00740C6B">
        <w:rPr>
          <w:rFonts w:ascii="Times New Roman" w:hAnsi="Times New Roman" w:cs="Times New Roman"/>
          <w:lang w:val="en-US"/>
        </w:rPr>
        <w:t xml:space="preserve">deep packet inspection </w:t>
      </w:r>
      <w:r w:rsidRPr="00740C6B">
        <w:rPr>
          <w:rFonts w:ascii="Times New Roman" w:hAnsi="Times New Roman" w:cs="Times New Roman"/>
        </w:rPr>
        <w:t xml:space="preserve">за </w:t>
      </w:r>
      <w:r w:rsidRPr="00740C6B">
        <w:rPr>
          <w:rFonts w:ascii="Times New Roman" w:hAnsi="Times New Roman" w:cs="Times New Roman"/>
          <w:lang w:val="en-US"/>
        </w:rPr>
        <w:t xml:space="preserve">SSL </w:t>
      </w:r>
      <w:r w:rsidR="00313B8C">
        <w:rPr>
          <w:rFonts w:ascii="Times New Roman" w:hAnsi="Times New Roman" w:cs="Times New Roman"/>
        </w:rPr>
        <w:t>пакети.</w:t>
      </w:r>
      <w:r w:rsidRPr="00740C6B">
        <w:rPr>
          <w:rFonts w:ascii="Times New Roman" w:hAnsi="Times New Roman" w:cs="Times New Roman"/>
        </w:rPr>
        <w:t xml:space="preserve"> </w:t>
      </w:r>
      <w:r w:rsidR="00313B8C">
        <w:rPr>
          <w:rFonts w:ascii="Times New Roman" w:hAnsi="Times New Roman" w:cs="Times New Roman"/>
        </w:rPr>
        <w:t>З</w:t>
      </w:r>
      <w:r w:rsidRPr="00740C6B">
        <w:rPr>
          <w:rFonts w:ascii="Times New Roman" w:hAnsi="Times New Roman" w:cs="Times New Roman"/>
        </w:rPr>
        <w:t>а целта Изпълнителя</w:t>
      </w:r>
      <w:r w:rsidR="00313B8C">
        <w:rPr>
          <w:rFonts w:ascii="Times New Roman" w:hAnsi="Times New Roman" w:cs="Times New Roman"/>
        </w:rPr>
        <w:t>т</w:t>
      </w:r>
      <w:r w:rsidRPr="00740C6B">
        <w:rPr>
          <w:rFonts w:ascii="Times New Roman" w:hAnsi="Times New Roman" w:cs="Times New Roman"/>
        </w:rPr>
        <w:t xml:space="preserve"> трябва да достави</w:t>
      </w:r>
      <w:r w:rsidR="00DA62A2">
        <w:rPr>
          <w:rFonts w:ascii="Times New Roman" w:hAnsi="Times New Roman" w:cs="Times New Roman"/>
          <w:lang w:val="en-US"/>
        </w:rPr>
        <w:t xml:space="preserve"> </w:t>
      </w:r>
      <w:r w:rsidR="00DA62A2">
        <w:rPr>
          <w:rFonts w:ascii="Times New Roman" w:hAnsi="Times New Roman" w:cs="Times New Roman"/>
        </w:rPr>
        <w:t>и</w:t>
      </w:r>
      <w:r w:rsidRPr="00740C6B">
        <w:rPr>
          <w:rFonts w:ascii="Times New Roman" w:hAnsi="Times New Roman" w:cs="Times New Roman"/>
        </w:rPr>
        <w:t xml:space="preserve"> сертификат за системата за защита, ако е необходимо;</w:t>
      </w:r>
    </w:p>
    <w:p w14:paraId="5A5590EB" w14:textId="77777777" w:rsidR="00740C6B" w:rsidRDefault="00740C6B" w:rsidP="003F38A8">
      <w:pPr>
        <w:pStyle w:val="a3"/>
        <w:numPr>
          <w:ilvl w:val="1"/>
          <w:numId w:val="3"/>
        </w:numPr>
        <w:jc w:val="both"/>
        <w:rPr>
          <w:rFonts w:ascii="Times New Roman" w:hAnsi="Times New Roman" w:cs="Times New Roman"/>
        </w:rPr>
      </w:pPr>
      <w:r w:rsidRPr="00740C6B">
        <w:rPr>
          <w:rFonts w:ascii="Times New Roman" w:hAnsi="Times New Roman" w:cs="Times New Roman"/>
        </w:rPr>
        <w:t>При свързването на оборудването в предоставен от СРС 40</w:t>
      </w:r>
      <w:r w:rsidRPr="00740C6B">
        <w:rPr>
          <w:rFonts w:ascii="Times New Roman" w:hAnsi="Times New Roman" w:cs="Times New Roman"/>
          <w:lang w:val="en-US"/>
        </w:rPr>
        <w:t xml:space="preserve">U </w:t>
      </w:r>
      <w:r w:rsidRPr="00740C6B">
        <w:rPr>
          <w:rFonts w:ascii="Times New Roman" w:hAnsi="Times New Roman" w:cs="Times New Roman"/>
        </w:rPr>
        <w:t xml:space="preserve">рак. Изпълнителя трябва да етикира всички кабели и да предостави схема на свързването. При инсталиране на </w:t>
      </w:r>
      <w:proofErr w:type="spellStart"/>
      <w:r w:rsidRPr="00740C6B">
        <w:rPr>
          <w:rFonts w:ascii="Times New Roman" w:hAnsi="Times New Roman" w:cs="Times New Roman"/>
        </w:rPr>
        <w:t>пач</w:t>
      </w:r>
      <w:proofErr w:type="spellEnd"/>
      <w:r w:rsidRPr="00740C6B">
        <w:rPr>
          <w:rFonts w:ascii="Times New Roman" w:hAnsi="Times New Roman" w:cs="Times New Roman"/>
        </w:rPr>
        <w:t xml:space="preserve"> кабелите трябва да се използват организационни панели. Ако оборудването в централната точка по всички позиции не може да се събере в 40</w:t>
      </w:r>
      <w:r w:rsidRPr="00740C6B">
        <w:rPr>
          <w:rFonts w:ascii="Times New Roman" w:hAnsi="Times New Roman" w:cs="Times New Roman"/>
          <w:lang w:val="en-US"/>
        </w:rPr>
        <w:t xml:space="preserve">U rack, </w:t>
      </w:r>
      <w:r w:rsidRPr="00740C6B">
        <w:rPr>
          <w:rFonts w:ascii="Times New Roman" w:hAnsi="Times New Roman" w:cs="Times New Roman"/>
        </w:rPr>
        <w:t>то изпълнителя трябва да достави допълнителен, като осигури и свързването му в захранващата мрежа.</w:t>
      </w:r>
    </w:p>
    <w:p w14:paraId="44D48520" w14:textId="77777777" w:rsidR="003F38A8" w:rsidRPr="003F38A8" w:rsidRDefault="003F38A8" w:rsidP="003F38A8">
      <w:pPr>
        <w:ind w:left="1080"/>
        <w:jc w:val="both"/>
        <w:rPr>
          <w:rFonts w:ascii="Times New Roman" w:hAnsi="Times New Roman" w:cs="Times New Roman"/>
        </w:rPr>
      </w:pPr>
    </w:p>
    <w:p w14:paraId="1FA57538" w14:textId="77777777" w:rsidR="00740C6B" w:rsidRPr="00740C6B" w:rsidRDefault="00740C6B" w:rsidP="003F38A8">
      <w:pPr>
        <w:pStyle w:val="a3"/>
        <w:numPr>
          <w:ilvl w:val="0"/>
          <w:numId w:val="3"/>
        </w:numPr>
        <w:jc w:val="both"/>
        <w:rPr>
          <w:rFonts w:ascii="Times New Roman" w:hAnsi="Times New Roman" w:cs="Times New Roman"/>
        </w:rPr>
      </w:pPr>
      <w:r w:rsidRPr="00740C6B">
        <w:rPr>
          <w:rFonts w:ascii="Times New Roman" w:hAnsi="Times New Roman" w:cs="Times New Roman"/>
        </w:rPr>
        <w:t>Опорни комутатори:</w:t>
      </w:r>
    </w:p>
    <w:tbl>
      <w:tblPr>
        <w:tblStyle w:val="a4"/>
        <w:tblW w:w="0" w:type="auto"/>
        <w:tblLook w:val="04A0" w:firstRow="1" w:lastRow="0" w:firstColumn="1" w:lastColumn="0" w:noHBand="0" w:noVBand="1"/>
      </w:tblPr>
      <w:tblGrid>
        <w:gridCol w:w="562"/>
        <w:gridCol w:w="3119"/>
        <w:gridCol w:w="5641"/>
      </w:tblGrid>
      <w:tr w:rsidR="00740C6B" w:rsidRPr="00740C6B" w14:paraId="3BF6054E" w14:textId="77777777" w:rsidTr="003F38A8">
        <w:tc>
          <w:tcPr>
            <w:tcW w:w="562" w:type="dxa"/>
          </w:tcPr>
          <w:p w14:paraId="298EA3C3"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w:t>
            </w:r>
          </w:p>
        </w:tc>
        <w:tc>
          <w:tcPr>
            <w:tcW w:w="3119" w:type="dxa"/>
          </w:tcPr>
          <w:p w14:paraId="602D2F1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641" w:type="dxa"/>
          </w:tcPr>
          <w:p w14:paraId="4073F7C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1DBC2368" w14:textId="77777777" w:rsidTr="003F38A8">
        <w:tc>
          <w:tcPr>
            <w:tcW w:w="562" w:type="dxa"/>
          </w:tcPr>
          <w:p w14:paraId="68366404"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1</w:t>
            </w:r>
          </w:p>
        </w:tc>
        <w:tc>
          <w:tcPr>
            <w:tcW w:w="3119" w:type="dxa"/>
          </w:tcPr>
          <w:p w14:paraId="09A7CFC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641" w:type="dxa"/>
          </w:tcPr>
          <w:p w14:paraId="05DA2B4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Стек от </w:t>
            </w:r>
            <w:r w:rsidRPr="00740C6B">
              <w:rPr>
                <w:rFonts w:ascii="Times New Roman" w:hAnsi="Times New Roman" w:cs="Times New Roman"/>
                <w:lang w:val="en-US"/>
              </w:rPr>
              <w:t xml:space="preserve">L3 </w:t>
            </w:r>
            <w:r w:rsidRPr="00740C6B">
              <w:rPr>
                <w:rFonts w:ascii="Times New Roman" w:hAnsi="Times New Roman" w:cs="Times New Roman"/>
              </w:rPr>
              <w:t xml:space="preserve">комутатори  </w:t>
            </w:r>
          </w:p>
        </w:tc>
      </w:tr>
      <w:tr w:rsidR="00740C6B" w:rsidRPr="00740C6B" w14:paraId="2FD0917D" w14:textId="77777777" w:rsidTr="003F38A8">
        <w:tc>
          <w:tcPr>
            <w:tcW w:w="562" w:type="dxa"/>
          </w:tcPr>
          <w:p w14:paraId="55A71EFA"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2</w:t>
            </w:r>
          </w:p>
        </w:tc>
        <w:tc>
          <w:tcPr>
            <w:tcW w:w="3119" w:type="dxa"/>
          </w:tcPr>
          <w:p w14:paraId="075C40A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Брой портове</w:t>
            </w:r>
            <w:r w:rsidRPr="00740C6B">
              <w:rPr>
                <w:rFonts w:ascii="Times New Roman" w:hAnsi="Times New Roman" w:cs="Times New Roman"/>
                <w:lang w:val="en-US"/>
              </w:rPr>
              <w:t xml:space="preserve"> </w:t>
            </w:r>
            <w:r w:rsidRPr="00740C6B">
              <w:rPr>
                <w:rFonts w:ascii="Times New Roman" w:hAnsi="Times New Roman" w:cs="Times New Roman"/>
              </w:rPr>
              <w:t>в стека</w:t>
            </w:r>
          </w:p>
        </w:tc>
        <w:tc>
          <w:tcPr>
            <w:tcW w:w="5641" w:type="dxa"/>
          </w:tcPr>
          <w:p w14:paraId="792811D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Минимум 80 </w:t>
            </w:r>
            <w:r w:rsidRPr="00740C6B">
              <w:rPr>
                <w:rFonts w:ascii="Times New Roman" w:hAnsi="Times New Roman" w:cs="Times New Roman"/>
                <w:lang w:val="en-US"/>
              </w:rPr>
              <w:t xml:space="preserve">x </w:t>
            </w:r>
            <w:r w:rsidRPr="00740C6B">
              <w:rPr>
                <w:rFonts w:ascii="Times New Roman" w:hAnsi="Times New Roman" w:cs="Times New Roman"/>
              </w:rPr>
              <w:t xml:space="preserve">10/1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Ethernet SFP+</w:t>
            </w:r>
            <w:r w:rsidRPr="00740C6B">
              <w:rPr>
                <w:rFonts w:ascii="Times New Roman" w:hAnsi="Times New Roman" w:cs="Times New Roman"/>
              </w:rPr>
              <w:t xml:space="preserve"> изпълнени с минимум два комутатора</w:t>
            </w:r>
          </w:p>
          <w:p w14:paraId="11424007"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Минимум </w:t>
            </w:r>
            <w:r w:rsidRPr="00740C6B">
              <w:rPr>
                <w:rFonts w:ascii="Times New Roman" w:hAnsi="Times New Roman" w:cs="Times New Roman"/>
                <w:lang w:val="en-US"/>
              </w:rPr>
              <w:t>80 x 10</w:t>
            </w:r>
            <w:r w:rsidRPr="00740C6B">
              <w:rPr>
                <w:rFonts w:ascii="Times New Roman" w:hAnsi="Times New Roman" w:cs="Times New Roman"/>
              </w:rPr>
              <w:t>00/100/10</w:t>
            </w:r>
            <w:r w:rsidRPr="00740C6B">
              <w:rPr>
                <w:rFonts w:ascii="Times New Roman" w:hAnsi="Times New Roman" w:cs="Times New Roman"/>
                <w:lang w:val="en-US"/>
              </w:rPr>
              <w:t xml:space="preserve"> </w:t>
            </w:r>
            <w:r w:rsidRPr="00740C6B">
              <w:rPr>
                <w:rFonts w:ascii="Times New Roman" w:hAnsi="Times New Roman" w:cs="Times New Roman"/>
              </w:rPr>
              <w:t>М</w:t>
            </w:r>
            <w:r w:rsidRPr="00740C6B">
              <w:rPr>
                <w:rFonts w:ascii="Times New Roman" w:hAnsi="Times New Roman" w:cs="Times New Roman"/>
                <w:lang w:val="en-US"/>
              </w:rPr>
              <w:t>bps Ethernet RJ-45</w:t>
            </w:r>
            <w:r w:rsidRPr="00740C6B">
              <w:rPr>
                <w:rFonts w:ascii="Times New Roman" w:hAnsi="Times New Roman" w:cs="Times New Roman"/>
              </w:rPr>
              <w:t xml:space="preserve"> изпълнени с минимум два комутатора</w:t>
            </w:r>
          </w:p>
          <w:p w14:paraId="359F000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Броят трябва да е съобразен от Изпълнителя с необходимите портове за реализиране на предложеното от него решение</w:t>
            </w:r>
          </w:p>
        </w:tc>
      </w:tr>
      <w:tr w:rsidR="00740C6B" w:rsidRPr="00740C6B" w14:paraId="6BCAFF91" w14:textId="77777777" w:rsidTr="003F38A8">
        <w:tc>
          <w:tcPr>
            <w:tcW w:w="562" w:type="dxa"/>
          </w:tcPr>
          <w:p w14:paraId="6F6A41CC"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5A6B23B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Характеристики на комутатора</w:t>
            </w:r>
          </w:p>
        </w:tc>
        <w:tc>
          <w:tcPr>
            <w:tcW w:w="5641" w:type="dxa"/>
          </w:tcPr>
          <w:p w14:paraId="5B4555C7"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Минимум 900 </w:t>
            </w:r>
            <w:proofErr w:type="spellStart"/>
            <w:r w:rsidRPr="00740C6B">
              <w:rPr>
                <w:rFonts w:ascii="Times New Roman" w:hAnsi="Times New Roman" w:cs="Times New Roman"/>
                <w:lang w:val="en-US"/>
              </w:rPr>
              <w:t>Gbps</w:t>
            </w:r>
            <w:proofErr w:type="spellEnd"/>
          </w:p>
          <w:p w14:paraId="0DF8A5A3"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Минимум </w:t>
            </w:r>
            <w:r w:rsidRPr="00740C6B">
              <w:rPr>
                <w:rFonts w:ascii="Times New Roman" w:hAnsi="Times New Roman" w:cs="Times New Roman"/>
                <w:lang w:val="en-US"/>
              </w:rPr>
              <w:t xml:space="preserve">900 </w:t>
            </w:r>
            <w:proofErr w:type="spellStart"/>
            <w:r w:rsidRPr="00740C6B">
              <w:rPr>
                <w:rFonts w:ascii="Times New Roman" w:hAnsi="Times New Roman" w:cs="Times New Roman"/>
                <w:lang w:val="en-US"/>
              </w:rPr>
              <w:t>Mpps</w:t>
            </w:r>
            <w:proofErr w:type="spellEnd"/>
          </w:p>
          <w:p w14:paraId="16F718BD"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L3 non-blocking</w:t>
            </w:r>
          </w:p>
          <w:p w14:paraId="207CB8D1" w14:textId="299B7723"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 </w:t>
            </w:r>
            <w:r w:rsidR="00740C6B" w:rsidRPr="00740C6B">
              <w:rPr>
                <w:rFonts w:ascii="Times New Roman" w:hAnsi="Times New Roman" w:cs="Times New Roman"/>
              </w:rPr>
              <w:t xml:space="preserve"> 8 </w:t>
            </w:r>
            <w:r w:rsidR="00740C6B" w:rsidRPr="00740C6B">
              <w:rPr>
                <w:rFonts w:ascii="Times New Roman" w:hAnsi="Times New Roman" w:cs="Times New Roman"/>
                <w:lang w:val="en-US"/>
              </w:rPr>
              <w:t>MB packet cache memory</w:t>
            </w:r>
          </w:p>
        </w:tc>
      </w:tr>
      <w:tr w:rsidR="00740C6B" w:rsidRPr="00740C6B" w14:paraId="42845F1A" w14:textId="77777777" w:rsidTr="003F38A8">
        <w:tc>
          <w:tcPr>
            <w:tcW w:w="562" w:type="dxa"/>
          </w:tcPr>
          <w:p w14:paraId="65BB4F1E"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5DD70C0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Стек</w:t>
            </w:r>
          </w:p>
        </w:tc>
        <w:tc>
          <w:tcPr>
            <w:tcW w:w="5641" w:type="dxa"/>
          </w:tcPr>
          <w:p w14:paraId="1DF5A2D1"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Инсталирана връзка минимум </w:t>
            </w:r>
            <w:r w:rsidRPr="00740C6B">
              <w:rPr>
                <w:rFonts w:ascii="Times New Roman" w:hAnsi="Times New Roman" w:cs="Times New Roman"/>
                <w:lang w:val="en-US"/>
              </w:rPr>
              <w:t xml:space="preserve">150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Full Duplex</w:t>
            </w:r>
          </w:p>
          <w:p w14:paraId="2968047E" w14:textId="77777777" w:rsidR="00740C6B" w:rsidRDefault="00740C6B" w:rsidP="008070E9">
            <w:pPr>
              <w:jc w:val="both"/>
              <w:rPr>
                <w:rFonts w:ascii="Times New Roman" w:hAnsi="Times New Roman" w:cs="Times New Roman"/>
              </w:rPr>
            </w:pPr>
            <w:r w:rsidRPr="00740C6B">
              <w:rPr>
                <w:rFonts w:ascii="Times New Roman" w:hAnsi="Times New Roman" w:cs="Times New Roman"/>
              </w:rPr>
              <w:t>Възможност за удвояване на производителността</w:t>
            </w:r>
          </w:p>
          <w:p w14:paraId="7373F4D4" w14:textId="77777777" w:rsidR="003F38A8" w:rsidRPr="00740C6B" w:rsidRDefault="003F38A8" w:rsidP="008070E9">
            <w:pPr>
              <w:jc w:val="both"/>
              <w:rPr>
                <w:rFonts w:ascii="Times New Roman" w:hAnsi="Times New Roman" w:cs="Times New Roman"/>
              </w:rPr>
            </w:pPr>
          </w:p>
        </w:tc>
      </w:tr>
      <w:tr w:rsidR="00740C6B" w:rsidRPr="00740C6B" w14:paraId="105F87C1" w14:textId="77777777" w:rsidTr="003F38A8">
        <w:tc>
          <w:tcPr>
            <w:tcW w:w="562" w:type="dxa"/>
          </w:tcPr>
          <w:p w14:paraId="6B414C79"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lastRenderedPageBreak/>
              <w:t>5</w:t>
            </w:r>
          </w:p>
        </w:tc>
        <w:tc>
          <w:tcPr>
            <w:tcW w:w="3119" w:type="dxa"/>
          </w:tcPr>
          <w:p w14:paraId="431FAA9A" w14:textId="77777777" w:rsidR="00740C6B" w:rsidRPr="00740C6B" w:rsidRDefault="00740C6B" w:rsidP="00BF4DFF">
            <w:pPr>
              <w:rPr>
                <w:rFonts w:ascii="Times New Roman" w:hAnsi="Times New Roman" w:cs="Times New Roman"/>
              </w:rPr>
            </w:pPr>
            <w:proofErr w:type="spellStart"/>
            <w:r w:rsidRPr="00740C6B">
              <w:rPr>
                <w:rFonts w:ascii="Times New Roman" w:hAnsi="Times New Roman" w:cs="Times New Roman"/>
              </w:rPr>
              <w:t>Маршрутизация</w:t>
            </w:r>
            <w:proofErr w:type="spellEnd"/>
          </w:p>
        </w:tc>
        <w:tc>
          <w:tcPr>
            <w:tcW w:w="5641" w:type="dxa"/>
          </w:tcPr>
          <w:p w14:paraId="30E0BE7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RIP v1 &amp; v2</w:t>
            </w:r>
          </w:p>
          <w:p w14:paraId="38F7EA5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OSPF v1, v2 </w:t>
            </w:r>
            <w:r w:rsidRPr="00740C6B">
              <w:rPr>
                <w:rFonts w:ascii="Times New Roman" w:hAnsi="Times New Roman" w:cs="Times New Roman"/>
              </w:rPr>
              <w:t xml:space="preserve">и </w:t>
            </w:r>
            <w:r w:rsidRPr="00740C6B">
              <w:rPr>
                <w:rFonts w:ascii="Times New Roman" w:hAnsi="Times New Roman" w:cs="Times New Roman"/>
                <w:lang w:val="en-US"/>
              </w:rPr>
              <w:t>v3</w:t>
            </w:r>
          </w:p>
          <w:p w14:paraId="19E6094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VRRP</w:t>
            </w:r>
          </w:p>
          <w:p w14:paraId="28FE1A4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BGP</w:t>
            </w:r>
          </w:p>
          <w:p w14:paraId="3742951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Layer 3 DHCP Relay</w:t>
            </w:r>
          </w:p>
        </w:tc>
      </w:tr>
      <w:tr w:rsidR="00740C6B" w:rsidRPr="00740C6B" w14:paraId="0DDF0F01" w14:textId="77777777" w:rsidTr="003F38A8">
        <w:tc>
          <w:tcPr>
            <w:tcW w:w="562" w:type="dxa"/>
          </w:tcPr>
          <w:p w14:paraId="3BE7A126"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401E04D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Защита</w:t>
            </w:r>
          </w:p>
        </w:tc>
        <w:tc>
          <w:tcPr>
            <w:tcW w:w="5641" w:type="dxa"/>
          </w:tcPr>
          <w:p w14:paraId="5AABDA3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ACL – MAC, time and IP based</w:t>
            </w:r>
          </w:p>
        </w:tc>
      </w:tr>
      <w:tr w:rsidR="00740C6B" w:rsidRPr="00740C6B" w14:paraId="3A14A481" w14:textId="77777777" w:rsidTr="003F38A8">
        <w:tc>
          <w:tcPr>
            <w:tcW w:w="562" w:type="dxa"/>
          </w:tcPr>
          <w:p w14:paraId="414F547B"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1B68D897" w14:textId="77777777" w:rsidR="00740C6B" w:rsidRPr="00740C6B" w:rsidRDefault="00740C6B" w:rsidP="00BF4DFF">
            <w:pPr>
              <w:rPr>
                <w:rFonts w:ascii="Times New Roman" w:hAnsi="Times New Roman" w:cs="Times New Roman"/>
                <w:lang w:val="en-US"/>
              </w:rPr>
            </w:pPr>
            <w:proofErr w:type="spellStart"/>
            <w:r w:rsidRPr="00740C6B">
              <w:rPr>
                <w:rFonts w:ascii="Times New Roman" w:hAnsi="Times New Roman" w:cs="Times New Roman"/>
                <w:lang w:val="en-US"/>
              </w:rPr>
              <w:t>QoS</w:t>
            </w:r>
            <w:proofErr w:type="spellEnd"/>
          </w:p>
        </w:tc>
        <w:tc>
          <w:tcPr>
            <w:tcW w:w="5641" w:type="dxa"/>
          </w:tcPr>
          <w:p w14:paraId="2049CD88" w14:textId="77777777" w:rsidR="00740C6B" w:rsidRPr="00740C6B" w:rsidRDefault="00740C6B" w:rsidP="00BF4DFF">
            <w:pPr>
              <w:rPr>
                <w:rFonts w:ascii="Times New Roman" w:hAnsi="Times New Roman" w:cs="Times New Roman"/>
                <w:lang w:val="en-US"/>
              </w:rPr>
            </w:pPr>
            <w:proofErr w:type="spellStart"/>
            <w:r w:rsidRPr="00740C6B">
              <w:rPr>
                <w:rFonts w:ascii="Times New Roman" w:hAnsi="Times New Roman" w:cs="Times New Roman"/>
                <w:lang w:val="en-US"/>
              </w:rPr>
              <w:t>DiffServ</w:t>
            </w:r>
            <w:proofErr w:type="spellEnd"/>
          </w:p>
          <w:p w14:paraId="4A5EA87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Port and flow based </w:t>
            </w:r>
          </w:p>
          <w:p w14:paraId="2C725AD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Three Color Marker</w:t>
            </w:r>
          </w:p>
        </w:tc>
      </w:tr>
      <w:tr w:rsidR="00740C6B" w:rsidRPr="00740C6B" w14:paraId="58D54276" w14:textId="77777777" w:rsidTr="003F38A8">
        <w:tc>
          <w:tcPr>
            <w:tcW w:w="562" w:type="dxa"/>
          </w:tcPr>
          <w:p w14:paraId="44F7C8FF"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8</w:t>
            </w:r>
          </w:p>
        </w:tc>
        <w:tc>
          <w:tcPr>
            <w:tcW w:w="3119" w:type="dxa"/>
          </w:tcPr>
          <w:p w14:paraId="70E6BA3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Поддържани протоколи</w:t>
            </w:r>
          </w:p>
        </w:tc>
        <w:tc>
          <w:tcPr>
            <w:tcW w:w="5641" w:type="dxa"/>
          </w:tcPr>
          <w:p w14:paraId="5E820F0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802.1AB LLDP</w:t>
            </w:r>
          </w:p>
          <w:p w14:paraId="3E86FA3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Voice VLAN</w:t>
            </w:r>
          </w:p>
          <w:p w14:paraId="5B3A3A8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CDP</w:t>
            </w:r>
          </w:p>
          <w:p w14:paraId="63E3C3A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802.1D Bridging, Spanning Tree</w:t>
            </w:r>
          </w:p>
          <w:p w14:paraId="33D6A900"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802.1p </w:t>
            </w:r>
            <w:proofErr w:type="spellStart"/>
            <w:r w:rsidRPr="00740C6B">
              <w:rPr>
                <w:rFonts w:ascii="Times New Roman" w:hAnsi="Times New Roman" w:cs="Times New Roman"/>
                <w:lang w:val="en-US"/>
              </w:rPr>
              <w:t>QoS</w:t>
            </w:r>
            <w:proofErr w:type="spellEnd"/>
            <w:r w:rsidRPr="00740C6B">
              <w:rPr>
                <w:rFonts w:ascii="Times New Roman" w:hAnsi="Times New Roman" w:cs="Times New Roman"/>
                <w:lang w:val="en-US"/>
              </w:rPr>
              <w:t xml:space="preserve"> at the media access control level </w:t>
            </w:r>
          </w:p>
          <w:p w14:paraId="4D1E471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802.1Q VLAN Tagging, Double VLAN Tagging, GVRP</w:t>
            </w:r>
          </w:p>
          <w:p w14:paraId="1D99C18E"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802.1Qaz </w:t>
            </w:r>
            <w:proofErr w:type="spellStart"/>
            <w:r w:rsidRPr="00740C6B">
              <w:rPr>
                <w:rFonts w:ascii="Times New Roman" w:hAnsi="Times New Roman" w:cs="Times New Roman"/>
                <w:lang w:val="en-US"/>
              </w:rPr>
              <w:t>DCBx</w:t>
            </w:r>
            <w:proofErr w:type="spellEnd"/>
          </w:p>
          <w:p w14:paraId="2EA31EA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802.1Qbb Priority-based Flow Control </w:t>
            </w:r>
          </w:p>
          <w:p w14:paraId="42DBE41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802.1S Multiple Spanning Tree (MSTP)</w:t>
            </w:r>
          </w:p>
          <w:p w14:paraId="08CAA7D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802.1v Protocol-based VLANs</w:t>
            </w:r>
          </w:p>
          <w:p w14:paraId="6194C5C1"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802.1W Rapid Spanning Tree (RSTP)</w:t>
            </w:r>
          </w:p>
          <w:p w14:paraId="23736C3C"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RPVST+</w:t>
            </w:r>
          </w:p>
          <w:p w14:paraId="1E0BFB9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STP root guard, BPDU guard, BPDU filtering</w:t>
            </w:r>
          </w:p>
          <w:p w14:paraId="4CBF6F6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802.1X Network Access Control, Auto VLAN</w:t>
            </w:r>
          </w:p>
          <w:p w14:paraId="672187F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802.2 Logical Link Control</w:t>
            </w:r>
          </w:p>
          <w:p w14:paraId="0C6964B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802.3ac Frame Extensions for VLAN Tagging</w:t>
            </w:r>
          </w:p>
          <w:p w14:paraId="4248DE5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802.3ad Link Aggregation with LACP</w:t>
            </w:r>
          </w:p>
          <w:p w14:paraId="0085F1F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802.3az Energy-Efficient Ethernet (EEE)</w:t>
            </w:r>
          </w:p>
          <w:p w14:paraId="2D9F719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802.3x Flow Control</w:t>
            </w:r>
          </w:p>
        </w:tc>
      </w:tr>
      <w:tr w:rsidR="00740C6B" w:rsidRPr="00740C6B" w14:paraId="3E61AA27" w14:textId="77777777" w:rsidTr="003F38A8">
        <w:tc>
          <w:tcPr>
            <w:tcW w:w="562" w:type="dxa"/>
          </w:tcPr>
          <w:p w14:paraId="08638C57"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9</w:t>
            </w:r>
          </w:p>
        </w:tc>
        <w:tc>
          <w:tcPr>
            <w:tcW w:w="3119" w:type="dxa"/>
          </w:tcPr>
          <w:p w14:paraId="6E0B8AC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Управление</w:t>
            </w:r>
          </w:p>
        </w:tc>
        <w:tc>
          <w:tcPr>
            <w:tcW w:w="5641" w:type="dxa"/>
          </w:tcPr>
          <w:p w14:paraId="4BD78500"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SNMP v1 &amp; v2</w:t>
            </w:r>
            <w:r w:rsidRPr="00740C6B">
              <w:rPr>
                <w:rFonts w:ascii="Times New Roman" w:hAnsi="Times New Roman" w:cs="Times New Roman"/>
              </w:rPr>
              <w:t xml:space="preserve"> § </w:t>
            </w:r>
            <w:r w:rsidRPr="00740C6B">
              <w:rPr>
                <w:rFonts w:ascii="Times New Roman" w:hAnsi="Times New Roman" w:cs="Times New Roman"/>
                <w:lang w:val="en-US"/>
              </w:rPr>
              <w:t>v3, HTTP, HTTPS (TLS), RMON, SSH</w:t>
            </w:r>
          </w:p>
          <w:p w14:paraId="26163E5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RADIUS, Microsoft AD </w:t>
            </w:r>
            <w:r w:rsidRPr="00740C6B">
              <w:rPr>
                <w:rFonts w:ascii="Times New Roman" w:hAnsi="Times New Roman" w:cs="Times New Roman"/>
              </w:rPr>
              <w:t>или</w:t>
            </w:r>
            <w:r w:rsidRPr="00740C6B">
              <w:rPr>
                <w:rFonts w:ascii="Times New Roman" w:hAnsi="Times New Roman" w:cs="Times New Roman"/>
                <w:lang w:val="en-US"/>
              </w:rPr>
              <w:t xml:space="preserve"> TACACS+ integration</w:t>
            </w:r>
            <w:r w:rsidRPr="00740C6B">
              <w:rPr>
                <w:rFonts w:ascii="Times New Roman" w:hAnsi="Times New Roman" w:cs="Times New Roman"/>
              </w:rPr>
              <w:t xml:space="preserve"> (в зависимост от избраното от Изпълнителя решение за централизирано управление)</w:t>
            </w:r>
          </w:p>
        </w:tc>
      </w:tr>
      <w:tr w:rsidR="00740C6B" w:rsidRPr="00740C6B" w14:paraId="42398113" w14:textId="77777777" w:rsidTr="003F38A8">
        <w:tc>
          <w:tcPr>
            <w:tcW w:w="562" w:type="dxa"/>
          </w:tcPr>
          <w:p w14:paraId="43C97641"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10</w:t>
            </w:r>
          </w:p>
        </w:tc>
        <w:tc>
          <w:tcPr>
            <w:tcW w:w="3119" w:type="dxa"/>
          </w:tcPr>
          <w:p w14:paraId="22CA7E8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 изисквания</w:t>
            </w:r>
          </w:p>
        </w:tc>
        <w:tc>
          <w:tcPr>
            <w:tcW w:w="5641" w:type="dxa"/>
          </w:tcPr>
          <w:p w14:paraId="4D64852A"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Изграждане на </w:t>
            </w:r>
            <w:r w:rsidRPr="00740C6B">
              <w:rPr>
                <w:rFonts w:ascii="Times New Roman" w:hAnsi="Times New Roman" w:cs="Times New Roman"/>
                <w:lang w:val="en-US"/>
              </w:rPr>
              <w:t xml:space="preserve">LAG </w:t>
            </w:r>
            <w:r w:rsidRPr="00740C6B">
              <w:rPr>
                <w:rFonts w:ascii="Times New Roman" w:hAnsi="Times New Roman" w:cs="Times New Roman"/>
              </w:rPr>
              <w:t>групи между портове разположени на отделни компоненти на стека</w:t>
            </w:r>
          </w:p>
          <w:p w14:paraId="245575B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Балансиране на натоварването в </w:t>
            </w:r>
            <w:r w:rsidRPr="00740C6B">
              <w:rPr>
                <w:rFonts w:ascii="Times New Roman" w:hAnsi="Times New Roman" w:cs="Times New Roman"/>
                <w:lang w:val="en-US"/>
              </w:rPr>
              <w:t xml:space="preserve">LAG </w:t>
            </w:r>
            <w:r w:rsidRPr="00740C6B">
              <w:rPr>
                <w:rFonts w:ascii="Times New Roman" w:hAnsi="Times New Roman" w:cs="Times New Roman"/>
              </w:rPr>
              <w:t>групата</w:t>
            </w:r>
          </w:p>
          <w:p w14:paraId="7D920F6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Управление през всеки един порт и през отделен </w:t>
            </w:r>
            <w:r w:rsidRPr="00740C6B">
              <w:rPr>
                <w:rFonts w:ascii="Times New Roman" w:hAnsi="Times New Roman" w:cs="Times New Roman"/>
                <w:lang w:val="en-US"/>
              </w:rPr>
              <w:t xml:space="preserve">management </w:t>
            </w:r>
            <w:r w:rsidRPr="00740C6B">
              <w:rPr>
                <w:rFonts w:ascii="Times New Roman" w:hAnsi="Times New Roman" w:cs="Times New Roman"/>
              </w:rPr>
              <w:t>порт</w:t>
            </w:r>
          </w:p>
          <w:p w14:paraId="6765AA0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Поддръжка на виртуализация на мрежовите карти в сървърите</w:t>
            </w:r>
          </w:p>
        </w:tc>
      </w:tr>
      <w:tr w:rsidR="00740C6B" w:rsidRPr="00740C6B" w14:paraId="7F4FA527" w14:textId="77777777" w:rsidTr="003F38A8">
        <w:tc>
          <w:tcPr>
            <w:tcW w:w="562" w:type="dxa"/>
          </w:tcPr>
          <w:p w14:paraId="33199344"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11</w:t>
            </w:r>
          </w:p>
        </w:tc>
        <w:tc>
          <w:tcPr>
            <w:tcW w:w="3119" w:type="dxa"/>
          </w:tcPr>
          <w:p w14:paraId="7733579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Защита от прекъсване на работата</w:t>
            </w:r>
          </w:p>
        </w:tc>
        <w:tc>
          <w:tcPr>
            <w:tcW w:w="5641" w:type="dxa"/>
          </w:tcPr>
          <w:p w14:paraId="07B51FE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Резервирано захранване</w:t>
            </w:r>
          </w:p>
          <w:p w14:paraId="4A9633D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Спирането на компонент от стека или шасито, не трябва да води до загуба на връзка с нито един компонент на останалото оборудване (сървъри, дискови масиви, етажни комутатори и др.) или загуба на управлението на стека/шасито</w:t>
            </w:r>
          </w:p>
        </w:tc>
      </w:tr>
      <w:tr w:rsidR="00740C6B" w:rsidRPr="00740C6B" w14:paraId="169972A7" w14:textId="77777777" w:rsidTr="003F38A8">
        <w:tc>
          <w:tcPr>
            <w:tcW w:w="562" w:type="dxa"/>
          </w:tcPr>
          <w:p w14:paraId="2D7FD882"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12</w:t>
            </w:r>
          </w:p>
        </w:tc>
        <w:tc>
          <w:tcPr>
            <w:tcW w:w="3119" w:type="dxa"/>
          </w:tcPr>
          <w:p w14:paraId="1CA1B92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Функционални изисквания</w:t>
            </w:r>
          </w:p>
        </w:tc>
        <w:tc>
          <w:tcPr>
            <w:tcW w:w="5641" w:type="dxa"/>
          </w:tcPr>
          <w:p w14:paraId="03483941" w14:textId="002B03D3"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От стека трябва да бъдат изградени </w:t>
            </w:r>
            <w:r w:rsidR="00BF4DFF">
              <w:rPr>
                <w:rFonts w:ascii="Times New Roman" w:hAnsi="Times New Roman" w:cs="Times New Roman"/>
              </w:rPr>
              <w:t>минимум</w:t>
            </w:r>
            <w:r w:rsidR="00EB41E3">
              <w:rPr>
                <w:rFonts w:ascii="Times New Roman" w:hAnsi="Times New Roman" w:cs="Times New Roman"/>
              </w:rPr>
              <w:t xml:space="preserve"> </w:t>
            </w:r>
            <w:r w:rsidRPr="00740C6B">
              <w:rPr>
                <w:rFonts w:ascii="Times New Roman" w:hAnsi="Times New Roman" w:cs="Times New Roman"/>
              </w:rPr>
              <w:t>следните връзки:</w:t>
            </w:r>
          </w:p>
          <w:p w14:paraId="04C9154F"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4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към всеки един сървър</w:t>
            </w:r>
          </w:p>
          <w:p w14:paraId="31432F00"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4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към дисковия масив</w:t>
            </w:r>
          </w:p>
          <w:p w14:paraId="796EDF6A"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4 х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LAG </w:t>
            </w:r>
            <w:r w:rsidRPr="00740C6B">
              <w:rPr>
                <w:rFonts w:ascii="Times New Roman" w:hAnsi="Times New Roman" w:cs="Times New Roman"/>
              </w:rPr>
              <w:t>към всеки от етажните стекове</w:t>
            </w:r>
          </w:p>
          <w:p w14:paraId="2D7DE0F4"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4 </w:t>
            </w:r>
            <w:r w:rsidRPr="00740C6B">
              <w:rPr>
                <w:rFonts w:ascii="Times New Roman" w:hAnsi="Times New Roman" w:cs="Times New Roman"/>
                <w:lang w:val="en-US"/>
              </w:rPr>
              <w:t>x</w:t>
            </w:r>
            <w:r w:rsidRPr="00740C6B">
              <w:rPr>
                <w:rFonts w:ascii="Times New Roman" w:hAnsi="Times New Roman" w:cs="Times New Roman"/>
              </w:rPr>
              <w:t xml:space="preserve">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към системата за защита на мрежата</w:t>
            </w:r>
          </w:p>
          <w:p w14:paraId="512BC10A"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Други</w:t>
            </w:r>
          </w:p>
        </w:tc>
      </w:tr>
    </w:tbl>
    <w:p w14:paraId="2A09CE75" w14:textId="77777777" w:rsidR="00740C6B" w:rsidRPr="00740C6B" w:rsidRDefault="00740C6B" w:rsidP="00740C6B">
      <w:pPr>
        <w:pStyle w:val="a3"/>
        <w:numPr>
          <w:ilvl w:val="0"/>
          <w:numId w:val="3"/>
        </w:numPr>
        <w:rPr>
          <w:rFonts w:ascii="Times New Roman" w:hAnsi="Times New Roman" w:cs="Times New Roman"/>
        </w:rPr>
      </w:pPr>
      <w:r w:rsidRPr="00740C6B">
        <w:rPr>
          <w:rFonts w:ascii="Times New Roman" w:hAnsi="Times New Roman" w:cs="Times New Roman"/>
        </w:rPr>
        <w:lastRenderedPageBreak/>
        <w:t>Етажни комутатори:</w:t>
      </w:r>
    </w:p>
    <w:tbl>
      <w:tblPr>
        <w:tblStyle w:val="a4"/>
        <w:tblW w:w="0" w:type="auto"/>
        <w:tblLook w:val="04A0" w:firstRow="1" w:lastRow="0" w:firstColumn="1" w:lastColumn="0" w:noHBand="0" w:noVBand="1"/>
      </w:tblPr>
      <w:tblGrid>
        <w:gridCol w:w="562"/>
        <w:gridCol w:w="3119"/>
        <w:gridCol w:w="5641"/>
      </w:tblGrid>
      <w:tr w:rsidR="00740C6B" w:rsidRPr="00740C6B" w14:paraId="04CCA230" w14:textId="77777777" w:rsidTr="003F38A8">
        <w:tc>
          <w:tcPr>
            <w:tcW w:w="562" w:type="dxa"/>
          </w:tcPr>
          <w:p w14:paraId="5542199F"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w:t>
            </w:r>
          </w:p>
        </w:tc>
        <w:tc>
          <w:tcPr>
            <w:tcW w:w="3119" w:type="dxa"/>
          </w:tcPr>
          <w:p w14:paraId="63DDCEA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641" w:type="dxa"/>
          </w:tcPr>
          <w:p w14:paraId="4F4E2AC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54A70227" w14:textId="77777777" w:rsidTr="003F38A8">
        <w:tc>
          <w:tcPr>
            <w:tcW w:w="562" w:type="dxa"/>
          </w:tcPr>
          <w:p w14:paraId="3976C941"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1</w:t>
            </w:r>
          </w:p>
        </w:tc>
        <w:tc>
          <w:tcPr>
            <w:tcW w:w="3119" w:type="dxa"/>
          </w:tcPr>
          <w:p w14:paraId="1D1396D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641" w:type="dxa"/>
          </w:tcPr>
          <w:p w14:paraId="138E498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Стекове от </w:t>
            </w:r>
            <w:r w:rsidRPr="00740C6B">
              <w:rPr>
                <w:rFonts w:ascii="Times New Roman" w:hAnsi="Times New Roman" w:cs="Times New Roman"/>
                <w:lang w:val="en-US"/>
              </w:rPr>
              <w:t xml:space="preserve">L3 </w:t>
            </w:r>
            <w:r w:rsidRPr="00740C6B">
              <w:rPr>
                <w:rFonts w:ascii="Times New Roman" w:hAnsi="Times New Roman" w:cs="Times New Roman"/>
              </w:rPr>
              <w:t>комутатори, всеки със следните характеристики</w:t>
            </w:r>
          </w:p>
        </w:tc>
      </w:tr>
      <w:tr w:rsidR="00740C6B" w:rsidRPr="00740C6B" w14:paraId="024A7C4F" w14:textId="77777777" w:rsidTr="003F38A8">
        <w:tc>
          <w:tcPr>
            <w:tcW w:w="562" w:type="dxa"/>
          </w:tcPr>
          <w:p w14:paraId="260A6AA9"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2</w:t>
            </w:r>
          </w:p>
        </w:tc>
        <w:tc>
          <w:tcPr>
            <w:tcW w:w="3119" w:type="dxa"/>
          </w:tcPr>
          <w:p w14:paraId="78AA9CB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Брой портове</w:t>
            </w:r>
          </w:p>
        </w:tc>
        <w:tc>
          <w:tcPr>
            <w:tcW w:w="5641" w:type="dxa"/>
          </w:tcPr>
          <w:p w14:paraId="444B626A"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Минимум 48 </w:t>
            </w:r>
            <w:r w:rsidRPr="00740C6B">
              <w:rPr>
                <w:rFonts w:ascii="Times New Roman" w:hAnsi="Times New Roman" w:cs="Times New Roman"/>
                <w:lang w:val="en-US"/>
              </w:rPr>
              <w:t>x 10</w:t>
            </w:r>
            <w:r w:rsidRPr="00740C6B">
              <w:rPr>
                <w:rFonts w:ascii="Times New Roman" w:hAnsi="Times New Roman" w:cs="Times New Roman"/>
              </w:rPr>
              <w:t>00/100/10</w:t>
            </w:r>
            <w:r w:rsidRPr="00740C6B">
              <w:rPr>
                <w:rFonts w:ascii="Times New Roman" w:hAnsi="Times New Roman" w:cs="Times New Roman"/>
                <w:lang w:val="en-US"/>
              </w:rPr>
              <w:t xml:space="preserve"> </w:t>
            </w:r>
            <w:r w:rsidRPr="00740C6B">
              <w:rPr>
                <w:rFonts w:ascii="Times New Roman" w:hAnsi="Times New Roman" w:cs="Times New Roman"/>
              </w:rPr>
              <w:t>М</w:t>
            </w:r>
            <w:r w:rsidRPr="00740C6B">
              <w:rPr>
                <w:rFonts w:ascii="Times New Roman" w:hAnsi="Times New Roman" w:cs="Times New Roman"/>
                <w:lang w:val="en-US"/>
              </w:rPr>
              <w:t>bps Ethernet RJ-45</w:t>
            </w:r>
          </w:p>
          <w:p w14:paraId="1B0B4411"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Минимум 2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Ethernet </w:t>
            </w:r>
            <w:r w:rsidRPr="00740C6B">
              <w:rPr>
                <w:rFonts w:ascii="Times New Roman" w:hAnsi="Times New Roman" w:cs="Times New Roman"/>
              </w:rPr>
              <w:t>за връзка с опорните комутатори</w:t>
            </w:r>
          </w:p>
          <w:p w14:paraId="1A3F0590"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Минимум 2 стек порта</w:t>
            </w:r>
          </w:p>
          <w:p w14:paraId="7EC5206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Броят на комутаторите, броят на портовете им и тяхното разположение трябва да е съобразен от Изпълнителя с необходимите портове за реализиране на предложеното от него решение. Виж таблицата с разпределението на портовете</w:t>
            </w:r>
          </w:p>
          <w:p w14:paraId="6B7A01D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Да бъде доставен и един резервен комутатор</w:t>
            </w:r>
          </w:p>
          <w:p w14:paraId="42A6565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Да бъде доставен и един комутатор описан по-горе като „</w:t>
            </w:r>
            <w:r w:rsidRPr="00740C6B">
              <w:rPr>
                <w:rFonts w:ascii="Times New Roman" w:hAnsi="Times New Roman" w:cs="Times New Roman"/>
                <w:lang w:val="en-US"/>
              </w:rPr>
              <w:t xml:space="preserve">management </w:t>
            </w:r>
            <w:r w:rsidRPr="00740C6B">
              <w:rPr>
                <w:rFonts w:ascii="Times New Roman" w:hAnsi="Times New Roman" w:cs="Times New Roman"/>
              </w:rPr>
              <w:t>комутатор“</w:t>
            </w:r>
          </w:p>
        </w:tc>
      </w:tr>
      <w:tr w:rsidR="00740C6B" w:rsidRPr="00740C6B" w14:paraId="6C599D84" w14:textId="77777777" w:rsidTr="003F38A8">
        <w:tc>
          <w:tcPr>
            <w:tcW w:w="562" w:type="dxa"/>
          </w:tcPr>
          <w:p w14:paraId="7E8F811E"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6259525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Характеристики на комутатора</w:t>
            </w:r>
          </w:p>
        </w:tc>
        <w:tc>
          <w:tcPr>
            <w:tcW w:w="5641" w:type="dxa"/>
          </w:tcPr>
          <w:p w14:paraId="17B98AEF"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Минимум 150 </w:t>
            </w:r>
            <w:proofErr w:type="spellStart"/>
            <w:r w:rsidRPr="00740C6B">
              <w:rPr>
                <w:rFonts w:ascii="Times New Roman" w:hAnsi="Times New Roman" w:cs="Times New Roman"/>
                <w:lang w:val="en-US"/>
              </w:rPr>
              <w:t>Gbps</w:t>
            </w:r>
            <w:proofErr w:type="spellEnd"/>
          </w:p>
          <w:p w14:paraId="4413C1CC"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Минимум 150</w:t>
            </w:r>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Mpps</w:t>
            </w:r>
            <w:proofErr w:type="spellEnd"/>
          </w:p>
          <w:p w14:paraId="44FE9A2F"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L3 non-blocking</w:t>
            </w:r>
          </w:p>
          <w:p w14:paraId="766DC634"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1 </w:t>
            </w:r>
            <w:r w:rsidRPr="00740C6B">
              <w:rPr>
                <w:rFonts w:ascii="Times New Roman" w:hAnsi="Times New Roman" w:cs="Times New Roman"/>
                <w:lang w:val="en-US"/>
              </w:rPr>
              <w:t>MB packet cache memory</w:t>
            </w:r>
          </w:p>
        </w:tc>
      </w:tr>
      <w:tr w:rsidR="00740C6B" w:rsidRPr="00740C6B" w14:paraId="6D96EA4C" w14:textId="77777777" w:rsidTr="003F38A8">
        <w:tc>
          <w:tcPr>
            <w:tcW w:w="562" w:type="dxa"/>
          </w:tcPr>
          <w:p w14:paraId="44FCCF0F"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31A040E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Стек</w:t>
            </w:r>
          </w:p>
        </w:tc>
        <w:tc>
          <w:tcPr>
            <w:tcW w:w="5641" w:type="dxa"/>
          </w:tcPr>
          <w:p w14:paraId="6BE69836"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Минимум 40</w:t>
            </w:r>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Full Duplex</w:t>
            </w:r>
          </w:p>
          <w:p w14:paraId="086A359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Хардуер и софтуер за реализиране на </w:t>
            </w:r>
            <w:r w:rsidRPr="00740C6B">
              <w:rPr>
                <w:rFonts w:ascii="Times New Roman" w:hAnsi="Times New Roman" w:cs="Times New Roman"/>
                <w:lang w:val="en-US"/>
              </w:rPr>
              <w:t xml:space="preserve">wide stack (long distance stack, IRF </w:t>
            </w:r>
            <w:r w:rsidRPr="00740C6B">
              <w:rPr>
                <w:rFonts w:ascii="Times New Roman" w:hAnsi="Times New Roman" w:cs="Times New Roman"/>
              </w:rPr>
              <w:t xml:space="preserve">или други) върху 4 </w:t>
            </w:r>
            <w:r w:rsidRPr="00740C6B">
              <w:rPr>
                <w:rFonts w:ascii="Times New Roman" w:hAnsi="Times New Roman" w:cs="Times New Roman"/>
                <w:lang w:val="en-US"/>
              </w:rPr>
              <w:t xml:space="preserve">MMF OM3 </w:t>
            </w:r>
            <w:r w:rsidRPr="00740C6B">
              <w:rPr>
                <w:rFonts w:ascii="Times New Roman" w:hAnsi="Times New Roman" w:cs="Times New Roman"/>
              </w:rPr>
              <w:t>до 90м</w:t>
            </w:r>
          </w:p>
        </w:tc>
      </w:tr>
      <w:tr w:rsidR="00740C6B" w:rsidRPr="00740C6B" w14:paraId="3131009A" w14:textId="77777777" w:rsidTr="003F38A8">
        <w:tc>
          <w:tcPr>
            <w:tcW w:w="562" w:type="dxa"/>
          </w:tcPr>
          <w:p w14:paraId="51A75CE5" w14:textId="77777777" w:rsidR="00740C6B" w:rsidRPr="00740C6B" w:rsidRDefault="00740C6B" w:rsidP="003F38A8">
            <w:pPr>
              <w:jc w:val="center"/>
              <w:rPr>
                <w:rFonts w:ascii="Times New Roman" w:hAnsi="Times New Roman" w:cs="Times New Roman"/>
                <w:lang w:val="en-US"/>
              </w:rPr>
            </w:pPr>
            <w:r w:rsidRPr="00740C6B">
              <w:rPr>
                <w:rFonts w:ascii="Times New Roman" w:hAnsi="Times New Roman" w:cs="Times New Roman"/>
                <w:lang w:val="en-US"/>
              </w:rPr>
              <w:t>5</w:t>
            </w:r>
          </w:p>
        </w:tc>
        <w:tc>
          <w:tcPr>
            <w:tcW w:w="3119" w:type="dxa"/>
          </w:tcPr>
          <w:p w14:paraId="1CA39DA0" w14:textId="77777777" w:rsidR="00740C6B" w:rsidRPr="00740C6B" w:rsidRDefault="00740C6B" w:rsidP="00BF4DFF">
            <w:pPr>
              <w:rPr>
                <w:rFonts w:ascii="Times New Roman" w:hAnsi="Times New Roman" w:cs="Times New Roman"/>
              </w:rPr>
            </w:pPr>
            <w:proofErr w:type="spellStart"/>
            <w:r w:rsidRPr="00740C6B">
              <w:rPr>
                <w:rFonts w:ascii="Times New Roman" w:hAnsi="Times New Roman" w:cs="Times New Roman"/>
              </w:rPr>
              <w:t>Маршрутизация</w:t>
            </w:r>
            <w:proofErr w:type="spellEnd"/>
          </w:p>
        </w:tc>
        <w:tc>
          <w:tcPr>
            <w:tcW w:w="5641" w:type="dxa"/>
          </w:tcPr>
          <w:p w14:paraId="4BE2D432"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RIP v1 &amp; v2</w:t>
            </w:r>
          </w:p>
          <w:p w14:paraId="57F37088"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Статична </w:t>
            </w:r>
            <w:proofErr w:type="spellStart"/>
            <w:r w:rsidRPr="00740C6B">
              <w:rPr>
                <w:rFonts w:ascii="Times New Roman" w:hAnsi="Times New Roman" w:cs="Times New Roman"/>
              </w:rPr>
              <w:t>маршрутизация</w:t>
            </w:r>
            <w:proofErr w:type="spellEnd"/>
            <w:r w:rsidRPr="00740C6B">
              <w:rPr>
                <w:rFonts w:ascii="Times New Roman" w:hAnsi="Times New Roman" w:cs="Times New Roman"/>
              </w:rPr>
              <w:br/>
            </w:r>
            <w:r w:rsidRPr="00740C6B">
              <w:rPr>
                <w:rFonts w:ascii="Times New Roman" w:hAnsi="Times New Roman" w:cs="Times New Roman"/>
                <w:lang w:val="en-US"/>
              </w:rPr>
              <w:t>Layer 3 DHCP Relay</w:t>
            </w:r>
          </w:p>
        </w:tc>
      </w:tr>
      <w:tr w:rsidR="00740C6B" w:rsidRPr="00740C6B" w14:paraId="485A7A4C" w14:textId="77777777" w:rsidTr="003F38A8">
        <w:tc>
          <w:tcPr>
            <w:tcW w:w="562" w:type="dxa"/>
          </w:tcPr>
          <w:p w14:paraId="3FF0DCB3"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6</w:t>
            </w:r>
          </w:p>
        </w:tc>
        <w:tc>
          <w:tcPr>
            <w:tcW w:w="3119" w:type="dxa"/>
          </w:tcPr>
          <w:p w14:paraId="164FA72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Защита</w:t>
            </w:r>
          </w:p>
        </w:tc>
        <w:tc>
          <w:tcPr>
            <w:tcW w:w="5641" w:type="dxa"/>
          </w:tcPr>
          <w:p w14:paraId="08CD559F"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ACL – MAC, time and IP based</w:t>
            </w:r>
          </w:p>
        </w:tc>
      </w:tr>
      <w:tr w:rsidR="00740C6B" w:rsidRPr="00740C6B" w14:paraId="3C563DEE" w14:textId="77777777" w:rsidTr="003F38A8">
        <w:tc>
          <w:tcPr>
            <w:tcW w:w="562" w:type="dxa"/>
          </w:tcPr>
          <w:p w14:paraId="52127EAA"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7</w:t>
            </w:r>
          </w:p>
        </w:tc>
        <w:tc>
          <w:tcPr>
            <w:tcW w:w="3119" w:type="dxa"/>
          </w:tcPr>
          <w:p w14:paraId="2A921D6B" w14:textId="77777777" w:rsidR="00740C6B" w:rsidRPr="00740C6B" w:rsidRDefault="00740C6B" w:rsidP="00BF4DFF">
            <w:pPr>
              <w:rPr>
                <w:rFonts w:ascii="Times New Roman" w:hAnsi="Times New Roman" w:cs="Times New Roman"/>
                <w:lang w:val="en-US"/>
              </w:rPr>
            </w:pPr>
            <w:proofErr w:type="spellStart"/>
            <w:r w:rsidRPr="00740C6B">
              <w:rPr>
                <w:rFonts w:ascii="Times New Roman" w:hAnsi="Times New Roman" w:cs="Times New Roman"/>
                <w:lang w:val="en-US"/>
              </w:rPr>
              <w:t>QoS</w:t>
            </w:r>
            <w:proofErr w:type="spellEnd"/>
          </w:p>
        </w:tc>
        <w:tc>
          <w:tcPr>
            <w:tcW w:w="5641" w:type="dxa"/>
          </w:tcPr>
          <w:p w14:paraId="427F6DA9" w14:textId="77777777" w:rsidR="00740C6B" w:rsidRPr="00740C6B" w:rsidRDefault="00740C6B" w:rsidP="00BF4DFF">
            <w:pPr>
              <w:rPr>
                <w:rFonts w:ascii="Times New Roman" w:hAnsi="Times New Roman" w:cs="Times New Roman"/>
                <w:lang w:val="en-US"/>
              </w:rPr>
            </w:pPr>
            <w:proofErr w:type="spellStart"/>
            <w:r w:rsidRPr="00740C6B">
              <w:rPr>
                <w:rFonts w:ascii="Times New Roman" w:hAnsi="Times New Roman" w:cs="Times New Roman"/>
                <w:lang w:val="en-US"/>
              </w:rPr>
              <w:t>DiffServ</w:t>
            </w:r>
            <w:proofErr w:type="spellEnd"/>
          </w:p>
          <w:p w14:paraId="2D9EB36E"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Port and flow based </w:t>
            </w:r>
          </w:p>
        </w:tc>
      </w:tr>
      <w:tr w:rsidR="00740C6B" w:rsidRPr="00740C6B" w14:paraId="415201C9" w14:textId="77777777" w:rsidTr="003F38A8">
        <w:tc>
          <w:tcPr>
            <w:tcW w:w="562" w:type="dxa"/>
          </w:tcPr>
          <w:p w14:paraId="5392AB6D"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8</w:t>
            </w:r>
          </w:p>
        </w:tc>
        <w:tc>
          <w:tcPr>
            <w:tcW w:w="3119" w:type="dxa"/>
          </w:tcPr>
          <w:p w14:paraId="3CC757E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Поддържани протоколи</w:t>
            </w:r>
          </w:p>
        </w:tc>
        <w:tc>
          <w:tcPr>
            <w:tcW w:w="5641" w:type="dxa"/>
          </w:tcPr>
          <w:p w14:paraId="46832010"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802.1AB LLDP</w:t>
            </w:r>
          </w:p>
          <w:p w14:paraId="2F71F10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Voice VLAN</w:t>
            </w:r>
          </w:p>
          <w:p w14:paraId="4138BD5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CDP</w:t>
            </w:r>
          </w:p>
          <w:p w14:paraId="38C468A1"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802.1D Bridging, Spanning Tree</w:t>
            </w:r>
          </w:p>
          <w:p w14:paraId="61EEC0E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802.1p </w:t>
            </w:r>
            <w:proofErr w:type="spellStart"/>
            <w:r w:rsidRPr="00740C6B">
              <w:rPr>
                <w:rFonts w:ascii="Times New Roman" w:hAnsi="Times New Roman" w:cs="Times New Roman"/>
                <w:lang w:val="en-US"/>
              </w:rPr>
              <w:t>QoS</w:t>
            </w:r>
            <w:proofErr w:type="spellEnd"/>
            <w:r w:rsidRPr="00740C6B">
              <w:rPr>
                <w:rFonts w:ascii="Times New Roman" w:hAnsi="Times New Roman" w:cs="Times New Roman"/>
                <w:lang w:val="en-US"/>
              </w:rPr>
              <w:t xml:space="preserve"> at the media access control level </w:t>
            </w:r>
          </w:p>
          <w:p w14:paraId="1F6B44A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802.1Q VLAN Tagging, Double VLAN Tagging, GVRP</w:t>
            </w:r>
          </w:p>
          <w:p w14:paraId="713548E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802.1S Multiple Spanning Tree (MSTP)</w:t>
            </w:r>
          </w:p>
          <w:p w14:paraId="243AB36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802.1v Protocol-based VLANs</w:t>
            </w:r>
          </w:p>
          <w:p w14:paraId="7B00C55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802.1W Rapid Spanning Tree (RSTP)</w:t>
            </w:r>
          </w:p>
          <w:p w14:paraId="679F756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RPVST+</w:t>
            </w:r>
          </w:p>
          <w:p w14:paraId="6B68696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STP root guard, BPDU guard, BPDU filtering</w:t>
            </w:r>
          </w:p>
          <w:p w14:paraId="1FA084F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802.1X Network Access Control, Auto VLAN</w:t>
            </w:r>
          </w:p>
          <w:p w14:paraId="6C19A49C"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802.2 Logical Link Control</w:t>
            </w:r>
          </w:p>
          <w:p w14:paraId="2ECCED4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802.3ac Frame Extensions for VLAN Tagging</w:t>
            </w:r>
          </w:p>
          <w:p w14:paraId="06B8B44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802.3ad Link Aggregation with LACP</w:t>
            </w:r>
          </w:p>
          <w:p w14:paraId="76E8298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802.3az Energy-Efficient Ethernet (EEE)</w:t>
            </w:r>
          </w:p>
          <w:p w14:paraId="438E334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802.3x Flow Control</w:t>
            </w:r>
          </w:p>
        </w:tc>
      </w:tr>
      <w:tr w:rsidR="00740C6B" w:rsidRPr="00740C6B" w14:paraId="1E14A0B5" w14:textId="77777777" w:rsidTr="003F38A8">
        <w:tc>
          <w:tcPr>
            <w:tcW w:w="562" w:type="dxa"/>
          </w:tcPr>
          <w:p w14:paraId="021B5171"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9</w:t>
            </w:r>
          </w:p>
        </w:tc>
        <w:tc>
          <w:tcPr>
            <w:tcW w:w="3119" w:type="dxa"/>
          </w:tcPr>
          <w:p w14:paraId="6D10123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Управление</w:t>
            </w:r>
          </w:p>
        </w:tc>
        <w:tc>
          <w:tcPr>
            <w:tcW w:w="5641" w:type="dxa"/>
          </w:tcPr>
          <w:p w14:paraId="1C97FB10"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SNMP v1 &amp; v2</w:t>
            </w:r>
            <w:r w:rsidRPr="00740C6B">
              <w:rPr>
                <w:rFonts w:ascii="Times New Roman" w:hAnsi="Times New Roman" w:cs="Times New Roman"/>
              </w:rPr>
              <w:t xml:space="preserve"> § </w:t>
            </w:r>
            <w:r w:rsidRPr="00740C6B">
              <w:rPr>
                <w:rFonts w:ascii="Times New Roman" w:hAnsi="Times New Roman" w:cs="Times New Roman"/>
                <w:lang w:val="en-US"/>
              </w:rPr>
              <w:t>v3, HTTP, HTTPS (TLS), RMON, SSH</w:t>
            </w:r>
          </w:p>
          <w:p w14:paraId="0D876404"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RADIUS, Microsoft AD </w:t>
            </w:r>
            <w:r w:rsidRPr="00740C6B">
              <w:rPr>
                <w:rFonts w:ascii="Times New Roman" w:hAnsi="Times New Roman" w:cs="Times New Roman"/>
              </w:rPr>
              <w:t>или</w:t>
            </w:r>
            <w:r w:rsidRPr="00740C6B">
              <w:rPr>
                <w:rFonts w:ascii="Times New Roman" w:hAnsi="Times New Roman" w:cs="Times New Roman"/>
                <w:lang w:val="en-US"/>
              </w:rPr>
              <w:t xml:space="preserve"> TACACS+ integration</w:t>
            </w:r>
            <w:r w:rsidRPr="00740C6B">
              <w:rPr>
                <w:rFonts w:ascii="Times New Roman" w:hAnsi="Times New Roman" w:cs="Times New Roman"/>
              </w:rPr>
              <w:t xml:space="preserve"> (в зависимост от избраното от Изпълнителя решение за централизирано управление)</w:t>
            </w:r>
          </w:p>
        </w:tc>
      </w:tr>
      <w:tr w:rsidR="00740C6B" w:rsidRPr="00740C6B" w14:paraId="631BCC28" w14:textId="77777777" w:rsidTr="003F38A8">
        <w:tc>
          <w:tcPr>
            <w:tcW w:w="562" w:type="dxa"/>
          </w:tcPr>
          <w:p w14:paraId="1865FC86"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10</w:t>
            </w:r>
          </w:p>
        </w:tc>
        <w:tc>
          <w:tcPr>
            <w:tcW w:w="3119" w:type="dxa"/>
          </w:tcPr>
          <w:p w14:paraId="1B95601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 изисквания</w:t>
            </w:r>
          </w:p>
        </w:tc>
        <w:tc>
          <w:tcPr>
            <w:tcW w:w="5641" w:type="dxa"/>
          </w:tcPr>
          <w:p w14:paraId="4C935FA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Изграждане на </w:t>
            </w:r>
            <w:r w:rsidRPr="00740C6B">
              <w:rPr>
                <w:rFonts w:ascii="Times New Roman" w:hAnsi="Times New Roman" w:cs="Times New Roman"/>
                <w:lang w:val="en-US"/>
              </w:rPr>
              <w:t xml:space="preserve">LAG </w:t>
            </w:r>
            <w:r w:rsidRPr="00740C6B">
              <w:rPr>
                <w:rFonts w:ascii="Times New Roman" w:hAnsi="Times New Roman" w:cs="Times New Roman"/>
              </w:rPr>
              <w:t>групи между портове разположени на отделни компоненти на стека</w:t>
            </w:r>
          </w:p>
          <w:p w14:paraId="4CC8ECE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Балансиране на натоварването в </w:t>
            </w:r>
            <w:r w:rsidRPr="00740C6B">
              <w:rPr>
                <w:rFonts w:ascii="Times New Roman" w:hAnsi="Times New Roman" w:cs="Times New Roman"/>
                <w:lang w:val="en-US"/>
              </w:rPr>
              <w:t xml:space="preserve">LAG </w:t>
            </w:r>
            <w:r w:rsidRPr="00740C6B">
              <w:rPr>
                <w:rFonts w:ascii="Times New Roman" w:hAnsi="Times New Roman" w:cs="Times New Roman"/>
              </w:rPr>
              <w:t>групата</w:t>
            </w:r>
          </w:p>
          <w:p w14:paraId="5334F09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lastRenderedPageBreak/>
              <w:t xml:space="preserve">Управление през всеки един порт и през отделен </w:t>
            </w:r>
            <w:r w:rsidRPr="00740C6B">
              <w:rPr>
                <w:rFonts w:ascii="Times New Roman" w:hAnsi="Times New Roman" w:cs="Times New Roman"/>
                <w:lang w:val="en-US"/>
              </w:rPr>
              <w:t xml:space="preserve">management </w:t>
            </w:r>
            <w:r w:rsidRPr="00740C6B">
              <w:rPr>
                <w:rFonts w:ascii="Times New Roman" w:hAnsi="Times New Roman" w:cs="Times New Roman"/>
              </w:rPr>
              <w:t>порт</w:t>
            </w:r>
          </w:p>
          <w:p w14:paraId="30FFDF0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Поддръжка на виртуализация на мрежовите карти в сървърите</w:t>
            </w:r>
          </w:p>
        </w:tc>
      </w:tr>
      <w:tr w:rsidR="00740C6B" w:rsidRPr="00740C6B" w14:paraId="54690F38" w14:textId="77777777" w:rsidTr="003F38A8">
        <w:tc>
          <w:tcPr>
            <w:tcW w:w="562" w:type="dxa"/>
          </w:tcPr>
          <w:p w14:paraId="3C7418B6"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lastRenderedPageBreak/>
              <w:t>11</w:t>
            </w:r>
          </w:p>
        </w:tc>
        <w:tc>
          <w:tcPr>
            <w:tcW w:w="3119" w:type="dxa"/>
          </w:tcPr>
          <w:p w14:paraId="4CE4D37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Защита от прекъсване на работата</w:t>
            </w:r>
          </w:p>
        </w:tc>
        <w:tc>
          <w:tcPr>
            <w:tcW w:w="5641" w:type="dxa"/>
          </w:tcPr>
          <w:p w14:paraId="01912B70"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Резервирано захранване</w:t>
            </w:r>
          </w:p>
          <w:p w14:paraId="393C2BC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Спирането на компонент от стека или шасито, не трябва да води до загуба на връзка с на стека с опорните комутатори или загуба на управлението на стека/шасито</w:t>
            </w:r>
          </w:p>
        </w:tc>
      </w:tr>
      <w:tr w:rsidR="00740C6B" w:rsidRPr="00740C6B" w14:paraId="190FD37F" w14:textId="77777777" w:rsidTr="003F38A8">
        <w:tc>
          <w:tcPr>
            <w:tcW w:w="562" w:type="dxa"/>
          </w:tcPr>
          <w:p w14:paraId="5D79C20A" w14:textId="77777777" w:rsidR="00740C6B" w:rsidRPr="00740C6B" w:rsidRDefault="00740C6B" w:rsidP="003F38A8">
            <w:pPr>
              <w:jc w:val="center"/>
              <w:rPr>
                <w:rFonts w:ascii="Times New Roman" w:hAnsi="Times New Roman" w:cs="Times New Roman"/>
              </w:rPr>
            </w:pPr>
            <w:r w:rsidRPr="00740C6B">
              <w:rPr>
                <w:rFonts w:ascii="Times New Roman" w:hAnsi="Times New Roman" w:cs="Times New Roman"/>
              </w:rPr>
              <w:t>12</w:t>
            </w:r>
          </w:p>
        </w:tc>
        <w:tc>
          <w:tcPr>
            <w:tcW w:w="3119" w:type="dxa"/>
          </w:tcPr>
          <w:p w14:paraId="2315ECA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Функционални изисквания</w:t>
            </w:r>
          </w:p>
        </w:tc>
        <w:tc>
          <w:tcPr>
            <w:tcW w:w="5641" w:type="dxa"/>
          </w:tcPr>
          <w:p w14:paraId="1B246F2E" w14:textId="57D6F8C6"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От стека трябва да бъдат изградени </w:t>
            </w:r>
            <w:r w:rsidR="00BF4DFF">
              <w:rPr>
                <w:rFonts w:ascii="Times New Roman" w:hAnsi="Times New Roman" w:cs="Times New Roman"/>
              </w:rPr>
              <w:t>минимум</w:t>
            </w:r>
            <w:r w:rsidR="00EB41E3">
              <w:rPr>
                <w:rFonts w:ascii="Times New Roman" w:hAnsi="Times New Roman" w:cs="Times New Roman"/>
              </w:rPr>
              <w:t xml:space="preserve"> </w:t>
            </w:r>
            <w:r w:rsidRPr="00740C6B">
              <w:rPr>
                <w:rFonts w:ascii="Times New Roman" w:hAnsi="Times New Roman" w:cs="Times New Roman"/>
              </w:rPr>
              <w:t>следните връзки:</w:t>
            </w:r>
          </w:p>
          <w:p w14:paraId="5FC9E724"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4 </w:t>
            </w:r>
            <w:r w:rsidRPr="00740C6B">
              <w:rPr>
                <w:rFonts w:ascii="Times New Roman" w:hAnsi="Times New Roman" w:cs="Times New Roman"/>
                <w:lang w:val="en-US"/>
              </w:rPr>
              <w:t xml:space="preserve">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към опорните комутатори</w:t>
            </w:r>
          </w:p>
          <w:p w14:paraId="5FB52917" w14:textId="631F0A71"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2 </w:t>
            </w:r>
            <w:r w:rsidRPr="00740C6B">
              <w:rPr>
                <w:rFonts w:ascii="Times New Roman" w:hAnsi="Times New Roman" w:cs="Times New Roman"/>
                <w:lang w:val="en-US"/>
              </w:rPr>
              <w:t xml:space="preserve">x </w:t>
            </w:r>
            <w:r w:rsidR="00BF4DFF">
              <w:rPr>
                <w:rFonts w:ascii="Times New Roman" w:hAnsi="Times New Roman" w:cs="Times New Roman"/>
              </w:rPr>
              <w:t>минимум</w:t>
            </w:r>
            <w:r w:rsidRPr="00740C6B">
              <w:rPr>
                <w:rFonts w:ascii="Times New Roman" w:hAnsi="Times New Roman" w:cs="Times New Roman"/>
                <w:lang w:val="en-US"/>
              </w:rPr>
              <w:t xml:space="preserve">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между компонентите на стека</w:t>
            </w:r>
          </w:p>
          <w:p w14:paraId="43F64F77"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към крайните устройства</w:t>
            </w:r>
          </w:p>
          <w:p w14:paraId="5B536896"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към </w:t>
            </w:r>
            <w:proofErr w:type="spellStart"/>
            <w:r w:rsidRPr="00740C6B">
              <w:rPr>
                <w:rFonts w:ascii="Times New Roman" w:hAnsi="Times New Roman" w:cs="Times New Roman"/>
                <w:lang w:val="en-US"/>
              </w:rPr>
              <w:t>WiFi</w:t>
            </w:r>
            <w:proofErr w:type="spellEnd"/>
            <w:r w:rsidRPr="00740C6B">
              <w:rPr>
                <w:rFonts w:ascii="Times New Roman" w:hAnsi="Times New Roman" w:cs="Times New Roman"/>
                <w:lang w:val="en-US"/>
              </w:rPr>
              <w:t xml:space="preserve"> Access Points</w:t>
            </w:r>
          </w:p>
          <w:p w14:paraId="29E032F6"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Други</w:t>
            </w:r>
          </w:p>
        </w:tc>
      </w:tr>
    </w:tbl>
    <w:p w14:paraId="0F317798" w14:textId="77777777" w:rsidR="00740C6B" w:rsidRPr="00740C6B" w:rsidRDefault="00740C6B" w:rsidP="00740C6B">
      <w:pPr>
        <w:rPr>
          <w:rFonts w:ascii="Times New Roman" w:hAnsi="Times New Roman" w:cs="Times New Roman"/>
        </w:rPr>
      </w:pPr>
    </w:p>
    <w:p w14:paraId="77C5CE7E" w14:textId="77777777" w:rsidR="00740C6B" w:rsidRPr="00740C6B" w:rsidRDefault="00740C6B" w:rsidP="00740C6B">
      <w:pPr>
        <w:jc w:val="center"/>
        <w:rPr>
          <w:rFonts w:ascii="Times New Roman" w:hAnsi="Times New Roman" w:cs="Times New Roman"/>
          <w:b/>
        </w:rPr>
      </w:pPr>
      <w:r w:rsidRPr="00740C6B">
        <w:rPr>
          <w:rFonts w:ascii="Times New Roman" w:hAnsi="Times New Roman" w:cs="Times New Roman"/>
          <w:b/>
        </w:rPr>
        <w:t>Таблица с предварителното разпределение на портовете и комутаторите по етажни разпределители</w:t>
      </w:r>
    </w:p>
    <w:tbl>
      <w:tblPr>
        <w:tblStyle w:val="a4"/>
        <w:tblW w:w="8902" w:type="dxa"/>
        <w:jc w:val="center"/>
        <w:tblLayout w:type="fixed"/>
        <w:tblLook w:val="04A0" w:firstRow="1" w:lastRow="0" w:firstColumn="1" w:lastColumn="0" w:noHBand="0" w:noVBand="1"/>
      </w:tblPr>
      <w:tblGrid>
        <w:gridCol w:w="657"/>
        <w:gridCol w:w="2212"/>
        <w:gridCol w:w="1752"/>
        <w:gridCol w:w="1985"/>
        <w:gridCol w:w="2296"/>
      </w:tblGrid>
      <w:tr w:rsidR="00740C6B" w:rsidRPr="00740C6B" w14:paraId="6CF9EA33" w14:textId="77777777" w:rsidTr="003F38A8">
        <w:trPr>
          <w:jc w:val="center"/>
        </w:trPr>
        <w:tc>
          <w:tcPr>
            <w:tcW w:w="657" w:type="dxa"/>
          </w:tcPr>
          <w:p w14:paraId="7A8FB487"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w:t>
            </w:r>
          </w:p>
        </w:tc>
        <w:tc>
          <w:tcPr>
            <w:tcW w:w="2212" w:type="dxa"/>
          </w:tcPr>
          <w:p w14:paraId="760D8983"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Помещение</w:t>
            </w:r>
          </w:p>
        </w:tc>
        <w:tc>
          <w:tcPr>
            <w:tcW w:w="1752" w:type="dxa"/>
          </w:tcPr>
          <w:p w14:paraId="00616B24"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Шкаф</w:t>
            </w:r>
          </w:p>
        </w:tc>
        <w:tc>
          <w:tcPr>
            <w:tcW w:w="1985" w:type="dxa"/>
          </w:tcPr>
          <w:p w14:paraId="345803FE"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rPr>
              <w:t xml:space="preserve">Портове </w:t>
            </w:r>
            <w:r w:rsidRPr="00740C6B">
              <w:rPr>
                <w:rFonts w:ascii="Times New Roman" w:hAnsi="Times New Roman" w:cs="Times New Roman"/>
                <w:lang w:val="en-US"/>
              </w:rPr>
              <w:t>Cat.6A</w:t>
            </w:r>
          </w:p>
        </w:tc>
        <w:tc>
          <w:tcPr>
            <w:tcW w:w="2296" w:type="dxa"/>
          </w:tcPr>
          <w:p w14:paraId="2F9DFECB"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Комутатори</w:t>
            </w:r>
          </w:p>
          <w:p w14:paraId="5B44799A"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Минимален брой</w:t>
            </w:r>
          </w:p>
        </w:tc>
      </w:tr>
      <w:tr w:rsidR="00740C6B" w:rsidRPr="00740C6B" w14:paraId="7691A488" w14:textId="77777777" w:rsidTr="003F38A8">
        <w:trPr>
          <w:jc w:val="center"/>
        </w:trPr>
        <w:tc>
          <w:tcPr>
            <w:tcW w:w="657" w:type="dxa"/>
          </w:tcPr>
          <w:p w14:paraId="4A9A9DE3"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c>
          <w:tcPr>
            <w:tcW w:w="2212" w:type="dxa"/>
          </w:tcPr>
          <w:p w14:paraId="28A7F4F1"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С5.21</w:t>
            </w:r>
          </w:p>
        </w:tc>
        <w:tc>
          <w:tcPr>
            <w:tcW w:w="1752" w:type="dxa"/>
          </w:tcPr>
          <w:p w14:paraId="4E6C9578"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R66</w:t>
            </w:r>
          </w:p>
        </w:tc>
        <w:tc>
          <w:tcPr>
            <w:tcW w:w="1985" w:type="dxa"/>
          </w:tcPr>
          <w:p w14:paraId="36AF0738"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46</w:t>
            </w:r>
          </w:p>
        </w:tc>
        <w:tc>
          <w:tcPr>
            <w:tcW w:w="2296" w:type="dxa"/>
          </w:tcPr>
          <w:p w14:paraId="73B4B506"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r>
      <w:tr w:rsidR="00740C6B" w:rsidRPr="00740C6B" w14:paraId="2FEB7518" w14:textId="77777777" w:rsidTr="003F38A8">
        <w:trPr>
          <w:jc w:val="center"/>
        </w:trPr>
        <w:tc>
          <w:tcPr>
            <w:tcW w:w="657" w:type="dxa"/>
          </w:tcPr>
          <w:p w14:paraId="4C61F143"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2</w:t>
            </w:r>
          </w:p>
        </w:tc>
        <w:tc>
          <w:tcPr>
            <w:tcW w:w="2212" w:type="dxa"/>
          </w:tcPr>
          <w:p w14:paraId="64717AEB"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С5.2</w:t>
            </w:r>
            <w:r w:rsidRPr="00740C6B">
              <w:rPr>
                <w:rFonts w:ascii="Times New Roman" w:hAnsi="Times New Roman" w:cs="Times New Roman"/>
              </w:rPr>
              <w:t>2</w:t>
            </w:r>
          </w:p>
        </w:tc>
        <w:tc>
          <w:tcPr>
            <w:tcW w:w="1752" w:type="dxa"/>
          </w:tcPr>
          <w:p w14:paraId="70857291"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R65</w:t>
            </w:r>
          </w:p>
        </w:tc>
        <w:tc>
          <w:tcPr>
            <w:tcW w:w="1985" w:type="dxa"/>
          </w:tcPr>
          <w:p w14:paraId="4A8925C7"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48</w:t>
            </w:r>
          </w:p>
        </w:tc>
        <w:tc>
          <w:tcPr>
            <w:tcW w:w="2296" w:type="dxa"/>
          </w:tcPr>
          <w:p w14:paraId="0A7B1BF0"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r>
      <w:tr w:rsidR="00740C6B" w:rsidRPr="00740C6B" w14:paraId="060C406E" w14:textId="77777777" w:rsidTr="003F38A8">
        <w:trPr>
          <w:jc w:val="center"/>
        </w:trPr>
        <w:tc>
          <w:tcPr>
            <w:tcW w:w="657" w:type="dxa"/>
          </w:tcPr>
          <w:p w14:paraId="76F7E851"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3</w:t>
            </w:r>
          </w:p>
        </w:tc>
        <w:tc>
          <w:tcPr>
            <w:tcW w:w="2212" w:type="dxa"/>
          </w:tcPr>
          <w:p w14:paraId="1F985A06"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С</w:t>
            </w:r>
            <w:r w:rsidRPr="00740C6B">
              <w:rPr>
                <w:rFonts w:ascii="Times New Roman" w:hAnsi="Times New Roman" w:cs="Times New Roman"/>
              </w:rPr>
              <w:t>4</w:t>
            </w:r>
            <w:r w:rsidRPr="00740C6B">
              <w:rPr>
                <w:rFonts w:ascii="Times New Roman" w:hAnsi="Times New Roman" w:cs="Times New Roman"/>
                <w:lang w:val="en-US"/>
              </w:rPr>
              <w:t>.2</w:t>
            </w:r>
            <w:r w:rsidRPr="00740C6B">
              <w:rPr>
                <w:rFonts w:ascii="Times New Roman" w:hAnsi="Times New Roman" w:cs="Times New Roman"/>
              </w:rPr>
              <w:t>4</w:t>
            </w:r>
          </w:p>
        </w:tc>
        <w:tc>
          <w:tcPr>
            <w:tcW w:w="1752" w:type="dxa"/>
          </w:tcPr>
          <w:p w14:paraId="32C24F8E"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R56</w:t>
            </w:r>
          </w:p>
        </w:tc>
        <w:tc>
          <w:tcPr>
            <w:tcW w:w="1985" w:type="dxa"/>
          </w:tcPr>
          <w:p w14:paraId="6372B6FA"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85</w:t>
            </w:r>
          </w:p>
        </w:tc>
        <w:tc>
          <w:tcPr>
            <w:tcW w:w="2296" w:type="dxa"/>
          </w:tcPr>
          <w:p w14:paraId="42E27E18"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2</w:t>
            </w:r>
          </w:p>
        </w:tc>
      </w:tr>
      <w:tr w:rsidR="00740C6B" w:rsidRPr="00740C6B" w14:paraId="02C68E82" w14:textId="77777777" w:rsidTr="003F38A8">
        <w:trPr>
          <w:jc w:val="center"/>
        </w:trPr>
        <w:tc>
          <w:tcPr>
            <w:tcW w:w="657" w:type="dxa"/>
          </w:tcPr>
          <w:p w14:paraId="1F106A0B"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4</w:t>
            </w:r>
          </w:p>
        </w:tc>
        <w:tc>
          <w:tcPr>
            <w:tcW w:w="2212" w:type="dxa"/>
          </w:tcPr>
          <w:p w14:paraId="53C0F6AB"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С</w:t>
            </w:r>
            <w:r w:rsidRPr="00740C6B">
              <w:rPr>
                <w:rFonts w:ascii="Times New Roman" w:hAnsi="Times New Roman" w:cs="Times New Roman"/>
              </w:rPr>
              <w:t>4</w:t>
            </w:r>
            <w:r w:rsidRPr="00740C6B">
              <w:rPr>
                <w:rFonts w:ascii="Times New Roman" w:hAnsi="Times New Roman" w:cs="Times New Roman"/>
                <w:lang w:val="en-US"/>
              </w:rPr>
              <w:t>.2</w:t>
            </w:r>
            <w:r w:rsidRPr="00740C6B">
              <w:rPr>
                <w:rFonts w:ascii="Times New Roman" w:hAnsi="Times New Roman" w:cs="Times New Roman"/>
              </w:rPr>
              <w:t>5</w:t>
            </w:r>
          </w:p>
        </w:tc>
        <w:tc>
          <w:tcPr>
            <w:tcW w:w="1752" w:type="dxa"/>
          </w:tcPr>
          <w:p w14:paraId="2CC3F3AF"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R55</w:t>
            </w:r>
          </w:p>
        </w:tc>
        <w:tc>
          <w:tcPr>
            <w:tcW w:w="1985" w:type="dxa"/>
          </w:tcPr>
          <w:p w14:paraId="74685A30"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96</w:t>
            </w:r>
          </w:p>
        </w:tc>
        <w:tc>
          <w:tcPr>
            <w:tcW w:w="2296" w:type="dxa"/>
          </w:tcPr>
          <w:p w14:paraId="6258C691"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2</w:t>
            </w:r>
          </w:p>
        </w:tc>
      </w:tr>
      <w:tr w:rsidR="00740C6B" w:rsidRPr="00740C6B" w14:paraId="0997B7FE" w14:textId="77777777" w:rsidTr="003F38A8">
        <w:trPr>
          <w:jc w:val="center"/>
        </w:trPr>
        <w:tc>
          <w:tcPr>
            <w:tcW w:w="657" w:type="dxa"/>
          </w:tcPr>
          <w:p w14:paraId="1655BEF0"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5</w:t>
            </w:r>
          </w:p>
        </w:tc>
        <w:tc>
          <w:tcPr>
            <w:tcW w:w="2212" w:type="dxa"/>
          </w:tcPr>
          <w:p w14:paraId="728AA905"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С3.31</w:t>
            </w:r>
          </w:p>
        </w:tc>
        <w:tc>
          <w:tcPr>
            <w:tcW w:w="1752" w:type="dxa"/>
          </w:tcPr>
          <w:p w14:paraId="4C831FA0"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R47</w:t>
            </w:r>
          </w:p>
        </w:tc>
        <w:tc>
          <w:tcPr>
            <w:tcW w:w="1985" w:type="dxa"/>
          </w:tcPr>
          <w:p w14:paraId="5D610BE0"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25</w:t>
            </w:r>
          </w:p>
        </w:tc>
        <w:tc>
          <w:tcPr>
            <w:tcW w:w="2296" w:type="dxa"/>
          </w:tcPr>
          <w:p w14:paraId="6F11668A"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r>
      <w:tr w:rsidR="00740C6B" w:rsidRPr="00740C6B" w14:paraId="2B0B1D99" w14:textId="77777777" w:rsidTr="003F38A8">
        <w:trPr>
          <w:jc w:val="center"/>
        </w:trPr>
        <w:tc>
          <w:tcPr>
            <w:tcW w:w="657" w:type="dxa"/>
          </w:tcPr>
          <w:p w14:paraId="1C7A487E"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6</w:t>
            </w:r>
          </w:p>
        </w:tc>
        <w:tc>
          <w:tcPr>
            <w:tcW w:w="2212" w:type="dxa"/>
          </w:tcPr>
          <w:p w14:paraId="1A3BCC9D"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С3.02</w:t>
            </w:r>
          </w:p>
        </w:tc>
        <w:tc>
          <w:tcPr>
            <w:tcW w:w="1752" w:type="dxa"/>
          </w:tcPr>
          <w:p w14:paraId="0325576A"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R46</w:t>
            </w:r>
          </w:p>
        </w:tc>
        <w:tc>
          <w:tcPr>
            <w:tcW w:w="1985" w:type="dxa"/>
          </w:tcPr>
          <w:p w14:paraId="4A972FB6"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38</w:t>
            </w:r>
          </w:p>
        </w:tc>
        <w:tc>
          <w:tcPr>
            <w:tcW w:w="2296" w:type="dxa"/>
          </w:tcPr>
          <w:p w14:paraId="250E276C"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r>
      <w:tr w:rsidR="00740C6B" w:rsidRPr="00740C6B" w14:paraId="6FC85FC3" w14:textId="77777777" w:rsidTr="003F38A8">
        <w:trPr>
          <w:jc w:val="center"/>
        </w:trPr>
        <w:tc>
          <w:tcPr>
            <w:tcW w:w="657" w:type="dxa"/>
          </w:tcPr>
          <w:p w14:paraId="647B355F"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7</w:t>
            </w:r>
          </w:p>
        </w:tc>
        <w:tc>
          <w:tcPr>
            <w:tcW w:w="2212" w:type="dxa"/>
          </w:tcPr>
          <w:p w14:paraId="65BB5F97"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С2.66</w:t>
            </w:r>
          </w:p>
        </w:tc>
        <w:tc>
          <w:tcPr>
            <w:tcW w:w="1752" w:type="dxa"/>
          </w:tcPr>
          <w:p w14:paraId="604F1B24"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R36</w:t>
            </w:r>
          </w:p>
        </w:tc>
        <w:tc>
          <w:tcPr>
            <w:tcW w:w="1985" w:type="dxa"/>
          </w:tcPr>
          <w:p w14:paraId="55D11483"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68</w:t>
            </w:r>
          </w:p>
        </w:tc>
        <w:tc>
          <w:tcPr>
            <w:tcW w:w="2296" w:type="dxa"/>
          </w:tcPr>
          <w:p w14:paraId="510CB6A9"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2</w:t>
            </w:r>
          </w:p>
        </w:tc>
      </w:tr>
      <w:tr w:rsidR="00740C6B" w:rsidRPr="00740C6B" w14:paraId="79311BA0" w14:textId="77777777" w:rsidTr="003F38A8">
        <w:trPr>
          <w:jc w:val="center"/>
        </w:trPr>
        <w:tc>
          <w:tcPr>
            <w:tcW w:w="657" w:type="dxa"/>
          </w:tcPr>
          <w:p w14:paraId="750EAB08"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8</w:t>
            </w:r>
          </w:p>
        </w:tc>
        <w:tc>
          <w:tcPr>
            <w:tcW w:w="2212" w:type="dxa"/>
          </w:tcPr>
          <w:p w14:paraId="4EC44106"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С2.</w:t>
            </w:r>
            <w:r w:rsidRPr="00740C6B">
              <w:rPr>
                <w:rFonts w:ascii="Times New Roman" w:hAnsi="Times New Roman" w:cs="Times New Roman"/>
              </w:rPr>
              <w:t>04</w:t>
            </w:r>
          </w:p>
        </w:tc>
        <w:tc>
          <w:tcPr>
            <w:tcW w:w="1752" w:type="dxa"/>
          </w:tcPr>
          <w:p w14:paraId="59FF6B67"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R35</w:t>
            </w:r>
          </w:p>
        </w:tc>
        <w:tc>
          <w:tcPr>
            <w:tcW w:w="1985" w:type="dxa"/>
          </w:tcPr>
          <w:p w14:paraId="36C841A9"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67</w:t>
            </w:r>
          </w:p>
        </w:tc>
        <w:tc>
          <w:tcPr>
            <w:tcW w:w="2296" w:type="dxa"/>
          </w:tcPr>
          <w:p w14:paraId="3B8BB1CF"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2</w:t>
            </w:r>
          </w:p>
        </w:tc>
      </w:tr>
      <w:tr w:rsidR="00740C6B" w:rsidRPr="00740C6B" w14:paraId="1139B345" w14:textId="77777777" w:rsidTr="003F38A8">
        <w:trPr>
          <w:jc w:val="center"/>
        </w:trPr>
        <w:tc>
          <w:tcPr>
            <w:tcW w:w="657" w:type="dxa"/>
          </w:tcPr>
          <w:p w14:paraId="6BFDC9A0"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9</w:t>
            </w:r>
          </w:p>
        </w:tc>
        <w:tc>
          <w:tcPr>
            <w:tcW w:w="2212" w:type="dxa"/>
          </w:tcPr>
          <w:p w14:paraId="022CECC0"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С</w:t>
            </w:r>
            <w:r w:rsidRPr="00740C6B">
              <w:rPr>
                <w:rFonts w:ascii="Times New Roman" w:hAnsi="Times New Roman" w:cs="Times New Roman"/>
              </w:rPr>
              <w:t>1</w:t>
            </w:r>
            <w:r w:rsidRPr="00740C6B">
              <w:rPr>
                <w:rFonts w:ascii="Times New Roman" w:hAnsi="Times New Roman" w:cs="Times New Roman"/>
                <w:lang w:val="en-US"/>
              </w:rPr>
              <w:t>.</w:t>
            </w:r>
            <w:r w:rsidRPr="00740C6B">
              <w:rPr>
                <w:rFonts w:ascii="Times New Roman" w:hAnsi="Times New Roman" w:cs="Times New Roman"/>
              </w:rPr>
              <w:t>70</w:t>
            </w:r>
          </w:p>
        </w:tc>
        <w:tc>
          <w:tcPr>
            <w:tcW w:w="1752" w:type="dxa"/>
          </w:tcPr>
          <w:p w14:paraId="10832B57"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R</w:t>
            </w:r>
            <w:r w:rsidRPr="00740C6B">
              <w:rPr>
                <w:rFonts w:ascii="Times New Roman" w:hAnsi="Times New Roman" w:cs="Times New Roman"/>
              </w:rPr>
              <w:t>2</w:t>
            </w:r>
            <w:r w:rsidRPr="00740C6B">
              <w:rPr>
                <w:rFonts w:ascii="Times New Roman" w:hAnsi="Times New Roman" w:cs="Times New Roman"/>
                <w:lang w:val="en-US"/>
              </w:rPr>
              <w:t>5</w:t>
            </w:r>
          </w:p>
        </w:tc>
        <w:tc>
          <w:tcPr>
            <w:tcW w:w="1985" w:type="dxa"/>
          </w:tcPr>
          <w:p w14:paraId="132254D2"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lang w:val="en-US"/>
              </w:rPr>
              <w:t>1</w:t>
            </w:r>
            <w:r w:rsidRPr="00740C6B">
              <w:rPr>
                <w:rFonts w:ascii="Times New Roman" w:hAnsi="Times New Roman" w:cs="Times New Roman"/>
              </w:rPr>
              <w:t>03</w:t>
            </w:r>
          </w:p>
        </w:tc>
        <w:tc>
          <w:tcPr>
            <w:tcW w:w="2296" w:type="dxa"/>
          </w:tcPr>
          <w:p w14:paraId="271CA6DA"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3</w:t>
            </w:r>
          </w:p>
        </w:tc>
      </w:tr>
      <w:tr w:rsidR="00740C6B" w:rsidRPr="00740C6B" w14:paraId="4E8B02D6" w14:textId="77777777" w:rsidTr="003F38A8">
        <w:trPr>
          <w:jc w:val="center"/>
        </w:trPr>
        <w:tc>
          <w:tcPr>
            <w:tcW w:w="657" w:type="dxa"/>
          </w:tcPr>
          <w:p w14:paraId="6D9F08C6"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10</w:t>
            </w:r>
          </w:p>
        </w:tc>
        <w:tc>
          <w:tcPr>
            <w:tcW w:w="2212" w:type="dxa"/>
          </w:tcPr>
          <w:p w14:paraId="0920824E" w14:textId="77777777" w:rsidR="00740C6B" w:rsidRPr="00740C6B" w:rsidRDefault="00740C6B" w:rsidP="00BF4DFF">
            <w:pPr>
              <w:spacing w:before="40" w:after="40" w:line="240" w:lineRule="atLeast"/>
              <w:ind w:left="284"/>
              <w:jc w:val="both"/>
              <w:rPr>
                <w:rFonts w:ascii="Times New Roman" w:hAnsi="Times New Roman" w:cs="Times New Roman"/>
                <w:lang w:val="en-US"/>
              </w:rPr>
            </w:pPr>
            <w:r w:rsidRPr="00740C6B">
              <w:rPr>
                <w:rFonts w:ascii="Times New Roman" w:hAnsi="Times New Roman" w:cs="Times New Roman"/>
                <w:lang w:val="en-US"/>
              </w:rPr>
              <w:t>C1</w:t>
            </w:r>
          </w:p>
        </w:tc>
        <w:tc>
          <w:tcPr>
            <w:tcW w:w="1752" w:type="dxa"/>
          </w:tcPr>
          <w:p w14:paraId="3F338CE1"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R</w:t>
            </w:r>
            <w:r w:rsidRPr="00740C6B">
              <w:rPr>
                <w:rFonts w:ascii="Times New Roman" w:hAnsi="Times New Roman" w:cs="Times New Roman"/>
              </w:rPr>
              <w:t>28</w:t>
            </w:r>
          </w:p>
        </w:tc>
        <w:tc>
          <w:tcPr>
            <w:tcW w:w="1985" w:type="dxa"/>
          </w:tcPr>
          <w:p w14:paraId="37B06376"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32</w:t>
            </w:r>
          </w:p>
        </w:tc>
        <w:tc>
          <w:tcPr>
            <w:tcW w:w="2296" w:type="dxa"/>
          </w:tcPr>
          <w:p w14:paraId="04E489E6"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w:t>
            </w:r>
          </w:p>
        </w:tc>
      </w:tr>
      <w:tr w:rsidR="00740C6B" w:rsidRPr="00740C6B" w14:paraId="6A31C9D5" w14:textId="77777777" w:rsidTr="003F38A8">
        <w:trPr>
          <w:jc w:val="center"/>
        </w:trPr>
        <w:tc>
          <w:tcPr>
            <w:tcW w:w="657" w:type="dxa"/>
          </w:tcPr>
          <w:p w14:paraId="45F8B41E"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11</w:t>
            </w:r>
          </w:p>
        </w:tc>
        <w:tc>
          <w:tcPr>
            <w:tcW w:w="2212" w:type="dxa"/>
          </w:tcPr>
          <w:p w14:paraId="7122BDB5"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rPr>
              <w:t>С-1.77</w:t>
            </w:r>
          </w:p>
        </w:tc>
        <w:tc>
          <w:tcPr>
            <w:tcW w:w="1752" w:type="dxa"/>
          </w:tcPr>
          <w:p w14:paraId="5CD4CEA6" w14:textId="77777777" w:rsidR="00740C6B" w:rsidRPr="00740C6B" w:rsidRDefault="00740C6B" w:rsidP="00BF4DFF">
            <w:pPr>
              <w:spacing w:before="40" w:after="40" w:line="240" w:lineRule="atLeast"/>
              <w:ind w:left="284"/>
              <w:jc w:val="both"/>
              <w:rPr>
                <w:rFonts w:ascii="Times New Roman" w:hAnsi="Times New Roman" w:cs="Times New Roman"/>
              </w:rPr>
            </w:pPr>
            <w:r w:rsidRPr="00740C6B">
              <w:rPr>
                <w:rFonts w:ascii="Times New Roman" w:hAnsi="Times New Roman" w:cs="Times New Roman"/>
                <w:lang w:val="en-US"/>
              </w:rPr>
              <w:t>R</w:t>
            </w:r>
            <w:r w:rsidRPr="00740C6B">
              <w:rPr>
                <w:rFonts w:ascii="Times New Roman" w:hAnsi="Times New Roman" w:cs="Times New Roman"/>
              </w:rPr>
              <w:t>16</w:t>
            </w:r>
          </w:p>
        </w:tc>
        <w:tc>
          <w:tcPr>
            <w:tcW w:w="1985" w:type="dxa"/>
          </w:tcPr>
          <w:p w14:paraId="6B08A6EB"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144</w:t>
            </w:r>
          </w:p>
        </w:tc>
        <w:tc>
          <w:tcPr>
            <w:tcW w:w="2296" w:type="dxa"/>
          </w:tcPr>
          <w:p w14:paraId="45F885CC"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3</w:t>
            </w:r>
          </w:p>
        </w:tc>
      </w:tr>
      <w:tr w:rsidR="00740C6B" w:rsidRPr="00740C6B" w14:paraId="7464068A" w14:textId="77777777" w:rsidTr="003F38A8">
        <w:trPr>
          <w:jc w:val="center"/>
        </w:trPr>
        <w:tc>
          <w:tcPr>
            <w:tcW w:w="657" w:type="dxa"/>
          </w:tcPr>
          <w:p w14:paraId="1318F1B5" w14:textId="77777777" w:rsidR="00740C6B" w:rsidRPr="00740C6B" w:rsidRDefault="00740C6B" w:rsidP="00BF4DFF">
            <w:pPr>
              <w:spacing w:before="40" w:after="40" w:line="240" w:lineRule="atLeast"/>
              <w:jc w:val="center"/>
              <w:rPr>
                <w:rFonts w:ascii="Times New Roman" w:hAnsi="Times New Roman" w:cs="Times New Roman"/>
              </w:rPr>
            </w:pPr>
          </w:p>
        </w:tc>
        <w:tc>
          <w:tcPr>
            <w:tcW w:w="2212" w:type="dxa"/>
          </w:tcPr>
          <w:p w14:paraId="3EFD73DC" w14:textId="77777777" w:rsidR="00740C6B" w:rsidRPr="00740C6B" w:rsidRDefault="00740C6B" w:rsidP="00BF4DFF">
            <w:pPr>
              <w:spacing w:before="40" w:after="40" w:line="240" w:lineRule="atLeast"/>
              <w:ind w:left="284"/>
              <w:jc w:val="both"/>
              <w:rPr>
                <w:rFonts w:ascii="Times New Roman" w:hAnsi="Times New Roman" w:cs="Times New Roman"/>
              </w:rPr>
            </w:pPr>
          </w:p>
        </w:tc>
        <w:tc>
          <w:tcPr>
            <w:tcW w:w="1752" w:type="dxa"/>
          </w:tcPr>
          <w:p w14:paraId="1C52A739" w14:textId="77777777" w:rsidR="00740C6B" w:rsidRPr="00740C6B" w:rsidRDefault="00740C6B" w:rsidP="00BF4DFF">
            <w:pPr>
              <w:spacing w:before="40" w:after="40" w:line="240" w:lineRule="atLeast"/>
              <w:ind w:left="159"/>
              <w:jc w:val="both"/>
              <w:rPr>
                <w:rFonts w:ascii="Times New Roman" w:hAnsi="Times New Roman" w:cs="Times New Roman"/>
                <w:lang w:val="en-US"/>
              </w:rPr>
            </w:pPr>
          </w:p>
        </w:tc>
        <w:tc>
          <w:tcPr>
            <w:tcW w:w="1985" w:type="dxa"/>
          </w:tcPr>
          <w:p w14:paraId="29E6098E" w14:textId="77777777" w:rsidR="00740C6B" w:rsidRPr="00740C6B" w:rsidRDefault="00740C6B" w:rsidP="00BF4DFF">
            <w:pPr>
              <w:spacing w:before="40" w:after="40" w:line="240" w:lineRule="atLeast"/>
              <w:jc w:val="center"/>
              <w:rPr>
                <w:rFonts w:ascii="Times New Roman" w:hAnsi="Times New Roman" w:cs="Times New Roman"/>
              </w:rPr>
            </w:pPr>
            <w:r w:rsidRPr="00740C6B">
              <w:rPr>
                <w:rFonts w:ascii="Times New Roman" w:hAnsi="Times New Roman" w:cs="Times New Roman"/>
              </w:rPr>
              <w:t>Общо</w:t>
            </w:r>
          </w:p>
        </w:tc>
        <w:tc>
          <w:tcPr>
            <w:tcW w:w="2296" w:type="dxa"/>
          </w:tcPr>
          <w:p w14:paraId="790949E0" w14:textId="77777777" w:rsidR="00740C6B" w:rsidRPr="00740C6B" w:rsidRDefault="00740C6B" w:rsidP="00BF4DFF">
            <w:pPr>
              <w:spacing w:before="40" w:after="40" w:line="240" w:lineRule="atLeast"/>
              <w:jc w:val="center"/>
              <w:rPr>
                <w:rFonts w:ascii="Times New Roman" w:hAnsi="Times New Roman" w:cs="Times New Roman"/>
                <w:lang w:val="en-US"/>
              </w:rPr>
            </w:pPr>
            <w:r w:rsidRPr="00740C6B">
              <w:rPr>
                <w:rFonts w:ascii="Times New Roman" w:hAnsi="Times New Roman" w:cs="Times New Roman"/>
                <w:lang w:val="en-US"/>
              </w:rPr>
              <w:t>19</w:t>
            </w:r>
          </w:p>
        </w:tc>
      </w:tr>
    </w:tbl>
    <w:p w14:paraId="3C5BD930" w14:textId="77777777" w:rsidR="00740C6B" w:rsidRPr="00740C6B" w:rsidRDefault="00740C6B" w:rsidP="00740C6B">
      <w:pPr>
        <w:rPr>
          <w:rFonts w:ascii="Times New Roman" w:hAnsi="Times New Roman" w:cs="Times New Roman"/>
        </w:rPr>
      </w:pPr>
    </w:p>
    <w:p w14:paraId="2AA7E66C" w14:textId="77777777" w:rsidR="00740C6B" w:rsidRPr="00740C6B" w:rsidRDefault="00740C6B" w:rsidP="00740C6B">
      <w:pPr>
        <w:pStyle w:val="a3"/>
        <w:numPr>
          <w:ilvl w:val="0"/>
          <w:numId w:val="3"/>
        </w:numPr>
        <w:rPr>
          <w:rFonts w:ascii="Times New Roman" w:hAnsi="Times New Roman" w:cs="Times New Roman"/>
        </w:rPr>
      </w:pPr>
      <w:r w:rsidRPr="00740C6B">
        <w:rPr>
          <w:rFonts w:ascii="Times New Roman" w:hAnsi="Times New Roman" w:cs="Times New Roman"/>
        </w:rPr>
        <w:t>Софтуер за централизирано управление на мрежата</w:t>
      </w:r>
    </w:p>
    <w:tbl>
      <w:tblPr>
        <w:tblStyle w:val="a4"/>
        <w:tblW w:w="0" w:type="auto"/>
        <w:tblLook w:val="04A0" w:firstRow="1" w:lastRow="0" w:firstColumn="1" w:lastColumn="0" w:noHBand="0" w:noVBand="1"/>
      </w:tblPr>
      <w:tblGrid>
        <w:gridCol w:w="562"/>
        <w:gridCol w:w="2807"/>
        <w:gridCol w:w="5811"/>
      </w:tblGrid>
      <w:tr w:rsidR="00740C6B" w:rsidRPr="00740C6B" w14:paraId="7283F5EB" w14:textId="77777777" w:rsidTr="008070E9">
        <w:tc>
          <w:tcPr>
            <w:tcW w:w="562" w:type="dxa"/>
          </w:tcPr>
          <w:p w14:paraId="063F8AD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2807" w:type="dxa"/>
          </w:tcPr>
          <w:p w14:paraId="4EBEFAA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811" w:type="dxa"/>
          </w:tcPr>
          <w:p w14:paraId="0FA2C59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464B5480" w14:textId="77777777" w:rsidTr="008070E9">
        <w:tc>
          <w:tcPr>
            <w:tcW w:w="562" w:type="dxa"/>
          </w:tcPr>
          <w:p w14:paraId="4B7E291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2807" w:type="dxa"/>
          </w:tcPr>
          <w:p w14:paraId="41FA2BD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811" w:type="dxa"/>
          </w:tcPr>
          <w:p w14:paraId="3570DFE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Софтуер за централизирано наблюдение и управление на комутаторите и защитните стени в мрежата</w:t>
            </w:r>
          </w:p>
        </w:tc>
      </w:tr>
      <w:tr w:rsidR="00740C6B" w:rsidRPr="00740C6B" w14:paraId="21935B62" w14:textId="77777777" w:rsidTr="008070E9">
        <w:tc>
          <w:tcPr>
            <w:tcW w:w="562" w:type="dxa"/>
          </w:tcPr>
          <w:p w14:paraId="52F57E5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2807" w:type="dxa"/>
          </w:tcPr>
          <w:p w14:paraId="2EFC2F7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w:t>
            </w:r>
          </w:p>
        </w:tc>
        <w:tc>
          <w:tcPr>
            <w:tcW w:w="5811" w:type="dxa"/>
          </w:tcPr>
          <w:p w14:paraId="1BB59EA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 всички използвани комутатори и защитни стени, но не по-малко от 50 устройства</w:t>
            </w:r>
          </w:p>
        </w:tc>
      </w:tr>
      <w:tr w:rsidR="00740C6B" w:rsidRPr="00740C6B" w14:paraId="1BC9E509" w14:textId="77777777" w:rsidTr="008070E9">
        <w:tc>
          <w:tcPr>
            <w:tcW w:w="562" w:type="dxa"/>
          </w:tcPr>
          <w:p w14:paraId="2D2590B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3</w:t>
            </w:r>
          </w:p>
        </w:tc>
        <w:tc>
          <w:tcPr>
            <w:tcW w:w="2807" w:type="dxa"/>
          </w:tcPr>
          <w:p w14:paraId="152DE60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w:t>
            </w:r>
          </w:p>
        </w:tc>
        <w:tc>
          <w:tcPr>
            <w:tcW w:w="5811" w:type="dxa"/>
          </w:tcPr>
          <w:p w14:paraId="1CDF0FD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Автоматично разпознаване на устройствата и изготвяне на карта на свързаността им</w:t>
            </w:r>
          </w:p>
          <w:p w14:paraId="347038E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Автоматичен или ръчен </w:t>
            </w:r>
            <w:r w:rsidRPr="00740C6B">
              <w:rPr>
                <w:rFonts w:ascii="Times New Roman" w:hAnsi="Times New Roman" w:cs="Times New Roman"/>
                <w:lang w:val="en-US"/>
              </w:rPr>
              <w:t xml:space="preserve">upgrade </w:t>
            </w:r>
            <w:r w:rsidRPr="00740C6B">
              <w:rPr>
                <w:rFonts w:ascii="Times New Roman" w:hAnsi="Times New Roman" w:cs="Times New Roman"/>
              </w:rPr>
              <w:t>на софтуера на различните устройства в мрежата – единично и множество устройства с една операция</w:t>
            </w:r>
          </w:p>
          <w:p w14:paraId="504492F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Конфигуриране, наблюдение и текущо управление на </w:t>
            </w:r>
            <w:r w:rsidRPr="00740C6B">
              <w:rPr>
                <w:rFonts w:ascii="Times New Roman" w:hAnsi="Times New Roman" w:cs="Times New Roman"/>
              </w:rPr>
              <w:lastRenderedPageBreak/>
              <w:t>единично и множество устройства с една операция</w:t>
            </w:r>
          </w:p>
          <w:p w14:paraId="71C62640"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Наблюдение на цялата мрежа и установяване на проблеми в състоянието и производителността ѝ</w:t>
            </w:r>
          </w:p>
          <w:p w14:paraId="59B66B5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Запазване на конфигурациите на мрежовите устройства и възможност за връщане към стара конфигурация на мрежата, единично устройство или серия от устройства</w:t>
            </w:r>
          </w:p>
          <w:p w14:paraId="4641FAB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Изпълнение на задачи по график, без намеса на администратор</w:t>
            </w:r>
          </w:p>
          <w:p w14:paraId="6C3D460E"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Поддръжка поне на основните производители: </w:t>
            </w:r>
            <w:r w:rsidRPr="00740C6B">
              <w:rPr>
                <w:rFonts w:ascii="Times New Roman" w:hAnsi="Times New Roman" w:cs="Times New Roman"/>
                <w:lang w:val="en-US"/>
              </w:rPr>
              <w:t>Cisco, HP, Juniper</w:t>
            </w:r>
          </w:p>
          <w:p w14:paraId="05B56AAB"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RADIUS, Microsoft AD </w:t>
            </w:r>
            <w:r w:rsidRPr="00740C6B">
              <w:rPr>
                <w:rFonts w:ascii="Times New Roman" w:hAnsi="Times New Roman" w:cs="Times New Roman"/>
              </w:rPr>
              <w:t>или</w:t>
            </w:r>
            <w:r w:rsidRPr="00740C6B">
              <w:rPr>
                <w:rFonts w:ascii="Times New Roman" w:hAnsi="Times New Roman" w:cs="Times New Roman"/>
                <w:lang w:val="en-US"/>
              </w:rPr>
              <w:t xml:space="preserve"> TACACS+ integration</w:t>
            </w:r>
            <w:r w:rsidRPr="00740C6B">
              <w:rPr>
                <w:rFonts w:ascii="Times New Roman" w:hAnsi="Times New Roman" w:cs="Times New Roman"/>
              </w:rPr>
              <w:t xml:space="preserve"> (в зависимост от избраното от Изпълнителя решение)</w:t>
            </w:r>
          </w:p>
        </w:tc>
      </w:tr>
      <w:tr w:rsidR="00740C6B" w:rsidRPr="00740C6B" w14:paraId="4F47B3E0" w14:textId="77777777" w:rsidTr="008070E9">
        <w:tc>
          <w:tcPr>
            <w:tcW w:w="562" w:type="dxa"/>
          </w:tcPr>
          <w:p w14:paraId="2B64459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4</w:t>
            </w:r>
          </w:p>
        </w:tc>
        <w:tc>
          <w:tcPr>
            <w:tcW w:w="2807" w:type="dxa"/>
          </w:tcPr>
          <w:p w14:paraId="40CF6C7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Лицензи</w:t>
            </w:r>
          </w:p>
        </w:tc>
        <w:tc>
          <w:tcPr>
            <w:tcW w:w="5811" w:type="dxa"/>
          </w:tcPr>
          <w:p w14:paraId="7081795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 интеграция в средата за виртуализация</w:t>
            </w:r>
          </w:p>
          <w:p w14:paraId="32198D9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 съставяне на отчети и тяхното експортиране</w:t>
            </w:r>
          </w:p>
          <w:p w14:paraId="195AE674"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Web </w:t>
            </w:r>
            <w:r w:rsidRPr="00740C6B">
              <w:rPr>
                <w:rFonts w:ascii="Times New Roman" w:hAnsi="Times New Roman" w:cs="Times New Roman"/>
              </w:rPr>
              <w:t>достъп</w:t>
            </w:r>
          </w:p>
        </w:tc>
      </w:tr>
      <w:tr w:rsidR="00740C6B" w:rsidRPr="00740C6B" w14:paraId="5DBC03C3" w14:textId="77777777" w:rsidTr="008070E9">
        <w:tc>
          <w:tcPr>
            <w:tcW w:w="562" w:type="dxa"/>
          </w:tcPr>
          <w:p w14:paraId="0CCC7A0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2807" w:type="dxa"/>
          </w:tcPr>
          <w:p w14:paraId="1B716C3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811" w:type="dxa"/>
          </w:tcPr>
          <w:p w14:paraId="6950D9A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Конзолата на софтуера трябва да бъде изведена на </w:t>
            </w:r>
            <w:r w:rsidRPr="00740C6B">
              <w:rPr>
                <w:rFonts w:ascii="Times New Roman" w:hAnsi="Times New Roman" w:cs="Times New Roman"/>
                <w:lang w:val="en-US"/>
              </w:rPr>
              <w:t xml:space="preserve">management </w:t>
            </w:r>
            <w:r w:rsidRPr="00740C6B">
              <w:rPr>
                <w:rFonts w:ascii="Times New Roman" w:hAnsi="Times New Roman" w:cs="Times New Roman"/>
              </w:rPr>
              <w:t>станцията. Екрана за наблюдение (</w:t>
            </w:r>
            <w:r w:rsidRPr="00740C6B">
              <w:rPr>
                <w:rFonts w:ascii="Times New Roman" w:hAnsi="Times New Roman" w:cs="Times New Roman"/>
                <w:lang w:val="en-US"/>
              </w:rPr>
              <w:t xml:space="preserve">dashboard) </w:t>
            </w:r>
            <w:r w:rsidRPr="00740C6B">
              <w:rPr>
                <w:rFonts w:ascii="Times New Roman" w:hAnsi="Times New Roman" w:cs="Times New Roman"/>
              </w:rPr>
              <w:t>трябва да бъде изведен на големият ѝ монитор</w:t>
            </w:r>
          </w:p>
        </w:tc>
      </w:tr>
    </w:tbl>
    <w:p w14:paraId="10E92CFB" w14:textId="77777777" w:rsidR="00740C6B" w:rsidRPr="00740C6B" w:rsidRDefault="00740C6B" w:rsidP="00740C6B">
      <w:pPr>
        <w:pStyle w:val="a3"/>
        <w:rPr>
          <w:rFonts w:ascii="Times New Roman" w:hAnsi="Times New Roman" w:cs="Times New Roman"/>
        </w:rPr>
      </w:pPr>
    </w:p>
    <w:p w14:paraId="5C6F4431" w14:textId="77777777" w:rsidR="00740C6B" w:rsidRPr="00740C6B" w:rsidRDefault="00740C6B" w:rsidP="00740C6B">
      <w:pPr>
        <w:pStyle w:val="a3"/>
        <w:numPr>
          <w:ilvl w:val="0"/>
          <w:numId w:val="3"/>
        </w:numPr>
        <w:rPr>
          <w:rFonts w:ascii="Times New Roman" w:hAnsi="Times New Roman" w:cs="Times New Roman"/>
        </w:rPr>
      </w:pPr>
      <w:r w:rsidRPr="00740C6B">
        <w:rPr>
          <w:rFonts w:ascii="Times New Roman" w:hAnsi="Times New Roman" w:cs="Times New Roman"/>
          <w:lang w:val="en-US"/>
        </w:rPr>
        <w:t>Next-Generation Firewall</w:t>
      </w:r>
      <w:r w:rsidRPr="00740C6B">
        <w:rPr>
          <w:rFonts w:ascii="Times New Roman" w:hAnsi="Times New Roman" w:cs="Times New Roman"/>
        </w:rPr>
        <w:t xml:space="preserve"> (защитна стена):</w:t>
      </w:r>
    </w:p>
    <w:tbl>
      <w:tblPr>
        <w:tblStyle w:val="a4"/>
        <w:tblW w:w="0" w:type="auto"/>
        <w:tblLook w:val="04A0" w:firstRow="1" w:lastRow="0" w:firstColumn="1" w:lastColumn="0" w:noHBand="0" w:noVBand="1"/>
      </w:tblPr>
      <w:tblGrid>
        <w:gridCol w:w="562"/>
        <w:gridCol w:w="3119"/>
        <w:gridCol w:w="5499"/>
      </w:tblGrid>
      <w:tr w:rsidR="00740C6B" w:rsidRPr="00740C6B" w14:paraId="33AAD2FA" w14:textId="77777777" w:rsidTr="008070E9">
        <w:tc>
          <w:tcPr>
            <w:tcW w:w="562" w:type="dxa"/>
          </w:tcPr>
          <w:p w14:paraId="3397EFA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66D2C4E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499" w:type="dxa"/>
          </w:tcPr>
          <w:p w14:paraId="3ED95BF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5578238E" w14:textId="77777777" w:rsidTr="008070E9">
        <w:tc>
          <w:tcPr>
            <w:tcW w:w="562" w:type="dxa"/>
          </w:tcPr>
          <w:p w14:paraId="3B6C810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4C9F034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499" w:type="dxa"/>
          </w:tcPr>
          <w:p w14:paraId="0B4E49F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High Availability </w:t>
            </w:r>
            <w:r w:rsidRPr="00740C6B">
              <w:rPr>
                <w:rFonts w:ascii="Times New Roman" w:hAnsi="Times New Roman" w:cs="Times New Roman"/>
              </w:rPr>
              <w:t>комплект от две или повече компонента, всяка с описаните по-долу параметри</w:t>
            </w:r>
          </w:p>
        </w:tc>
      </w:tr>
      <w:tr w:rsidR="00740C6B" w:rsidRPr="00740C6B" w14:paraId="1B088D42" w14:textId="77777777" w:rsidTr="008070E9">
        <w:tc>
          <w:tcPr>
            <w:tcW w:w="562" w:type="dxa"/>
          </w:tcPr>
          <w:p w14:paraId="7CF8D97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71BBDD75"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Ethernet </w:t>
            </w:r>
            <w:r w:rsidRPr="00740C6B">
              <w:rPr>
                <w:rFonts w:ascii="Times New Roman" w:hAnsi="Times New Roman" w:cs="Times New Roman"/>
              </w:rPr>
              <w:t>портове на компонент</w:t>
            </w:r>
          </w:p>
        </w:tc>
        <w:tc>
          <w:tcPr>
            <w:tcW w:w="5499" w:type="dxa"/>
          </w:tcPr>
          <w:p w14:paraId="4F2BBDED"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2 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за връзка с опорните комутатори</w:t>
            </w:r>
          </w:p>
          <w:p w14:paraId="5C2200A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2 </w:t>
            </w:r>
            <w:r w:rsidRPr="00740C6B">
              <w:rPr>
                <w:rFonts w:ascii="Times New Roman" w:hAnsi="Times New Roman" w:cs="Times New Roman"/>
                <w:lang w:val="en-US"/>
              </w:rPr>
              <w:t xml:space="preserve">x SFP 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за връзка с </w:t>
            </w:r>
            <w:r w:rsidRPr="00740C6B">
              <w:rPr>
                <w:rFonts w:ascii="Times New Roman" w:hAnsi="Times New Roman" w:cs="Times New Roman"/>
                <w:lang w:val="en-US"/>
              </w:rPr>
              <w:t xml:space="preserve">Internet </w:t>
            </w:r>
            <w:proofErr w:type="spellStart"/>
            <w:r w:rsidRPr="00740C6B">
              <w:rPr>
                <w:rFonts w:ascii="Times New Roman" w:hAnsi="Times New Roman" w:cs="Times New Roman"/>
              </w:rPr>
              <w:t>провайдери</w:t>
            </w:r>
            <w:proofErr w:type="spellEnd"/>
            <w:r w:rsidRPr="00740C6B">
              <w:rPr>
                <w:rFonts w:ascii="Times New Roman" w:hAnsi="Times New Roman" w:cs="Times New Roman"/>
              </w:rPr>
              <w:t xml:space="preserve"> (с поддръжка на </w:t>
            </w:r>
            <w:r w:rsidRPr="00740C6B">
              <w:rPr>
                <w:rFonts w:ascii="Times New Roman" w:hAnsi="Times New Roman" w:cs="Times New Roman"/>
                <w:lang w:val="en-US"/>
              </w:rPr>
              <w:t xml:space="preserve">SMF </w:t>
            </w:r>
            <w:proofErr w:type="spellStart"/>
            <w:r w:rsidRPr="00740C6B">
              <w:rPr>
                <w:rFonts w:ascii="Times New Roman" w:hAnsi="Times New Roman" w:cs="Times New Roman"/>
              </w:rPr>
              <w:t>трансивъри</w:t>
            </w:r>
            <w:proofErr w:type="spellEnd"/>
            <w:r w:rsidRPr="00740C6B">
              <w:rPr>
                <w:rFonts w:ascii="Times New Roman" w:hAnsi="Times New Roman" w:cs="Times New Roman"/>
              </w:rPr>
              <w:t>)</w:t>
            </w:r>
          </w:p>
          <w:p w14:paraId="1F7F81BA"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r w:rsidRPr="00740C6B">
              <w:rPr>
                <w:rFonts w:ascii="Times New Roman" w:hAnsi="Times New Roman" w:cs="Times New Roman"/>
              </w:rPr>
              <w:t xml:space="preserve"> </w:t>
            </w:r>
            <w:r w:rsidRPr="00740C6B">
              <w:rPr>
                <w:rFonts w:ascii="Times New Roman" w:hAnsi="Times New Roman" w:cs="Times New Roman"/>
                <w:lang w:val="en-US"/>
              </w:rPr>
              <w:t>x 1000/100/10 Mbps Ethernet RJ-45</w:t>
            </w:r>
          </w:p>
          <w:p w14:paraId="79A0707E"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1 x Ethernet Management port </w:t>
            </w:r>
            <w:r w:rsidRPr="00740C6B">
              <w:rPr>
                <w:rFonts w:ascii="Times New Roman" w:hAnsi="Times New Roman" w:cs="Times New Roman"/>
              </w:rPr>
              <w:t xml:space="preserve">свързан към </w:t>
            </w:r>
            <w:r w:rsidRPr="00740C6B">
              <w:rPr>
                <w:rFonts w:ascii="Times New Roman" w:hAnsi="Times New Roman" w:cs="Times New Roman"/>
                <w:lang w:val="en-US"/>
              </w:rPr>
              <w:t xml:space="preserve">management </w:t>
            </w:r>
            <w:r w:rsidRPr="00740C6B">
              <w:rPr>
                <w:rFonts w:ascii="Times New Roman" w:hAnsi="Times New Roman" w:cs="Times New Roman"/>
              </w:rPr>
              <w:t>комутатора</w:t>
            </w:r>
          </w:p>
        </w:tc>
      </w:tr>
      <w:tr w:rsidR="00740C6B" w:rsidRPr="00740C6B" w14:paraId="528490FD" w14:textId="77777777" w:rsidTr="008070E9">
        <w:tc>
          <w:tcPr>
            <w:tcW w:w="562" w:type="dxa"/>
          </w:tcPr>
          <w:p w14:paraId="321FDDA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0B86AD0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Производителност на компонент</w:t>
            </w:r>
          </w:p>
        </w:tc>
        <w:tc>
          <w:tcPr>
            <w:tcW w:w="5499" w:type="dxa"/>
          </w:tcPr>
          <w:p w14:paraId="48A9A8B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В режим на: </w:t>
            </w:r>
          </w:p>
          <w:p w14:paraId="2FBA118E"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 xml:space="preserve">класически </w:t>
            </w:r>
            <w:r w:rsidRPr="00740C6B">
              <w:rPr>
                <w:rFonts w:ascii="Times New Roman" w:hAnsi="Times New Roman" w:cs="Times New Roman"/>
                <w:lang w:val="en-US"/>
              </w:rPr>
              <w:t>firewall – 5</w:t>
            </w:r>
            <w:r w:rsidRPr="00740C6B">
              <w:rPr>
                <w:rFonts w:ascii="Times New Roman" w:hAnsi="Times New Roman" w:cs="Times New Roman"/>
              </w:rPr>
              <w:t xml:space="preserve"> </w:t>
            </w:r>
            <w:proofErr w:type="spellStart"/>
            <w:r w:rsidRPr="00740C6B">
              <w:rPr>
                <w:rFonts w:ascii="Times New Roman" w:hAnsi="Times New Roman" w:cs="Times New Roman"/>
                <w:lang w:val="en-US"/>
              </w:rPr>
              <w:t>Gbps</w:t>
            </w:r>
            <w:proofErr w:type="spellEnd"/>
          </w:p>
          <w:p w14:paraId="10403A59"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lang w:val="en-US"/>
              </w:rPr>
              <w:t xml:space="preserve">application firewall – 1.5 </w:t>
            </w:r>
            <w:proofErr w:type="spellStart"/>
            <w:r w:rsidRPr="00740C6B">
              <w:rPr>
                <w:rFonts w:ascii="Times New Roman" w:hAnsi="Times New Roman" w:cs="Times New Roman"/>
                <w:lang w:val="en-US"/>
              </w:rPr>
              <w:t>Gbps</w:t>
            </w:r>
            <w:proofErr w:type="spellEnd"/>
          </w:p>
          <w:p w14:paraId="0B0B1FEF"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lang w:val="en-US"/>
              </w:rPr>
              <w:t>deep packet inspection – 750 Mbps</w:t>
            </w:r>
          </w:p>
          <w:p w14:paraId="44D4BEC2"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lang w:val="en-US"/>
              </w:rPr>
              <w:t>encrypted packet inspection</w:t>
            </w:r>
            <w:r w:rsidRPr="00740C6B">
              <w:rPr>
                <w:rFonts w:ascii="Times New Roman" w:hAnsi="Times New Roman" w:cs="Times New Roman"/>
              </w:rPr>
              <w:t xml:space="preserve"> – </w:t>
            </w:r>
            <w:r w:rsidRPr="00740C6B">
              <w:rPr>
                <w:rFonts w:ascii="Times New Roman" w:hAnsi="Times New Roman" w:cs="Times New Roman"/>
                <w:lang w:val="en-US"/>
              </w:rPr>
              <w:t>50</w:t>
            </w:r>
            <w:r w:rsidRPr="00740C6B">
              <w:rPr>
                <w:rFonts w:ascii="Times New Roman" w:hAnsi="Times New Roman" w:cs="Times New Roman"/>
              </w:rPr>
              <w:t xml:space="preserve">0 </w:t>
            </w:r>
            <w:r w:rsidRPr="00740C6B">
              <w:rPr>
                <w:rFonts w:ascii="Times New Roman" w:hAnsi="Times New Roman" w:cs="Times New Roman"/>
                <w:lang w:val="en-US"/>
              </w:rPr>
              <w:t>Mbps</w:t>
            </w:r>
          </w:p>
          <w:p w14:paraId="30A6F56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Производителност при включени всички защити – </w:t>
            </w:r>
            <w:r w:rsidRPr="00740C6B">
              <w:rPr>
                <w:rFonts w:ascii="Times New Roman" w:hAnsi="Times New Roman" w:cs="Times New Roman"/>
                <w:lang w:val="en-US"/>
              </w:rPr>
              <w:t>300 Mbps</w:t>
            </w:r>
          </w:p>
          <w:p w14:paraId="1020B9C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Максимален брой отворени сесии при включена максимална защита – 150000</w:t>
            </w:r>
          </w:p>
        </w:tc>
      </w:tr>
      <w:tr w:rsidR="00740C6B" w:rsidRPr="00740C6B" w14:paraId="4164A8F0" w14:textId="77777777" w:rsidTr="008070E9">
        <w:tc>
          <w:tcPr>
            <w:tcW w:w="562" w:type="dxa"/>
          </w:tcPr>
          <w:p w14:paraId="42BB177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1E8137F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VPN</w:t>
            </w:r>
          </w:p>
        </w:tc>
        <w:tc>
          <w:tcPr>
            <w:tcW w:w="5499" w:type="dxa"/>
          </w:tcPr>
          <w:p w14:paraId="5E4C7D28" w14:textId="6A735F42"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Site-to-Site </w:t>
            </w:r>
            <w:proofErr w:type="spellStart"/>
            <w:r w:rsidRPr="00740C6B">
              <w:rPr>
                <w:rFonts w:ascii="Times New Roman" w:hAnsi="Times New Roman" w:cs="Times New Roman"/>
                <w:lang w:val="en-US"/>
              </w:rPr>
              <w:t>IPSec</w:t>
            </w:r>
            <w:proofErr w:type="spellEnd"/>
            <w:r w:rsidRPr="00740C6B">
              <w:rPr>
                <w:rFonts w:ascii="Times New Roman" w:hAnsi="Times New Roman" w:cs="Times New Roman"/>
                <w:lang w:val="en-US"/>
              </w:rPr>
              <w:t xml:space="preserve"> VPNs </w:t>
            </w:r>
            <w:r w:rsidRPr="00740C6B">
              <w:rPr>
                <w:rFonts w:ascii="Times New Roman" w:hAnsi="Times New Roman" w:cs="Times New Roman"/>
              </w:rPr>
              <w:t xml:space="preserve">лицензи </w:t>
            </w:r>
            <w:r w:rsidRPr="00740C6B">
              <w:rPr>
                <w:rFonts w:ascii="Times New Roman" w:hAnsi="Times New Roman" w:cs="Times New Roman"/>
                <w:lang w:val="en-US"/>
              </w:rPr>
              <w:t xml:space="preserve">– </w:t>
            </w:r>
            <w:r w:rsidR="00BF4DFF">
              <w:rPr>
                <w:rFonts w:ascii="Times New Roman" w:hAnsi="Times New Roman" w:cs="Times New Roman"/>
              </w:rPr>
              <w:t>минимум</w:t>
            </w:r>
            <w:r w:rsidR="00C47C33">
              <w:rPr>
                <w:rFonts w:ascii="Times New Roman" w:hAnsi="Times New Roman" w:cs="Times New Roman"/>
              </w:rPr>
              <w:t xml:space="preserve"> </w:t>
            </w:r>
            <w:r w:rsidRPr="00740C6B">
              <w:rPr>
                <w:rFonts w:ascii="Times New Roman" w:hAnsi="Times New Roman" w:cs="Times New Roman"/>
              </w:rPr>
              <w:t>500</w:t>
            </w:r>
          </w:p>
          <w:p w14:paraId="376A487D" w14:textId="7157BD4E"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Client </w:t>
            </w:r>
            <w:proofErr w:type="spellStart"/>
            <w:r w:rsidRPr="00740C6B">
              <w:rPr>
                <w:rFonts w:ascii="Times New Roman" w:hAnsi="Times New Roman" w:cs="Times New Roman"/>
                <w:lang w:val="en-US"/>
              </w:rPr>
              <w:t>IPSec</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лицензи – </w:t>
            </w:r>
            <w:r w:rsidR="00BF4DFF">
              <w:rPr>
                <w:rFonts w:ascii="Times New Roman" w:hAnsi="Times New Roman" w:cs="Times New Roman"/>
              </w:rPr>
              <w:t>минимум</w:t>
            </w:r>
            <w:r w:rsidR="00C47C33">
              <w:rPr>
                <w:rFonts w:ascii="Times New Roman" w:hAnsi="Times New Roman" w:cs="Times New Roman"/>
              </w:rPr>
              <w:t xml:space="preserve"> </w:t>
            </w:r>
            <w:r w:rsidRPr="00740C6B">
              <w:rPr>
                <w:rFonts w:ascii="Times New Roman" w:hAnsi="Times New Roman" w:cs="Times New Roman"/>
              </w:rPr>
              <w:t>50</w:t>
            </w:r>
            <w:r w:rsidRPr="00740C6B">
              <w:rPr>
                <w:rFonts w:ascii="Times New Roman" w:hAnsi="Times New Roman" w:cs="Times New Roman"/>
                <w:lang w:val="en-US"/>
              </w:rPr>
              <w:t>0</w:t>
            </w:r>
          </w:p>
          <w:p w14:paraId="036BBEE7"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SSL VPN – </w:t>
            </w:r>
            <w:r w:rsidRPr="00740C6B">
              <w:rPr>
                <w:rFonts w:ascii="Times New Roman" w:hAnsi="Times New Roman" w:cs="Times New Roman"/>
              </w:rPr>
              <w:t>достатъчни за системно администриране на устройството</w:t>
            </w:r>
          </w:p>
          <w:p w14:paraId="57874F1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Устройството да позволява в бъдеще лицензите за </w:t>
            </w:r>
            <w:proofErr w:type="spellStart"/>
            <w:r w:rsidRPr="00740C6B">
              <w:rPr>
                <w:rFonts w:ascii="Times New Roman" w:hAnsi="Times New Roman" w:cs="Times New Roman"/>
                <w:lang w:val="en-US"/>
              </w:rPr>
              <w:t>IPSec</w:t>
            </w:r>
            <w:proofErr w:type="spellEnd"/>
            <w:r w:rsidRPr="00740C6B">
              <w:rPr>
                <w:rFonts w:ascii="Times New Roman" w:hAnsi="Times New Roman" w:cs="Times New Roman"/>
                <w:lang w:val="en-US"/>
              </w:rPr>
              <w:t xml:space="preserve"> VPN </w:t>
            </w:r>
            <w:r w:rsidRPr="00740C6B">
              <w:rPr>
                <w:rFonts w:ascii="Times New Roman" w:hAnsi="Times New Roman" w:cs="Times New Roman"/>
              </w:rPr>
              <w:t>да обхванат всичките 800 служителя на СРС</w:t>
            </w:r>
          </w:p>
          <w:p w14:paraId="7CF17DB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Устройството да позволява в бъдеще лицензите за </w:t>
            </w:r>
            <w:r w:rsidRPr="00740C6B">
              <w:rPr>
                <w:rFonts w:ascii="Times New Roman" w:hAnsi="Times New Roman" w:cs="Times New Roman"/>
                <w:lang w:val="en-US"/>
              </w:rPr>
              <w:t xml:space="preserve">SSL VPN </w:t>
            </w:r>
            <w:r w:rsidRPr="00740C6B">
              <w:rPr>
                <w:rFonts w:ascii="Times New Roman" w:hAnsi="Times New Roman" w:cs="Times New Roman"/>
              </w:rPr>
              <w:t xml:space="preserve">да обхванат всичките </w:t>
            </w:r>
            <w:r w:rsidRPr="00740C6B">
              <w:rPr>
                <w:rFonts w:ascii="Times New Roman" w:hAnsi="Times New Roman" w:cs="Times New Roman"/>
                <w:lang w:val="en-US"/>
              </w:rPr>
              <w:t>300</w:t>
            </w:r>
            <w:r w:rsidRPr="00740C6B">
              <w:rPr>
                <w:rFonts w:ascii="Times New Roman" w:hAnsi="Times New Roman" w:cs="Times New Roman"/>
              </w:rPr>
              <w:t xml:space="preserve"> служителя в новата сграда на СРС</w:t>
            </w:r>
          </w:p>
          <w:p w14:paraId="5770D24F"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VPN</w:t>
            </w:r>
            <w:r w:rsidRPr="00740C6B">
              <w:rPr>
                <w:rFonts w:ascii="Times New Roman" w:hAnsi="Times New Roman" w:cs="Times New Roman"/>
              </w:rPr>
              <w:t>и базирани на маршрути</w:t>
            </w:r>
          </w:p>
          <w:p w14:paraId="1E41123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Поддръжка на </w:t>
            </w:r>
            <w:r w:rsidRPr="00740C6B">
              <w:rPr>
                <w:rFonts w:ascii="Times New Roman" w:hAnsi="Times New Roman" w:cs="Times New Roman"/>
                <w:lang w:val="en-US"/>
              </w:rPr>
              <w:t>AES256</w:t>
            </w:r>
          </w:p>
        </w:tc>
      </w:tr>
      <w:tr w:rsidR="00740C6B" w:rsidRPr="00740C6B" w14:paraId="4987D533" w14:textId="77777777" w:rsidTr="008070E9">
        <w:tc>
          <w:tcPr>
            <w:tcW w:w="562" w:type="dxa"/>
          </w:tcPr>
          <w:p w14:paraId="4DB1DAA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3B1EF05F" w14:textId="77777777" w:rsidR="00740C6B" w:rsidRPr="00740C6B" w:rsidRDefault="00740C6B" w:rsidP="00BF4DFF">
            <w:pPr>
              <w:rPr>
                <w:rFonts w:ascii="Times New Roman" w:hAnsi="Times New Roman" w:cs="Times New Roman"/>
              </w:rPr>
            </w:pPr>
            <w:proofErr w:type="spellStart"/>
            <w:r w:rsidRPr="00740C6B">
              <w:rPr>
                <w:rFonts w:ascii="Times New Roman" w:hAnsi="Times New Roman" w:cs="Times New Roman"/>
              </w:rPr>
              <w:t>Маршрутизация</w:t>
            </w:r>
            <w:proofErr w:type="spellEnd"/>
          </w:p>
        </w:tc>
        <w:tc>
          <w:tcPr>
            <w:tcW w:w="5499" w:type="dxa"/>
          </w:tcPr>
          <w:p w14:paraId="2CF837F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RIP, OSPF, BGP, static routes</w:t>
            </w:r>
          </w:p>
        </w:tc>
      </w:tr>
      <w:tr w:rsidR="00740C6B" w:rsidRPr="00740C6B" w14:paraId="3E6CE961" w14:textId="77777777" w:rsidTr="008070E9">
        <w:tc>
          <w:tcPr>
            <w:tcW w:w="562" w:type="dxa"/>
          </w:tcPr>
          <w:p w14:paraId="7B0AD08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68EEC46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Управление</w:t>
            </w:r>
          </w:p>
        </w:tc>
        <w:tc>
          <w:tcPr>
            <w:tcW w:w="5499" w:type="dxa"/>
          </w:tcPr>
          <w:p w14:paraId="2AF26D5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SNMP, HTTP/HTTPS, SSH</w:t>
            </w:r>
          </w:p>
          <w:p w14:paraId="3159004A"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RADIUS, Microsoft AD </w:t>
            </w:r>
            <w:r w:rsidRPr="00740C6B">
              <w:rPr>
                <w:rFonts w:ascii="Times New Roman" w:hAnsi="Times New Roman" w:cs="Times New Roman"/>
              </w:rPr>
              <w:t>или</w:t>
            </w:r>
            <w:r w:rsidRPr="00740C6B">
              <w:rPr>
                <w:rFonts w:ascii="Times New Roman" w:hAnsi="Times New Roman" w:cs="Times New Roman"/>
                <w:lang w:val="en-US"/>
              </w:rPr>
              <w:t xml:space="preserve"> TACACS+ integration</w:t>
            </w:r>
            <w:r w:rsidRPr="00740C6B">
              <w:rPr>
                <w:rFonts w:ascii="Times New Roman" w:hAnsi="Times New Roman" w:cs="Times New Roman"/>
              </w:rPr>
              <w:t xml:space="preserve"> (в зависимост от избраното от Изпълнителя решение)</w:t>
            </w:r>
          </w:p>
        </w:tc>
      </w:tr>
      <w:tr w:rsidR="00740C6B" w:rsidRPr="00740C6B" w14:paraId="3E318E90" w14:textId="77777777" w:rsidTr="008070E9">
        <w:tc>
          <w:tcPr>
            <w:tcW w:w="562" w:type="dxa"/>
          </w:tcPr>
          <w:p w14:paraId="7342078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8</w:t>
            </w:r>
          </w:p>
        </w:tc>
        <w:tc>
          <w:tcPr>
            <w:tcW w:w="3119" w:type="dxa"/>
          </w:tcPr>
          <w:p w14:paraId="472899D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w:t>
            </w:r>
          </w:p>
        </w:tc>
        <w:tc>
          <w:tcPr>
            <w:tcW w:w="5499" w:type="dxa"/>
          </w:tcPr>
          <w:p w14:paraId="7BA2C36A" w14:textId="20E04B7B"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Поддръжка на целия брой необходими </w:t>
            </w:r>
            <w:r w:rsidRPr="00740C6B">
              <w:rPr>
                <w:rFonts w:ascii="Times New Roman" w:hAnsi="Times New Roman" w:cs="Times New Roman"/>
                <w:lang w:val="en-US"/>
              </w:rPr>
              <w:t xml:space="preserve">VLAN </w:t>
            </w:r>
            <w:r w:rsidRPr="00740C6B">
              <w:rPr>
                <w:rFonts w:ascii="Times New Roman" w:hAnsi="Times New Roman" w:cs="Times New Roman"/>
              </w:rPr>
              <w:t xml:space="preserve">за мрежата на </w:t>
            </w:r>
            <w:r w:rsidRPr="00740C6B">
              <w:rPr>
                <w:rFonts w:ascii="Times New Roman" w:hAnsi="Times New Roman" w:cs="Times New Roman"/>
                <w:lang w:val="en-US"/>
              </w:rPr>
              <w:t xml:space="preserve">SRS, </w:t>
            </w:r>
            <w:r w:rsidRPr="00740C6B">
              <w:rPr>
                <w:rFonts w:ascii="Times New Roman" w:hAnsi="Times New Roman" w:cs="Times New Roman"/>
              </w:rPr>
              <w:t xml:space="preserve">но </w:t>
            </w:r>
            <w:r w:rsidR="00BF4DFF">
              <w:rPr>
                <w:rFonts w:ascii="Times New Roman" w:hAnsi="Times New Roman" w:cs="Times New Roman"/>
              </w:rPr>
              <w:t>минимум</w:t>
            </w:r>
            <w:r w:rsidR="00397F91">
              <w:rPr>
                <w:rFonts w:ascii="Times New Roman" w:hAnsi="Times New Roman" w:cs="Times New Roman"/>
              </w:rPr>
              <w:t xml:space="preserve"> </w:t>
            </w:r>
            <w:r w:rsidRPr="00740C6B">
              <w:rPr>
                <w:rFonts w:ascii="Times New Roman" w:hAnsi="Times New Roman" w:cs="Times New Roman"/>
              </w:rPr>
              <w:t>200</w:t>
            </w:r>
          </w:p>
          <w:p w14:paraId="2E2FB27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Поддръжка на </w:t>
            </w:r>
            <w:r w:rsidRPr="00740C6B">
              <w:rPr>
                <w:rFonts w:ascii="Times New Roman" w:hAnsi="Times New Roman" w:cs="Times New Roman"/>
                <w:lang w:val="en-US"/>
              </w:rPr>
              <w:t xml:space="preserve">voice </w:t>
            </w:r>
            <w:r w:rsidRPr="00740C6B">
              <w:rPr>
                <w:rFonts w:ascii="Times New Roman" w:hAnsi="Times New Roman" w:cs="Times New Roman"/>
              </w:rPr>
              <w:t>протоколи</w:t>
            </w:r>
          </w:p>
          <w:p w14:paraId="76DD797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Load balancing </w:t>
            </w:r>
            <w:r w:rsidRPr="00740C6B">
              <w:rPr>
                <w:rFonts w:ascii="Times New Roman" w:hAnsi="Times New Roman" w:cs="Times New Roman"/>
              </w:rPr>
              <w:t xml:space="preserve">или разпределение на трафика между два </w:t>
            </w:r>
            <w:proofErr w:type="spellStart"/>
            <w:r w:rsidRPr="00740C6B">
              <w:rPr>
                <w:rFonts w:ascii="Times New Roman" w:hAnsi="Times New Roman" w:cs="Times New Roman"/>
              </w:rPr>
              <w:t>провайдера</w:t>
            </w:r>
            <w:proofErr w:type="spellEnd"/>
            <w:r w:rsidRPr="00740C6B">
              <w:rPr>
                <w:rFonts w:ascii="Times New Roman" w:hAnsi="Times New Roman" w:cs="Times New Roman"/>
              </w:rPr>
              <w:t xml:space="preserve"> в зависимост от режима на работа</w:t>
            </w:r>
          </w:p>
          <w:p w14:paraId="298A5B1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Автоматично превключване при спиране работата на някой компонент</w:t>
            </w:r>
          </w:p>
          <w:p w14:paraId="3BD67C6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 с 3 годишна поддръжка за :</w:t>
            </w:r>
          </w:p>
          <w:p w14:paraId="2E6FEBA4"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антивирусни проверки на трафика</w:t>
            </w:r>
          </w:p>
          <w:p w14:paraId="16AFB318"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противодействие на шпионски софтуер</w:t>
            </w:r>
          </w:p>
          <w:p w14:paraId="6D766241"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lang w:val="en-US"/>
              </w:rPr>
              <w:t>intrusion prevention</w:t>
            </w:r>
          </w:p>
          <w:p w14:paraId="71A43CD7"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управление на приложенията</w:t>
            </w:r>
          </w:p>
          <w:p w14:paraId="44BEED3B"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контрол и филтриране на съдържанието</w:t>
            </w:r>
          </w:p>
          <w:p w14:paraId="6B9FC447"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 xml:space="preserve">класически </w:t>
            </w:r>
            <w:r w:rsidRPr="00740C6B">
              <w:rPr>
                <w:rFonts w:ascii="Times New Roman" w:hAnsi="Times New Roman" w:cs="Times New Roman"/>
                <w:lang w:val="en-US"/>
              </w:rPr>
              <w:t>firewall</w:t>
            </w:r>
          </w:p>
          <w:p w14:paraId="6B39BB72"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lang w:val="en-US"/>
              </w:rPr>
              <w:t xml:space="preserve">deep-packet inspection – </w:t>
            </w:r>
            <w:r w:rsidRPr="00740C6B">
              <w:rPr>
                <w:rFonts w:ascii="Times New Roman" w:hAnsi="Times New Roman" w:cs="Times New Roman"/>
              </w:rPr>
              <w:t>вкл. на криптирани пакети</w:t>
            </w:r>
          </w:p>
          <w:p w14:paraId="20D8F4B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Поддръжка на </w:t>
            </w:r>
            <w:r w:rsidRPr="00740C6B">
              <w:rPr>
                <w:rFonts w:ascii="Times New Roman" w:hAnsi="Times New Roman" w:cs="Times New Roman"/>
                <w:lang w:val="en-US"/>
              </w:rPr>
              <w:t xml:space="preserve">Address Translation, Port Forwarding </w:t>
            </w:r>
            <w:r w:rsidRPr="00740C6B">
              <w:rPr>
                <w:rFonts w:ascii="Times New Roman" w:hAnsi="Times New Roman" w:cs="Times New Roman"/>
              </w:rPr>
              <w:t>и прозрачен режим</w:t>
            </w:r>
          </w:p>
        </w:tc>
      </w:tr>
      <w:tr w:rsidR="00740C6B" w:rsidRPr="00740C6B" w14:paraId="78FEB27A" w14:textId="77777777" w:rsidTr="008070E9">
        <w:tc>
          <w:tcPr>
            <w:tcW w:w="562" w:type="dxa"/>
          </w:tcPr>
          <w:p w14:paraId="0E3701F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9</w:t>
            </w:r>
          </w:p>
        </w:tc>
        <w:tc>
          <w:tcPr>
            <w:tcW w:w="3119" w:type="dxa"/>
          </w:tcPr>
          <w:p w14:paraId="6F53C19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499" w:type="dxa"/>
          </w:tcPr>
          <w:p w14:paraId="7B369BAA"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Защитната стена да бъде доставена и пусната в експлоатация с блокиран достъп до възможно най-голям брой сайтове за забавления, </w:t>
            </w:r>
            <w:r w:rsidRPr="00740C6B">
              <w:rPr>
                <w:rFonts w:ascii="Times New Roman" w:hAnsi="Times New Roman" w:cs="Times New Roman"/>
                <w:lang w:val="en-US"/>
              </w:rPr>
              <w:t xml:space="preserve">on-line </w:t>
            </w:r>
            <w:r w:rsidRPr="00740C6B">
              <w:rPr>
                <w:rFonts w:ascii="Times New Roman" w:hAnsi="Times New Roman" w:cs="Times New Roman"/>
              </w:rPr>
              <w:t>магазини и сайтове за споделяне на информация. В процеса на работа след изрично решение достъпът ще бъде позволявам – метод на работа „С изрично разрешение“</w:t>
            </w:r>
          </w:p>
        </w:tc>
      </w:tr>
    </w:tbl>
    <w:p w14:paraId="5E11FDE9" w14:textId="77777777" w:rsidR="00740C6B" w:rsidRPr="00740C6B" w:rsidRDefault="00740C6B" w:rsidP="00740C6B">
      <w:pPr>
        <w:rPr>
          <w:rFonts w:ascii="Times New Roman" w:hAnsi="Times New Roman" w:cs="Times New Roman"/>
        </w:rPr>
      </w:pPr>
    </w:p>
    <w:p w14:paraId="7346BCC4" w14:textId="77777777" w:rsidR="00740C6B" w:rsidRPr="00740C6B" w:rsidRDefault="00740C6B" w:rsidP="00740C6B">
      <w:pPr>
        <w:pStyle w:val="a3"/>
        <w:numPr>
          <w:ilvl w:val="0"/>
          <w:numId w:val="3"/>
        </w:numPr>
        <w:rPr>
          <w:rFonts w:ascii="Times New Roman" w:hAnsi="Times New Roman" w:cs="Times New Roman"/>
        </w:rPr>
      </w:pPr>
      <w:proofErr w:type="spellStart"/>
      <w:r w:rsidRPr="00740C6B">
        <w:rPr>
          <w:rFonts w:ascii="Times New Roman" w:hAnsi="Times New Roman" w:cs="Times New Roman"/>
          <w:lang w:val="en-US"/>
        </w:rPr>
        <w:t>WiFi</w:t>
      </w:r>
      <w:proofErr w:type="spellEnd"/>
      <w:r w:rsidRPr="00740C6B">
        <w:rPr>
          <w:rFonts w:ascii="Times New Roman" w:hAnsi="Times New Roman" w:cs="Times New Roman"/>
          <w:lang w:val="en-US"/>
        </w:rPr>
        <w:t xml:space="preserve"> Access System</w:t>
      </w:r>
      <w:r w:rsidRPr="00740C6B">
        <w:rPr>
          <w:rFonts w:ascii="Times New Roman" w:hAnsi="Times New Roman" w:cs="Times New Roman"/>
        </w:rPr>
        <w:t>:</w:t>
      </w:r>
    </w:p>
    <w:tbl>
      <w:tblPr>
        <w:tblStyle w:val="a4"/>
        <w:tblW w:w="0" w:type="auto"/>
        <w:tblLook w:val="04A0" w:firstRow="1" w:lastRow="0" w:firstColumn="1" w:lastColumn="0" w:noHBand="0" w:noVBand="1"/>
      </w:tblPr>
      <w:tblGrid>
        <w:gridCol w:w="562"/>
        <w:gridCol w:w="3119"/>
        <w:gridCol w:w="5499"/>
      </w:tblGrid>
      <w:tr w:rsidR="00740C6B" w:rsidRPr="00740C6B" w14:paraId="5F1027DC" w14:textId="77777777" w:rsidTr="008070E9">
        <w:tc>
          <w:tcPr>
            <w:tcW w:w="562" w:type="dxa"/>
          </w:tcPr>
          <w:p w14:paraId="7BC4A55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4207B11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499" w:type="dxa"/>
          </w:tcPr>
          <w:p w14:paraId="3C21283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0C916176" w14:textId="77777777" w:rsidTr="008070E9">
        <w:tc>
          <w:tcPr>
            <w:tcW w:w="562" w:type="dxa"/>
          </w:tcPr>
          <w:p w14:paraId="09D5FC0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w:t>
            </w:r>
          </w:p>
        </w:tc>
        <w:tc>
          <w:tcPr>
            <w:tcW w:w="3119" w:type="dxa"/>
          </w:tcPr>
          <w:p w14:paraId="7131D7C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499" w:type="dxa"/>
          </w:tcPr>
          <w:p w14:paraId="2030D61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Система от </w:t>
            </w:r>
            <w:r w:rsidRPr="00740C6B">
              <w:rPr>
                <w:rFonts w:ascii="Times New Roman" w:hAnsi="Times New Roman" w:cs="Times New Roman"/>
                <w:lang w:val="en-US"/>
              </w:rPr>
              <w:t>30</w:t>
            </w:r>
            <w:r w:rsidRPr="00740C6B">
              <w:rPr>
                <w:rFonts w:ascii="Times New Roman" w:hAnsi="Times New Roman" w:cs="Times New Roman"/>
              </w:rPr>
              <w:t xml:space="preserve"> </w:t>
            </w:r>
            <w:r w:rsidRPr="00740C6B">
              <w:rPr>
                <w:rFonts w:ascii="Times New Roman" w:hAnsi="Times New Roman" w:cs="Times New Roman"/>
                <w:lang w:val="en-US"/>
              </w:rPr>
              <w:t xml:space="preserve">Access Points </w:t>
            </w:r>
            <w:r w:rsidRPr="00740C6B">
              <w:rPr>
                <w:rFonts w:ascii="Times New Roman" w:hAnsi="Times New Roman" w:cs="Times New Roman"/>
              </w:rPr>
              <w:t>+ един резервен</w:t>
            </w:r>
            <w:r w:rsidRPr="00740C6B">
              <w:rPr>
                <w:rFonts w:ascii="Times New Roman" w:hAnsi="Times New Roman" w:cs="Times New Roman"/>
                <w:lang w:val="en-US"/>
              </w:rPr>
              <w:t>,</w:t>
            </w:r>
            <w:r w:rsidRPr="00740C6B">
              <w:rPr>
                <w:rFonts w:ascii="Times New Roman" w:hAnsi="Times New Roman" w:cs="Times New Roman"/>
              </w:rPr>
              <w:t xml:space="preserve"> с резервирано централизирано управление </w:t>
            </w:r>
          </w:p>
        </w:tc>
      </w:tr>
      <w:tr w:rsidR="00740C6B" w:rsidRPr="00740C6B" w14:paraId="66022C8A" w14:textId="77777777" w:rsidTr="008070E9">
        <w:tc>
          <w:tcPr>
            <w:tcW w:w="562" w:type="dxa"/>
          </w:tcPr>
          <w:p w14:paraId="4054951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07E7F65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Стандарт</w:t>
            </w:r>
          </w:p>
        </w:tc>
        <w:tc>
          <w:tcPr>
            <w:tcW w:w="5499" w:type="dxa"/>
          </w:tcPr>
          <w:p w14:paraId="68E2F5F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802.11</w:t>
            </w:r>
            <w:proofErr w:type="spellStart"/>
            <w:r w:rsidRPr="00740C6B">
              <w:rPr>
                <w:rFonts w:ascii="Times New Roman" w:hAnsi="Times New Roman" w:cs="Times New Roman"/>
                <w:lang w:val="en-US"/>
              </w:rPr>
              <w:t>abgn</w:t>
            </w:r>
            <w:proofErr w:type="spellEnd"/>
          </w:p>
        </w:tc>
      </w:tr>
      <w:tr w:rsidR="00740C6B" w:rsidRPr="00740C6B" w14:paraId="56ACBD1B" w14:textId="77777777" w:rsidTr="008070E9">
        <w:tc>
          <w:tcPr>
            <w:tcW w:w="562" w:type="dxa"/>
          </w:tcPr>
          <w:p w14:paraId="7C738BFC"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77CE4B4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Антени</w:t>
            </w:r>
          </w:p>
        </w:tc>
        <w:tc>
          <w:tcPr>
            <w:tcW w:w="5499" w:type="dxa"/>
          </w:tcPr>
          <w:p w14:paraId="402B42C1"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MIMO, </w:t>
            </w:r>
            <w:r w:rsidRPr="00740C6B">
              <w:rPr>
                <w:rFonts w:ascii="Times New Roman" w:hAnsi="Times New Roman" w:cs="Times New Roman"/>
              </w:rPr>
              <w:t>външни, сменяеми</w:t>
            </w:r>
          </w:p>
        </w:tc>
      </w:tr>
      <w:tr w:rsidR="00740C6B" w:rsidRPr="00740C6B" w14:paraId="24EAEB74" w14:textId="77777777" w:rsidTr="008070E9">
        <w:tc>
          <w:tcPr>
            <w:tcW w:w="562" w:type="dxa"/>
          </w:tcPr>
          <w:p w14:paraId="3BDF8A3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4</w:t>
            </w:r>
          </w:p>
        </w:tc>
        <w:tc>
          <w:tcPr>
            <w:tcW w:w="3119" w:type="dxa"/>
          </w:tcPr>
          <w:p w14:paraId="09C6AF9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Захранване</w:t>
            </w:r>
          </w:p>
        </w:tc>
        <w:tc>
          <w:tcPr>
            <w:tcW w:w="5499" w:type="dxa"/>
          </w:tcPr>
          <w:p w14:paraId="264BB3A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По </w:t>
            </w:r>
            <w:r w:rsidRPr="00740C6B">
              <w:rPr>
                <w:rFonts w:ascii="Times New Roman" w:hAnsi="Times New Roman" w:cs="Times New Roman"/>
                <w:lang w:val="en-US"/>
              </w:rPr>
              <w:t xml:space="preserve">Ethernet </w:t>
            </w:r>
            <w:r w:rsidRPr="00740C6B">
              <w:rPr>
                <w:rFonts w:ascii="Times New Roman" w:hAnsi="Times New Roman" w:cs="Times New Roman"/>
              </w:rPr>
              <w:t xml:space="preserve">кабела </w:t>
            </w:r>
          </w:p>
          <w:p w14:paraId="413838E1"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Изпълнителя може да избере да достави </w:t>
            </w:r>
            <w:proofErr w:type="spellStart"/>
            <w:r w:rsidRPr="00740C6B">
              <w:rPr>
                <w:rFonts w:ascii="Times New Roman" w:hAnsi="Times New Roman" w:cs="Times New Roman"/>
                <w:lang w:val="en-US"/>
              </w:rPr>
              <w:t>PoE</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етажни комутатори или </w:t>
            </w:r>
            <w:proofErr w:type="spellStart"/>
            <w:r w:rsidRPr="00740C6B">
              <w:rPr>
                <w:rFonts w:ascii="Times New Roman" w:hAnsi="Times New Roman" w:cs="Times New Roman"/>
                <w:lang w:val="en-US"/>
              </w:rPr>
              <w:t>PoE</w:t>
            </w:r>
            <w:proofErr w:type="spellEnd"/>
            <w:r w:rsidRPr="00740C6B">
              <w:rPr>
                <w:rFonts w:ascii="Times New Roman" w:hAnsi="Times New Roman" w:cs="Times New Roman"/>
                <w:lang w:val="en-US"/>
              </w:rPr>
              <w:t xml:space="preserve"> </w:t>
            </w:r>
            <w:proofErr w:type="spellStart"/>
            <w:r w:rsidRPr="00740C6B">
              <w:rPr>
                <w:rFonts w:ascii="Times New Roman" w:hAnsi="Times New Roman" w:cs="Times New Roman"/>
              </w:rPr>
              <w:t>инжектори</w:t>
            </w:r>
            <w:proofErr w:type="spellEnd"/>
            <w:r w:rsidRPr="00740C6B">
              <w:rPr>
                <w:rFonts w:ascii="Times New Roman" w:hAnsi="Times New Roman" w:cs="Times New Roman"/>
              </w:rPr>
              <w:t xml:space="preserve"> с необходимите 220</w:t>
            </w:r>
            <w:r w:rsidRPr="00740C6B">
              <w:rPr>
                <w:rFonts w:ascii="Times New Roman" w:hAnsi="Times New Roman" w:cs="Times New Roman"/>
                <w:lang w:val="en-US"/>
              </w:rPr>
              <w:t xml:space="preserve">V </w:t>
            </w:r>
            <w:r w:rsidRPr="00740C6B">
              <w:rPr>
                <w:rFonts w:ascii="Times New Roman" w:hAnsi="Times New Roman" w:cs="Times New Roman"/>
              </w:rPr>
              <w:t xml:space="preserve">разклонители. </w:t>
            </w:r>
            <w:proofErr w:type="spellStart"/>
            <w:r w:rsidRPr="00740C6B">
              <w:rPr>
                <w:rFonts w:ascii="Times New Roman" w:hAnsi="Times New Roman" w:cs="Times New Roman"/>
                <w:lang w:val="en-US"/>
              </w:rPr>
              <w:t>WiFi</w:t>
            </w:r>
            <w:proofErr w:type="spellEnd"/>
            <w:r w:rsidRPr="00740C6B">
              <w:rPr>
                <w:rFonts w:ascii="Times New Roman" w:hAnsi="Times New Roman" w:cs="Times New Roman"/>
                <w:lang w:val="en-US"/>
              </w:rPr>
              <w:t xml:space="preserve"> </w:t>
            </w:r>
            <w:r w:rsidRPr="00740C6B">
              <w:rPr>
                <w:rFonts w:ascii="Times New Roman" w:hAnsi="Times New Roman" w:cs="Times New Roman"/>
              </w:rPr>
              <w:t>мрежата няма да се поддържа при спиране на захранването на сградата.</w:t>
            </w:r>
          </w:p>
        </w:tc>
      </w:tr>
      <w:tr w:rsidR="00740C6B" w:rsidRPr="00740C6B" w14:paraId="5C68BB43" w14:textId="77777777" w:rsidTr="008070E9">
        <w:tc>
          <w:tcPr>
            <w:tcW w:w="562" w:type="dxa"/>
          </w:tcPr>
          <w:p w14:paraId="6357813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3119" w:type="dxa"/>
          </w:tcPr>
          <w:p w14:paraId="2F048D5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Сигурност</w:t>
            </w:r>
          </w:p>
        </w:tc>
        <w:tc>
          <w:tcPr>
            <w:tcW w:w="5499" w:type="dxa"/>
          </w:tcPr>
          <w:p w14:paraId="5CAF408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WEP, WPA, WPA2, AES, TKIP</w:t>
            </w:r>
          </w:p>
          <w:p w14:paraId="4A4C94C0"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No password, PSK, EAP</w:t>
            </w:r>
          </w:p>
          <w:p w14:paraId="76F36BAE"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Wireless Intrusion Detection and Prevention</w:t>
            </w:r>
          </w:p>
          <w:p w14:paraId="7376DB8F"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Wireless MAC </w:t>
            </w:r>
            <w:r w:rsidRPr="00740C6B">
              <w:rPr>
                <w:rFonts w:ascii="Times New Roman" w:hAnsi="Times New Roman" w:cs="Times New Roman"/>
              </w:rPr>
              <w:t>филтриране</w:t>
            </w:r>
          </w:p>
          <w:p w14:paraId="31D1E5C6" w14:textId="77777777" w:rsidR="00740C6B" w:rsidRPr="00740C6B" w:rsidRDefault="00740C6B" w:rsidP="00BF4DFF">
            <w:pPr>
              <w:rPr>
                <w:rFonts w:ascii="Times New Roman" w:hAnsi="Times New Roman" w:cs="Times New Roman"/>
                <w:lang w:val="en-US"/>
              </w:rPr>
            </w:pPr>
            <w:proofErr w:type="spellStart"/>
            <w:r w:rsidRPr="00740C6B">
              <w:rPr>
                <w:rFonts w:ascii="Times New Roman" w:hAnsi="Times New Roman" w:cs="Times New Roman"/>
                <w:lang w:val="en-US"/>
              </w:rPr>
              <w:t>WiFi</w:t>
            </w:r>
            <w:proofErr w:type="spellEnd"/>
            <w:r w:rsidRPr="00740C6B">
              <w:rPr>
                <w:rFonts w:ascii="Times New Roman" w:hAnsi="Times New Roman" w:cs="Times New Roman"/>
                <w:lang w:val="en-US"/>
              </w:rPr>
              <w:t xml:space="preserve"> Guest</w:t>
            </w:r>
          </w:p>
        </w:tc>
      </w:tr>
      <w:tr w:rsidR="00740C6B" w:rsidRPr="00740C6B" w14:paraId="42A50366" w14:textId="77777777" w:rsidTr="008070E9">
        <w:tc>
          <w:tcPr>
            <w:tcW w:w="562" w:type="dxa"/>
          </w:tcPr>
          <w:p w14:paraId="38E4ED7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41774FF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w:t>
            </w:r>
          </w:p>
        </w:tc>
        <w:tc>
          <w:tcPr>
            <w:tcW w:w="5499" w:type="dxa"/>
          </w:tcPr>
          <w:p w14:paraId="1944819E"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Всички настройки и политики да могат да се задават централизирано</w:t>
            </w:r>
          </w:p>
          <w:p w14:paraId="742D42A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Потребител свързан към </w:t>
            </w:r>
            <w:proofErr w:type="spellStart"/>
            <w:r w:rsidRPr="00740C6B">
              <w:rPr>
                <w:rFonts w:ascii="Times New Roman" w:hAnsi="Times New Roman" w:cs="Times New Roman"/>
                <w:lang w:val="en-US"/>
              </w:rPr>
              <w:t>WiFi</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да остава свързан при преминаването от едно </w:t>
            </w:r>
            <w:r w:rsidRPr="00740C6B">
              <w:rPr>
                <w:rFonts w:ascii="Times New Roman" w:hAnsi="Times New Roman" w:cs="Times New Roman"/>
                <w:lang w:val="en-US"/>
              </w:rPr>
              <w:t>AP</w:t>
            </w:r>
            <w:r w:rsidRPr="00740C6B">
              <w:rPr>
                <w:rFonts w:ascii="Times New Roman" w:hAnsi="Times New Roman" w:cs="Times New Roman"/>
              </w:rPr>
              <w:t xml:space="preserve"> към друго</w:t>
            </w:r>
          </w:p>
          <w:p w14:paraId="076383C6" w14:textId="6D0B84BB"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Всяко едно от устройствата трябва да конфигурира да излъчва </w:t>
            </w:r>
            <w:r w:rsidR="00BF4DFF">
              <w:rPr>
                <w:rFonts w:ascii="Times New Roman" w:hAnsi="Times New Roman" w:cs="Times New Roman"/>
              </w:rPr>
              <w:t>минимум</w:t>
            </w:r>
            <w:r w:rsidR="00830717">
              <w:rPr>
                <w:rFonts w:ascii="Times New Roman" w:hAnsi="Times New Roman" w:cs="Times New Roman"/>
              </w:rPr>
              <w:t xml:space="preserve"> </w:t>
            </w:r>
            <w:r w:rsidRPr="00740C6B">
              <w:rPr>
                <w:rFonts w:ascii="Times New Roman" w:hAnsi="Times New Roman" w:cs="Times New Roman"/>
              </w:rPr>
              <w:t xml:space="preserve">6 </w:t>
            </w:r>
            <w:r w:rsidRPr="00740C6B">
              <w:rPr>
                <w:rFonts w:ascii="Times New Roman" w:hAnsi="Times New Roman" w:cs="Times New Roman"/>
                <w:lang w:val="en-US"/>
              </w:rPr>
              <w:t xml:space="preserve">SSID, </w:t>
            </w:r>
            <w:r w:rsidRPr="00740C6B">
              <w:rPr>
                <w:rFonts w:ascii="Times New Roman" w:hAnsi="Times New Roman" w:cs="Times New Roman"/>
              </w:rPr>
              <w:t>всеки със своите права на достъп:</w:t>
            </w:r>
          </w:p>
          <w:p w14:paraId="0FC2FAE8"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Системни администратори</w:t>
            </w:r>
          </w:p>
          <w:p w14:paraId="46203DB2"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Ръководство</w:t>
            </w:r>
          </w:p>
          <w:p w14:paraId="5DEB9DF8"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Вътрешни потребители</w:t>
            </w:r>
          </w:p>
          <w:p w14:paraId="331817CC"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Регистрирани потребители</w:t>
            </w:r>
          </w:p>
          <w:p w14:paraId="3E55CBBF"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lastRenderedPageBreak/>
              <w:t>Гости</w:t>
            </w:r>
          </w:p>
          <w:p w14:paraId="7C7621AB" w14:textId="77777777" w:rsidR="00740C6B" w:rsidRPr="00740C6B" w:rsidRDefault="00740C6B" w:rsidP="00BF4DFF">
            <w:pPr>
              <w:pStyle w:val="a3"/>
              <w:numPr>
                <w:ilvl w:val="0"/>
                <w:numId w:val="4"/>
              </w:numPr>
              <w:rPr>
                <w:rFonts w:ascii="Times New Roman" w:hAnsi="Times New Roman" w:cs="Times New Roman"/>
                <w:lang w:val="en-US"/>
              </w:rPr>
            </w:pPr>
            <w:r w:rsidRPr="00740C6B">
              <w:rPr>
                <w:rFonts w:ascii="Times New Roman" w:hAnsi="Times New Roman" w:cs="Times New Roman"/>
              </w:rPr>
              <w:t>Резервно</w:t>
            </w:r>
          </w:p>
          <w:p w14:paraId="5AF6A1A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Свързаните потребители да могат да се конфигурират без директна връзка по между си</w:t>
            </w:r>
          </w:p>
        </w:tc>
      </w:tr>
      <w:tr w:rsidR="00740C6B" w:rsidRPr="00740C6B" w14:paraId="78F4A136" w14:textId="77777777" w:rsidTr="008070E9">
        <w:tc>
          <w:tcPr>
            <w:tcW w:w="562" w:type="dxa"/>
          </w:tcPr>
          <w:p w14:paraId="4F80379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7</w:t>
            </w:r>
          </w:p>
        </w:tc>
        <w:tc>
          <w:tcPr>
            <w:tcW w:w="3119" w:type="dxa"/>
          </w:tcPr>
          <w:p w14:paraId="04E0BBE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499" w:type="dxa"/>
          </w:tcPr>
          <w:p w14:paraId="3C944011"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Изпълнителят трябва да монтира устройствата по етажите, като предвиди и евентуално удължаване на </w:t>
            </w:r>
            <w:r w:rsidRPr="00740C6B">
              <w:rPr>
                <w:rFonts w:ascii="Times New Roman" w:hAnsi="Times New Roman" w:cs="Times New Roman"/>
                <w:lang w:val="en-US"/>
              </w:rPr>
              <w:t xml:space="preserve">Ethernet </w:t>
            </w:r>
            <w:r w:rsidRPr="00740C6B">
              <w:rPr>
                <w:rFonts w:ascii="Times New Roman" w:hAnsi="Times New Roman" w:cs="Times New Roman"/>
              </w:rPr>
              <w:t>кабелите до места подходящи за максимално добро покритие</w:t>
            </w:r>
          </w:p>
          <w:p w14:paraId="1E6A8EC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Изпълнителят да представи след инсталацията карта на покритието</w:t>
            </w:r>
          </w:p>
        </w:tc>
      </w:tr>
    </w:tbl>
    <w:p w14:paraId="5BD99FE8" w14:textId="77777777" w:rsidR="00740C6B" w:rsidRPr="00740C6B" w:rsidRDefault="00740C6B" w:rsidP="00740C6B">
      <w:pPr>
        <w:rPr>
          <w:rFonts w:ascii="Times New Roman" w:hAnsi="Times New Roman" w:cs="Times New Roman"/>
        </w:rPr>
      </w:pPr>
    </w:p>
    <w:p w14:paraId="46D87AE5" w14:textId="77777777" w:rsidR="00740C6B" w:rsidRPr="00740C6B" w:rsidRDefault="00740C6B" w:rsidP="00740C6B">
      <w:pPr>
        <w:pStyle w:val="a3"/>
        <w:numPr>
          <w:ilvl w:val="0"/>
          <w:numId w:val="1"/>
        </w:numPr>
        <w:ind w:left="1077"/>
        <w:rPr>
          <w:rFonts w:ascii="Times New Roman" w:hAnsi="Times New Roman" w:cs="Times New Roman"/>
          <w:b/>
          <w:sz w:val="24"/>
        </w:rPr>
      </w:pPr>
      <w:bookmarkStart w:id="1" w:name="OLE_LINK2"/>
      <w:r w:rsidRPr="00740C6B">
        <w:rPr>
          <w:rFonts w:ascii="Times New Roman" w:hAnsi="Times New Roman" w:cs="Times New Roman"/>
          <w:b/>
          <w:sz w:val="24"/>
        </w:rPr>
        <w:t>Оборудване за инфраструктурата за споделени услуги</w:t>
      </w:r>
    </w:p>
    <w:bookmarkEnd w:id="1"/>
    <w:p w14:paraId="79EF8771" w14:textId="77777777" w:rsidR="00740C6B" w:rsidRPr="00740C6B" w:rsidRDefault="00740C6B" w:rsidP="00740C6B">
      <w:pPr>
        <w:pStyle w:val="a3"/>
        <w:numPr>
          <w:ilvl w:val="0"/>
          <w:numId w:val="8"/>
        </w:numPr>
        <w:rPr>
          <w:rFonts w:ascii="Times New Roman" w:hAnsi="Times New Roman" w:cs="Times New Roman"/>
        </w:rPr>
      </w:pPr>
      <w:r w:rsidRPr="00740C6B">
        <w:rPr>
          <w:rFonts w:ascii="Times New Roman" w:hAnsi="Times New Roman" w:cs="Times New Roman"/>
        </w:rPr>
        <w:t>Общи изисквания</w:t>
      </w:r>
    </w:p>
    <w:p w14:paraId="752BFB99" w14:textId="77777777" w:rsidR="00740C6B" w:rsidRPr="00740C6B" w:rsidRDefault="00740C6B" w:rsidP="008070E9">
      <w:pPr>
        <w:pStyle w:val="a3"/>
        <w:numPr>
          <w:ilvl w:val="1"/>
          <w:numId w:val="8"/>
        </w:numPr>
        <w:ind w:left="1134" w:hanging="141"/>
        <w:jc w:val="both"/>
        <w:rPr>
          <w:rFonts w:ascii="Times New Roman" w:hAnsi="Times New Roman" w:cs="Times New Roman"/>
        </w:rPr>
      </w:pPr>
      <w:r w:rsidRPr="00740C6B">
        <w:rPr>
          <w:rFonts w:ascii="Times New Roman" w:hAnsi="Times New Roman" w:cs="Times New Roman"/>
        </w:rPr>
        <w:t>Инфраструктурата за споделени услуги трябва да бъде реализирана като Виртуалната инфраструктура реализирана по схема „гарантиран клъстер от физически сървъри“ - дори при отпадане на един сървър системата да продължи да бъде в клъстер. Ключови виртуални машини трябва да бъдат така конфигурирани, че да продължават работа дори при спиране на два сървъра.</w:t>
      </w:r>
    </w:p>
    <w:p w14:paraId="33601F09" w14:textId="77777777" w:rsidR="00740C6B" w:rsidRPr="00740C6B" w:rsidRDefault="00740C6B" w:rsidP="008070E9">
      <w:pPr>
        <w:pStyle w:val="a3"/>
        <w:numPr>
          <w:ilvl w:val="1"/>
          <w:numId w:val="8"/>
        </w:numPr>
        <w:ind w:left="1134" w:hanging="141"/>
        <w:jc w:val="both"/>
        <w:rPr>
          <w:rFonts w:ascii="Times New Roman" w:hAnsi="Times New Roman" w:cs="Times New Roman"/>
        </w:rPr>
      </w:pPr>
      <w:r w:rsidRPr="00740C6B">
        <w:rPr>
          <w:rFonts w:ascii="Times New Roman" w:hAnsi="Times New Roman" w:cs="Times New Roman"/>
        </w:rPr>
        <w:t xml:space="preserve">Изпълнителят трябва да инсталира сървърите, дисковия масив и софтуера за виртуализация, като осигури тяхната съвместна работа. Той трябва да формира необходимите клъстери, </w:t>
      </w:r>
      <w:r w:rsidRPr="00740C6B">
        <w:rPr>
          <w:rFonts w:ascii="Times New Roman" w:hAnsi="Times New Roman" w:cs="Times New Roman"/>
          <w:lang w:val="en-US"/>
        </w:rPr>
        <w:t xml:space="preserve">LUNs, </w:t>
      </w:r>
      <w:r w:rsidRPr="00740C6B">
        <w:rPr>
          <w:rFonts w:ascii="Times New Roman" w:hAnsi="Times New Roman" w:cs="Times New Roman"/>
        </w:rPr>
        <w:t xml:space="preserve">споделени и частни дискови пространства; да инсталира необходимите виртуални машини за поддържане на системата за виртуализация и създаде виртуалните машини част от споделените услуги на СРС. Изграждането на системата от необходими </w:t>
      </w:r>
      <w:r w:rsidRPr="00740C6B">
        <w:rPr>
          <w:rFonts w:ascii="Times New Roman" w:hAnsi="Times New Roman" w:cs="Times New Roman"/>
          <w:lang w:val="en-US"/>
        </w:rPr>
        <w:t xml:space="preserve">MS AD </w:t>
      </w:r>
      <w:r w:rsidRPr="00740C6B">
        <w:rPr>
          <w:rFonts w:ascii="Times New Roman" w:hAnsi="Times New Roman" w:cs="Times New Roman"/>
        </w:rPr>
        <w:t>сървъри, файлови сървъри и други са също негов ангажимент. Разпределението на ресурсите по машини ще става по негово предложение, след одобрение от Възложителя. Той ще съдейства на персонала на СРС и/или трети страни при инсталирането на софтуер в създадените виртуални машини, когато самото инсталиране не е негов ангажимент</w:t>
      </w:r>
      <w:r w:rsidRPr="00740C6B">
        <w:rPr>
          <w:rFonts w:ascii="Times New Roman" w:hAnsi="Times New Roman" w:cs="Times New Roman"/>
          <w:lang w:val="en-US"/>
        </w:rPr>
        <w:t>.</w:t>
      </w:r>
    </w:p>
    <w:p w14:paraId="099358E4" w14:textId="77777777" w:rsidR="00740C6B" w:rsidRPr="00740C6B" w:rsidRDefault="00740C6B" w:rsidP="008070E9">
      <w:pPr>
        <w:pStyle w:val="a3"/>
        <w:numPr>
          <w:ilvl w:val="1"/>
          <w:numId w:val="8"/>
        </w:numPr>
        <w:ind w:left="1134" w:hanging="141"/>
        <w:jc w:val="both"/>
        <w:rPr>
          <w:rFonts w:ascii="Times New Roman" w:hAnsi="Times New Roman" w:cs="Times New Roman"/>
        </w:rPr>
      </w:pPr>
      <w:r w:rsidRPr="00740C6B">
        <w:rPr>
          <w:rFonts w:ascii="Times New Roman" w:hAnsi="Times New Roman" w:cs="Times New Roman"/>
        </w:rPr>
        <w:t>В процеса на предаване и приемане Изпълнителят ще трябва да демонстрира възможността на изградената от него система да издържа при планирано спиране на сървър, непланирано прекъсване работата на единичен сървър, непланирано прекъсване на кабел и други обичайни повреди</w:t>
      </w:r>
      <w:r w:rsidRPr="00740C6B">
        <w:rPr>
          <w:rFonts w:ascii="Times New Roman" w:hAnsi="Times New Roman" w:cs="Times New Roman"/>
          <w:lang w:val="en-US"/>
        </w:rPr>
        <w:t>.</w:t>
      </w:r>
    </w:p>
    <w:p w14:paraId="74C5D447" w14:textId="77777777" w:rsidR="00740C6B" w:rsidRPr="00740C6B" w:rsidRDefault="00740C6B" w:rsidP="008070E9">
      <w:pPr>
        <w:pStyle w:val="a3"/>
        <w:numPr>
          <w:ilvl w:val="1"/>
          <w:numId w:val="8"/>
        </w:numPr>
        <w:ind w:left="1134" w:hanging="141"/>
        <w:jc w:val="both"/>
        <w:rPr>
          <w:rFonts w:ascii="Times New Roman" w:hAnsi="Times New Roman" w:cs="Times New Roman"/>
        </w:rPr>
      </w:pPr>
      <w:r w:rsidRPr="00740C6B">
        <w:rPr>
          <w:rFonts w:ascii="Times New Roman" w:hAnsi="Times New Roman" w:cs="Times New Roman"/>
        </w:rPr>
        <w:t>Изпълнителят трябва да достави и инсталира софтуер за централизирано отдалечено управление и наблюдение на сървърите и дисковите масиви, като го конфигурира да изпраща автоматични съобщения към системата му за поддръжка при възникване на дефект или риск от такъв. Изпълнителят трябва да уведоми Възложителя за необходимите мерки по отстраняването на проблема.</w:t>
      </w:r>
    </w:p>
    <w:p w14:paraId="646DA37F" w14:textId="77777777" w:rsidR="00740C6B" w:rsidRPr="00740C6B" w:rsidRDefault="00740C6B" w:rsidP="008070E9">
      <w:pPr>
        <w:pStyle w:val="a3"/>
        <w:numPr>
          <w:ilvl w:val="1"/>
          <w:numId w:val="8"/>
        </w:numPr>
        <w:ind w:left="1134" w:hanging="141"/>
        <w:jc w:val="both"/>
        <w:rPr>
          <w:rFonts w:ascii="Times New Roman" w:hAnsi="Times New Roman" w:cs="Times New Roman"/>
        </w:rPr>
      </w:pPr>
      <w:r w:rsidRPr="00740C6B">
        <w:rPr>
          <w:rFonts w:ascii="Times New Roman" w:hAnsi="Times New Roman" w:cs="Times New Roman"/>
        </w:rPr>
        <w:t xml:space="preserve">За всеки един от използваните типове дискове трябва да бъде доставен </w:t>
      </w:r>
      <w:r w:rsidRPr="00740C6B">
        <w:rPr>
          <w:rFonts w:ascii="Times New Roman" w:hAnsi="Times New Roman" w:cs="Times New Roman"/>
          <w:lang w:val="en-US"/>
        </w:rPr>
        <w:t xml:space="preserve">cold swap </w:t>
      </w:r>
      <w:r w:rsidRPr="00740C6B">
        <w:rPr>
          <w:rFonts w:ascii="Times New Roman" w:hAnsi="Times New Roman" w:cs="Times New Roman"/>
        </w:rPr>
        <w:t>диск</w:t>
      </w:r>
      <w:r w:rsidRPr="00740C6B">
        <w:rPr>
          <w:rFonts w:ascii="Times New Roman" w:hAnsi="Times New Roman" w:cs="Times New Roman"/>
          <w:lang w:val="en-US"/>
        </w:rPr>
        <w:t>.</w:t>
      </w:r>
    </w:p>
    <w:p w14:paraId="5D263B24" w14:textId="77777777" w:rsidR="00740C6B" w:rsidRPr="00740C6B" w:rsidRDefault="00740C6B" w:rsidP="00740C6B">
      <w:pPr>
        <w:pStyle w:val="a3"/>
        <w:ind w:left="1440"/>
        <w:rPr>
          <w:rFonts w:ascii="Times New Roman" w:hAnsi="Times New Roman" w:cs="Times New Roman"/>
        </w:rPr>
      </w:pPr>
    </w:p>
    <w:p w14:paraId="1EB7C586" w14:textId="77777777" w:rsidR="00740C6B" w:rsidRPr="00740C6B" w:rsidRDefault="00740C6B" w:rsidP="00740C6B">
      <w:pPr>
        <w:pStyle w:val="a3"/>
        <w:numPr>
          <w:ilvl w:val="0"/>
          <w:numId w:val="8"/>
        </w:numPr>
        <w:rPr>
          <w:rFonts w:ascii="Times New Roman" w:hAnsi="Times New Roman" w:cs="Times New Roman"/>
        </w:rPr>
      </w:pPr>
      <w:r w:rsidRPr="00740C6B">
        <w:rPr>
          <w:rFonts w:ascii="Times New Roman" w:hAnsi="Times New Roman" w:cs="Times New Roman"/>
        </w:rPr>
        <w:t>Сървъри за виртуализация</w:t>
      </w:r>
    </w:p>
    <w:tbl>
      <w:tblPr>
        <w:tblStyle w:val="a4"/>
        <w:tblW w:w="0" w:type="auto"/>
        <w:tblLook w:val="04A0" w:firstRow="1" w:lastRow="0" w:firstColumn="1" w:lastColumn="0" w:noHBand="0" w:noVBand="1"/>
      </w:tblPr>
      <w:tblGrid>
        <w:gridCol w:w="562"/>
        <w:gridCol w:w="2948"/>
        <w:gridCol w:w="5812"/>
      </w:tblGrid>
      <w:tr w:rsidR="00740C6B" w:rsidRPr="00740C6B" w14:paraId="7E0BD9C9" w14:textId="77777777" w:rsidTr="008070E9">
        <w:tc>
          <w:tcPr>
            <w:tcW w:w="562" w:type="dxa"/>
          </w:tcPr>
          <w:p w14:paraId="0B21594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2948" w:type="dxa"/>
          </w:tcPr>
          <w:p w14:paraId="196BE4F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812" w:type="dxa"/>
          </w:tcPr>
          <w:p w14:paraId="5B3AE90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0E95996D" w14:textId="77777777" w:rsidTr="008070E9">
        <w:tc>
          <w:tcPr>
            <w:tcW w:w="562" w:type="dxa"/>
          </w:tcPr>
          <w:p w14:paraId="27AEDF1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2948" w:type="dxa"/>
          </w:tcPr>
          <w:p w14:paraId="7AB164E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812" w:type="dxa"/>
          </w:tcPr>
          <w:p w14:paraId="02799D56" w14:textId="29104906"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Система от </w:t>
            </w:r>
            <w:r w:rsidR="00BF4DFF">
              <w:rPr>
                <w:rFonts w:ascii="Times New Roman" w:hAnsi="Times New Roman" w:cs="Times New Roman"/>
              </w:rPr>
              <w:t>минимум</w:t>
            </w:r>
            <w:r w:rsidR="00A83AF9">
              <w:rPr>
                <w:rFonts w:ascii="Times New Roman" w:hAnsi="Times New Roman" w:cs="Times New Roman"/>
              </w:rPr>
              <w:t xml:space="preserve"> </w:t>
            </w:r>
            <w:r w:rsidRPr="00740C6B">
              <w:rPr>
                <w:rFonts w:ascii="Times New Roman" w:hAnsi="Times New Roman" w:cs="Times New Roman"/>
              </w:rPr>
              <w:t>3 сървъра всеки със следните характеристики</w:t>
            </w:r>
          </w:p>
        </w:tc>
      </w:tr>
      <w:tr w:rsidR="00740C6B" w:rsidRPr="00740C6B" w14:paraId="39322C75" w14:textId="77777777" w:rsidTr="008070E9">
        <w:tc>
          <w:tcPr>
            <w:tcW w:w="562" w:type="dxa"/>
          </w:tcPr>
          <w:p w14:paraId="1C2BB26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2948" w:type="dxa"/>
          </w:tcPr>
          <w:p w14:paraId="5367248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Процесори</w:t>
            </w:r>
          </w:p>
        </w:tc>
        <w:tc>
          <w:tcPr>
            <w:tcW w:w="5812" w:type="dxa"/>
          </w:tcPr>
          <w:p w14:paraId="36F1417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Един или повече процесора с публикувана от производителя на сървъра на </w:t>
            </w:r>
          </w:p>
          <w:p w14:paraId="60690D5A" w14:textId="77777777" w:rsidR="00740C6B" w:rsidRPr="00740C6B" w:rsidRDefault="002332D3" w:rsidP="008070E9">
            <w:pPr>
              <w:jc w:val="both"/>
              <w:rPr>
                <w:rFonts w:ascii="Times New Roman" w:hAnsi="Times New Roman" w:cs="Times New Roman"/>
                <w:lang w:val="en-US"/>
              </w:rPr>
            </w:pPr>
            <w:hyperlink r:id="rId9" w:history="1">
              <w:r w:rsidR="00740C6B" w:rsidRPr="00740C6B">
                <w:rPr>
                  <w:rStyle w:val="ab"/>
                  <w:rFonts w:ascii="Times New Roman" w:hAnsi="Times New Roman" w:cs="Times New Roman"/>
                  <w:lang w:val="en-US"/>
                </w:rPr>
                <w:t>http://www.spec.org</w:t>
              </w:r>
            </w:hyperlink>
            <w:r w:rsidR="00740C6B" w:rsidRPr="00740C6B">
              <w:rPr>
                <w:rFonts w:ascii="Times New Roman" w:hAnsi="Times New Roman" w:cs="Times New Roman"/>
                <w:lang w:val="en-US"/>
              </w:rPr>
              <w:t xml:space="preserve"> </w:t>
            </w:r>
            <w:r w:rsidR="00740C6B" w:rsidRPr="00740C6B">
              <w:rPr>
                <w:rFonts w:ascii="Times New Roman" w:hAnsi="Times New Roman" w:cs="Times New Roman"/>
              </w:rPr>
              <w:t xml:space="preserve">производителност по-голяма от 875 </w:t>
            </w:r>
            <w:r w:rsidR="00740C6B" w:rsidRPr="00740C6B">
              <w:rPr>
                <w:rFonts w:ascii="Times New Roman" w:hAnsi="Times New Roman" w:cs="Times New Roman"/>
                <w:lang w:val="en-US"/>
              </w:rPr>
              <w:t>SPECint_rate2006</w:t>
            </w:r>
          </w:p>
        </w:tc>
      </w:tr>
      <w:tr w:rsidR="00740C6B" w:rsidRPr="00740C6B" w14:paraId="41CC983F" w14:textId="77777777" w:rsidTr="008070E9">
        <w:tc>
          <w:tcPr>
            <w:tcW w:w="562" w:type="dxa"/>
          </w:tcPr>
          <w:p w14:paraId="54E05A8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2948" w:type="dxa"/>
          </w:tcPr>
          <w:p w14:paraId="3DFD8E3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Оперативна памет</w:t>
            </w:r>
          </w:p>
        </w:tc>
        <w:tc>
          <w:tcPr>
            <w:tcW w:w="5812" w:type="dxa"/>
          </w:tcPr>
          <w:p w14:paraId="43467F8B" w14:textId="26E8D563" w:rsidR="00740C6B" w:rsidRPr="00740C6B" w:rsidRDefault="00BF4DFF" w:rsidP="008070E9">
            <w:pPr>
              <w:jc w:val="both"/>
              <w:rPr>
                <w:rFonts w:ascii="Times New Roman" w:hAnsi="Times New Roman" w:cs="Times New Roman"/>
                <w:lang w:val="en-US"/>
              </w:rPr>
            </w:pPr>
            <w:r>
              <w:rPr>
                <w:rFonts w:ascii="Times New Roman" w:hAnsi="Times New Roman" w:cs="Times New Roman"/>
              </w:rPr>
              <w:t>Минимум</w:t>
            </w:r>
            <w:r w:rsidR="00A83AF9">
              <w:rPr>
                <w:rFonts w:ascii="Times New Roman" w:hAnsi="Times New Roman" w:cs="Times New Roman"/>
              </w:rPr>
              <w:t xml:space="preserve"> </w:t>
            </w:r>
            <w:r w:rsidR="00740C6B" w:rsidRPr="00740C6B">
              <w:rPr>
                <w:rFonts w:ascii="Times New Roman" w:hAnsi="Times New Roman" w:cs="Times New Roman"/>
              </w:rPr>
              <w:t xml:space="preserve">128 </w:t>
            </w:r>
            <w:r w:rsidR="00740C6B" w:rsidRPr="00740C6B">
              <w:rPr>
                <w:rFonts w:ascii="Times New Roman" w:hAnsi="Times New Roman" w:cs="Times New Roman"/>
                <w:lang w:val="en-US"/>
              </w:rPr>
              <w:t>GB, DDR4, 2133 MT/s, ECC, RDIMM/LRDIMM</w:t>
            </w:r>
          </w:p>
          <w:p w14:paraId="0297D8FB" w14:textId="2829F793" w:rsidR="00740C6B" w:rsidRPr="00740C6B" w:rsidRDefault="00BF4DFF" w:rsidP="008070E9">
            <w:pPr>
              <w:jc w:val="both"/>
              <w:rPr>
                <w:rFonts w:ascii="Times New Roman" w:hAnsi="Times New Roman" w:cs="Times New Roman"/>
              </w:rPr>
            </w:pPr>
            <w:r>
              <w:rPr>
                <w:rFonts w:ascii="Times New Roman" w:hAnsi="Times New Roman" w:cs="Times New Roman"/>
              </w:rPr>
              <w:lastRenderedPageBreak/>
              <w:t>Минимум</w:t>
            </w:r>
            <w:r w:rsidR="00A83AF9">
              <w:rPr>
                <w:rFonts w:ascii="Times New Roman" w:hAnsi="Times New Roman" w:cs="Times New Roman"/>
              </w:rPr>
              <w:t xml:space="preserve"> </w:t>
            </w:r>
            <w:r w:rsidR="00740C6B" w:rsidRPr="00740C6B">
              <w:rPr>
                <w:rFonts w:ascii="Times New Roman" w:hAnsi="Times New Roman" w:cs="Times New Roman"/>
              </w:rPr>
              <w:t xml:space="preserve">24 </w:t>
            </w:r>
            <w:r w:rsidR="00740C6B" w:rsidRPr="00740C6B">
              <w:rPr>
                <w:rFonts w:ascii="Times New Roman" w:hAnsi="Times New Roman" w:cs="Times New Roman"/>
                <w:lang w:val="en-US"/>
              </w:rPr>
              <w:t xml:space="preserve">DIMM </w:t>
            </w:r>
            <w:r w:rsidR="00740C6B" w:rsidRPr="00740C6B">
              <w:rPr>
                <w:rFonts w:ascii="Times New Roman" w:hAnsi="Times New Roman" w:cs="Times New Roman"/>
              </w:rPr>
              <w:t>слота</w:t>
            </w:r>
          </w:p>
          <w:p w14:paraId="166BD4BA" w14:textId="47EEA216"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Разширяема (след подмяна на наличните </w:t>
            </w:r>
            <w:r w:rsidRPr="00740C6B">
              <w:rPr>
                <w:rFonts w:ascii="Times New Roman" w:hAnsi="Times New Roman" w:cs="Times New Roman"/>
                <w:lang w:val="en-US"/>
              </w:rPr>
              <w:t xml:space="preserve">DIMM) </w:t>
            </w:r>
            <w:r w:rsidRPr="00740C6B">
              <w:rPr>
                <w:rFonts w:ascii="Times New Roman" w:hAnsi="Times New Roman" w:cs="Times New Roman"/>
              </w:rPr>
              <w:t xml:space="preserve">до </w:t>
            </w:r>
            <w:r w:rsidR="00BF4DFF">
              <w:rPr>
                <w:rFonts w:ascii="Times New Roman" w:hAnsi="Times New Roman" w:cs="Times New Roman"/>
              </w:rPr>
              <w:t>минимум</w:t>
            </w:r>
            <w:r w:rsidR="00A83AF9">
              <w:rPr>
                <w:rFonts w:ascii="Times New Roman" w:hAnsi="Times New Roman" w:cs="Times New Roman"/>
              </w:rPr>
              <w:t xml:space="preserve"> </w:t>
            </w:r>
            <w:r w:rsidRPr="00740C6B">
              <w:rPr>
                <w:rFonts w:ascii="Times New Roman" w:hAnsi="Times New Roman" w:cs="Times New Roman"/>
              </w:rPr>
              <w:t xml:space="preserve">1.5 </w:t>
            </w:r>
            <w:r w:rsidRPr="00740C6B">
              <w:rPr>
                <w:rFonts w:ascii="Times New Roman" w:hAnsi="Times New Roman" w:cs="Times New Roman"/>
                <w:lang w:val="en-US"/>
              </w:rPr>
              <w:t>TB</w:t>
            </w:r>
          </w:p>
        </w:tc>
      </w:tr>
      <w:tr w:rsidR="00740C6B" w:rsidRPr="00740C6B" w14:paraId="7BBF575B" w14:textId="77777777" w:rsidTr="008070E9">
        <w:tc>
          <w:tcPr>
            <w:tcW w:w="562" w:type="dxa"/>
          </w:tcPr>
          <w:p w14:paraId="60F98DF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4</w:t>
            </w:r>
          </w:p>
        </w:tc>
        <w:tc>
          <w:tcPr>
            <w:tcW w:w="2948" w:type="dxa"/>
          </w:tcPr>
          <w:p w14:paraId="60C817D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Постоянна памет</w:t>
            </w:r>
          </w:p>
        </w:tc>
        <w:tc>
          <w:tcPr>
            <w:tcW w:w="5812" w:type="dxa"/>
          </w:tcPr>
          <w:p w14:paraId="77478E82" w14:textId="02982D0A" w:rsidR="00740C6B" w:rsidRPr="00740C6B" w:rsidRDefault="00BF4DFF" w:rsidP="008070E9">
            <w:pPr>
              <w:jc w:val="both"/>
              <w:rPr>
                <w:rFonts w:ascii="Times New Roman" w:hAnsi="Times New Roman" w:cs="Times New Roman"/>
                <w:lang w:val="en-US"/>
              </w:rPr>
            </w:pPr>
            <w:r>
              <w:rPr>
                <w:rFonts w:ascii="Times New Roman" w:hAnsi="Times New Roman" w:cs="Times New Roman"/>
              </w:rPr>
              <w:t>Минимум</w:t>
            </w:r>
            <w:r w:rsidR="00A83AF9">
              <w:rPr>
                <w:rFonts w:ascii="Times New Roman" w:hAnsi="Times New Roman" w:cs="Times New Roman"/>
              </w:rPr>
              <w:t xml:space="preserve"> </w:t>
            </w:r>
            <w:r w:rsidR="00740C6B" w:rsidRPr="00740C6B">
              <w:rPr>
                <w:rFonts w:ascii="Times New Roman" w:hAnsi="Times New Roman" w:cs="Times New Roman"/>
                <w:lang w:val="en-US"/>
              </w:rPr>
              <w:t xml:space="preserve">Dual Flash in hardware mirror, </w:t>
            </w:r>
            <w:r w:rsidR="00740C6B" w:rsidRPr="00740C6B">
              <w:rPr>
                <w:rFonts w:ascii="Times New Roman" w:hAnsi="Times New Roman" w:cs="Times New Roman"/>
              </w:rPr>
              <w:t xml:space="preserve">съобразени с изискванията на избрания </w:t>
            </w:r>
            <w:r w:rsidR="00740C6B" w:rsidRPr="00740C6B">
              <w:rPr>
                <w:rFonts w:ascii="Times New Roman" w:hAnsi="Times New Roman" w:cs="Times New Roman"/>
                <w:lang w:val="en-US"/>
              </w:rPr>
              <w:t>hypervisor</w:t>
            </w:r>
          </w:p>
          <w:p w14:paraId="0F3317A7" w14:textId="2F93750A"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Quad 600GB SAS or Flash, 12 </w:t>
            </w:r>
            <w:proofErr w:type="spellStart"/>
            <w:r w:rsidR="00740C6B" w:rsidRPr="00740C6B">
              <w:rPr>
                <w:rFonts w:ascii="Times New Roman" w:hAnsi="Times New Roman" w:cs="Times New Roman"/>
                <w:lang w:val="en-US"/>
              </w:rPr>
              <w:t>Gbps</w:t>
            </w:r>
            <w:proofErr w:type="spellEnd"/>
            <w:r w:rsidR="00740C6B" w:rsidRPr="00740C6B">
              <w:rPr>
                <w:rFonts w:ascii="Times New Roman" w:hAnsi="Times New Roman" w:cs="Times New Roman"/>
              </w:rPr>
              <w:t xml:space="preserve">, 15 </w:t>
            </w:r>
            <w:proofErr w:type="spellStart"/>
            <w:r w:rsidR="00740C6B" w:rsidRPr="00740C6B">
              <w:rPr>
                <w:rFonts w:ascii="Times New Roman" w:hAnsi="Times New Roman" w:cs="Times New Roman"/>
                <w:lang w:val="en-US"/>
              </w:rPr>
              <w:t>krpm</w:t>
            </w:r>
            <w:proofErr w:type="spellEnd"/>
            <w:r w:rsidR="00740C6B" w:rsidRPr="00740C6B">
              <w:rPr>
                <w:rFonts w:ascii="Times New Roman" w:hAnsi="Times New Roman" w:cs="Times New Roman"/>
                <w:lang w:val="en-US"/>
              </w:rPr>
              <w:t xml:space="preserve"> (</w:t>
            </w:r>
            <w:proofErr w:type="spellStart"/>
            <w:r w:rsidR="00740C6B" w:rsidRPr="00740C6B">
              <w:rPr>
                <w:rFonts w:ascii="Times New Roman" w:hAnsi="Times New Roman" w:cs="Times New Roman"/>
                <w:lang w:val="en-US"/>
              </w:rPr>
              <w:t>за</w:t>
            </w:r>
            <w:proofErr w:type="spellEnd"/>
            <w:r w:rsidR="00740C6B" w:rsidRPr="00740C6B">
              <w:rPr>
                <w:rFonts w:ascii="Times New Roman" w:hAnsi="Times New Roman" w:cs="Times New Roman"/>
                <w:lang w:val="en-US"/>
              </w:rPr>
              <w:t xml:space="preserve"> SAS), hot-swap, in hardware RAID10 – </w:t>
            </w:r>
            <w:r w:rsidR="00740C6B" w:rsidRPr="00740C6B">
              <w:rPr>
                <w:rFonts w:ascii="Times New Roman" w:hAnsi="Times New Roman" w:cs="Times New Roman"/>
              </w:rPr>
              <w:t xml:space="preserve">да бъдат конфигурирани за </w:t>
            </w:r>
            <w:r w:rsidR="00740C6B" w:rsidRPr="00740C6B">
              <w:rPr>
                <w:rFonts w:ascii="Times New Roman" w:hAnsi="Times New Roman" w:cs="Times New Roman"/>
                <w:lang w:val="en-US"/>
              </w:rPr>
              <w:t xml:space="preserve">VM swap </w:t>
            </w:r>
            <w:r w:rsidR="00740C6B" w:rsidRPr="00740C6B">
              <w:rPr>
                <w:rFonts w:ascii="Times New Roman" w:hAnsi="Times New Roman" w:cs="Times New Roman"/>
              </w:rPr>
              <w:t>пространство</w:t>
            </w:r>
          </w:p>
          <w:p w14:paraId="361F100D" w14:textId="3A6DD858"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По</w:t>
            </w:r>
            <w:r w:rsidRPr="00740C6B">
              <w:rPr>
                <w:rFonts w:ascii="Times New Roman" w:hAnsi="Times New Roman" w:cs="Times New Roman"/>
                <w:lang w:val="en-GB"/>
              </w:rPr>
              <w:t>ne</w:t>
            </w:r>
            <w:r w:rsidRPr="00740C6B">
              <w:rPr>
                <w:rFonts w:ascii="Times New Roman" w:hAnsi="Times New Roman" w:cs="Times New Roman"/>
              </w:rPr>
              <w:t xml:space="preserve"> 2</w:t>
            </w:r>
            <w:r w:rsidRPr="00740C6B">
              <w:rPr>
                <w:rFonts w:ascii="Times New Roman" w:hAnsi="Times New Roman" w:cs="Times New Roman"/>
                <w:lang w:val="en-US"/>
              </w:rPr>
              <w:t xml:space="preserve"> x </w:t>
            </w:r>
            <w:r w:rsidR="00BF4DFF">
              <w:rPr>
                <w:rFonts w:ascii="Times New Roman" w:hAnsi="Times New Roman" w:cs="Times New Roman"/>
              </w:rPr>
              <w:t xml:space="preserve">минимум </w:t>
            </w:r>
            <w:r w:rsidRPr="00740C6B">
              <w:rPr>
                <w:rFonts w:ascii="Times New Roman" w:hAnsi="Times New Roman" w:cs="Times New Roman"/>
              </w:rPr>
              <w:t>6</w:t>
            </w:r>
            <w:r w:rsidRPr="00740C6B">
              <w:rPr>
                <w:rFonts w:ascii="Times New Roman" w:hAnsi="Times New Roman" w:cs="Times New Roman"/>
                <w:lang w:val="en-US"/>
              </w:rPr>
              <w:t xml:space="preserve"> TB</w:t>
            </w:r>
            <w:r w:rsidRPr="00740C6B">
              <w:rPr>
                <w:rFonts w:ascii="Times New Roman" w:hAnsi="Times New Roman" w:cs="Times New Roman"/>
              </w:rPr>
              <w:t xml:space="preserve"> </w:t>
            </w:r>
            <w:r w:rsidRPr="00740C6B">
              <w:rPr>
                <w:rFonts w:ascii="Times New Roman" w:hAnsi="Times New Roman" w:cs="Times New Roman"/>
                <w:lang w:val="en-US"/>
              </w:rPr>
              <w:t xml:space="preserve">SAS/NLSAS, hot-swap </w:t>
            </w:r>
            <w:r w:rsidRPr="00740C6B">
              <w:rPr>
                <w:rFonts w:ascii="Times New Roman" w:hAnsi="Times New Roman" w:cs="Times New Roman"/>
              </w:rPr>
              <w:t xml:space="preserve">в хардуерен </w:t>
            </w:r>
            <w:r w:rsidRPr="00740C6B">
              <w:rPr>
                <w:rFonts w:ascii="Times New Roman" w:hAnsi="Times New Roman" w:cs="Times New Roman"/>
                <w:lang w:val="en-US"/>
              </w:rPr>
              <w:t>RAID1</w:t>
            </w:r>
            <w:r w:rsidRPr="00740C6B">
              <w:rPr>
                <w:rFonts w:ascii="Times New Roman" w:hAnsi="Times New Roman" w:cs="Times New Roman"/>
              </w:rPr>
              <w:t xml:space="preserve"> – да бъде конфигуриран като </w:t>
            </w:r>
            <w:r w:rsidRPr="00740C6B">
              <w:rPr>
                <w:rFonts w:ascii="Times New Roman" w:hAnsi="Times New Roman" w:cs="Times New Roman"/>
                <w:lang w:val="en-US"/>
              </w:rPr>
              <w:t xml:space="preserve">non-shared </w:t>
            </w:r>
            <w:r w:rsidRPr="00740C6B">
              <w:rPr>
                <w:rFonts w:ascii="Times New Roman" w:hAnsi="Times New Roman" w:cs="Times New Roman"/>
              </w:rPr>
              <w:t xml:space="preserve">дисково пространство, достъпно за </w:t>
            </w:r>
            <w:r w:rsidRPr="00740C6B">
              <w:rPr>
                <w:rFonts w:ascii="Times New Roman" w:hAnsi="Times New Roman" w:cs="Times New Roman"/>
                <w:lang w:val="en-US"/>
              </w:rPr>
              <w:t>VM</w:t>
            </w:r>
          </w:p>
          <w:p w14:paraId="60B786E8" w14:textId="4647F36A"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Свободни гнезда за </w:t>
            </w:r>
            <w:r w:rsidR="00BF4DFF">
              <w:rPr>
                <w:rFonts w:ascii="Times New Roman" w:hAnsi="Times New Roman" w:cs="Times New Roman"/>
              </w:rPr>
              <w:t xml:space="preserve">минимум </w:t>
            </w:r>
            <w:r w:rsidRPr="00740C6B">
              <w:rPr>
                <w:rFonts w:ascii="Times New Roman" w:hAnsi="Times New Roman" w:cs="Times New Roman"/>
              </w:rPr>
              <w:t>още 12 диска. Да поддържат поне актуалните 8 ТБ дискове. Допустими са външни кутии</w:t>
            </w:r>
          </w:p>
        </w:tc>
      </w:tr>
      <w:tr w:rsidR="00740C6B" w:rsidRPr="00740C6B" w14:paraId="5F9FCF8F" w14:textId="77777777" w:rsidTr="008070E9">
        <w:tc>
          <w:tcPr>
            <w:tcW w:w="562" w:type="dxa"/>
          </w:tcPr>
          <w:p w14:paraId="76873F8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2948" w:type="dxa"/>
          </w:tcPr>
          <w:p w14:paraId="3D9D3FD0"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RAID </w:t>
            </w:r>
            <w:r w:rsidRPr="00740C6B">
              <w:rPr>
                <w:rFonts w:ascii="Times New Roman" w:hAnsi="Times New Roman" w:cs="Times New Roman"/>
              </w:rPr>
              <w:t>контролер</w:t>
            </w:r>
          </w:p>
        </w:tc>
        <w:tc>
          <w:tcPr>
            <w:tcW w:w="5812" w:type="dxa"/>
          </w:tcPr>
          <w:p w14:paraId="54A5EEB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SAS/SATA 12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2 GB protected cache </w:t>
            </w:r>
            <w:r w:rsidRPr="00740C6B">
              <w:rPr>
                <w:rFonts w:ascii="Times New Roman" w:hAnsi="Times New Roman" w:cs="Times New Roman"/>
              </w:rPr>
              <w:t>с кабели за всички гнезда за дискове</w:t>
            </w:r>
          </w:p>
          <w:p w14:paraId="7CC2FE3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Възможност за конфигуриране в </w:t>
            </w:r>
            <w:r w:rsidRPr="00740C6B">
              <w:rPr>
                <w:rFonts w:ascii="Times New Roman" w:hAnsi="Times New Roman" w:cs="Times New Roman"/>
                <w:lang w:val="en-US"/>
              </w:rPr>
              <w:t xml:space="preserve">Pass-through access </w:t>
            </w:r>
            <w:r w:rsidRPr="00740C6B">
              <w:rPr>
                <w:rFonts w:ascii="Times New Roman" w:hAnsi="Times New Roman" w:cs="Times New Roman"/>
              </w:rPr>
              <w:t>до дисковете</w:t>
            </w:r>
          </w:p>
        </w:tc>
      </w:tr>
      <w:tr w:rsidR="00740C6B" w:rsidRPr="00740C6B" w14:paraId="7478C77A" w14:textId="77777777" w:rsidTr="008070E9">
        <w:tc>
          <w:tcPr>
            <w:tcW w:w="562" w:type="dxa"/>
          </w:tcPr>
          <w:p w14:paraId="10EA8EB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2948" w:type="dxa"/>
          </w:tcPr>
          <w:p w14:paraId="117206A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Захранване</w:t>
            </w:r>
          </w:p>
        </w:tc>
        <w:tc>
          <w:tcPr>
            <w:tcW w:w="5812" w:type="dxa"/>
          </w:tcPr>
          <w:p w14:paraId="5E761E64" w14:textId="3069A971"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Двойно, сменяемо без спиране, съобразено с конфигурацията на системата, но </w:t>
            </w:r>
            <w:r w:rsidR="00BF4DFF">
              <w:rPr>
                <w:rFonts w:ascii="Times New Roman" w:hAnsi="Times New Roman" w:cs="Times New Roman"/>
              </w:rPr>
              <w:t xml:space="preserve">минимум </w:t>
            </w:r>
            <w:r w:rsidRPr="00740C6B">
              <w:rPr>
                <w:rFonts w:ascii="Times New Roman" w:hAnsi="Times New Roman" w:cs="Times New Roman"/>
              </w:rPr>
              <w:t>700</w:t>
            </w:r>
            <w:r w:rsidRPr="00740C6B">
              <w:rPr>
                <w:rFonts w:ascii="Times New Roman" w:hAnsi="Times New Roman" w:cs="Times New Roman"/>
                <w:lang w:val="en-US"/>
              </w:rPr>
              <w:t>W, Titanium</w:t>
            </w:r>
          </w:p>
        </w:tc>
      </w:tr>
      <w:tr w:rsidR="00740C6B" w:rsidRPr="00740C6B" w14:paraId="44A0AD6A" w14:textId="77777777" w:rsidTr="008070E9">
        <w:tc>
          <w:tcPr>
            <w:tcW w:w="562" w:type="dxa"/>
          </w:tcPr>
          <w:p w14:paraId="58899BC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2948" w:type="dxa"/>
          </w:tcPr>
          <w:p w14:paraId="32297F3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Слотове</w:t>
            </w:r>
          </w:p>
        </w:tc>
        <w:tc>
          <w:tcPr>
            <w:tcW w:w="5812" w:type="dxa"/>
          </w:tcPr>
          <w:p w14:paraId="7D01AEED" w14:textId="05446249"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6 </w:t>
            </w:r>
            <w:proofErr w:type="spellStart"/>
            <w:r w:rsidR="00740C6B" w:rsidRPr="00740C6B">
              <w:rPr>
                <w:rFonts w:ascii="Times New Roman" w:hAnsi="Times New Roman" w:cs="Times New Roman"/>
                <w:lang w:val="en-US"/>
              </w:rPr>
              <w:t>PCIe</w:t>
            </w:r>
            <w:proofErr w:type="spellEnd"/>
          </w:p>
        </w:tc>
      </w:tr>
      <w:tr w:rsidR="00740C6B" w:rsidRPr="00740C6B" w14:paraId="3359F21B" w14:textId="77777777" w:rsidTr="008070E9">
        <w:tc>
          <w:tcPr>
            <w:tcW w:w="562" w:type="dxa"/>
          </w:tcPr>
          <w:p w14:paraId="632983F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p>
        </w:tc>
        <w:tc>
          <w:tcPr>
            <w:tcW w:w="2948" w:type="dxa"/>
          </w:tcPr>
          <w:p w14:paraId="4AB8670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Портове</w:t>
            </w:r>
          </w:p>
        </w:tc>
        <w:tc>
          <w:tcPr>
            <w:tcW w:w="5812" w:type="dxa"/>
          </w:tcPr>
          <w:p w14:paraId="1F548E1F"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VGA, USB 3.0, serial</w:t>
            </w:r>
          </w:p>
          <w:p w14:paraId="09DCFF4D" w14:textId="03D8E0F7"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4 </w:t>
            </w:r>
            <w:r w:rsidR="00740C6B" w:rsidRPr="00740C6B">
              <w:rPr>
                <w:rFonts w:ascii="Times New Roman" w:hAnsi="Times New Roman" w:cs="Times New Roman"/>
                <w:lang w:val="en-US"/>
              </w:rPr>
              <w:t xml:space="preserve">x 10 </w:t>
            </w:r>
            <w:proofErr w:type="spellStart"/>
            <w:r w:rsidR="00740C6B" w:rsidRPr="00740C6B">
              <w:rPr>
                <w:rFonts w:ascii="Times New Roman" w:hAnsi="Times New Roman" w:cs="Times New Roman"/>
                <w:lang w:val="en-US"/>
              </w:rPr>
              <w:t>Gbps</w:t>
            </w:r>
            <w:proofErr w:type="spellEnd"/>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Ethernet SFP+ </w:t>
            </w:r>
            <w:r w:rsidR="00740C6B" w:rsidRPr="00740C6B">
              <w:rPr>
                <w:rFonts w:ascii="Times New Roman" w:hAnsi="Times New Roman" w:cs="Times New Roman"/>
              </w:rPr>
              <w:t>за изграждане на връзка към опорните комутатори</w:t>
            </w:r>
            <w:r w:rsidR="00740C6B" w:rsidRPr="00740C6B">
              <w:rPr>
                <w:rFonts w:ascii="Times New Roman" w:hAnsi="Times New Roman" w:cs="Times New Roman"/>
                <w:lang w:val="en-US"/>
              </w:rPr>
              <w:t xml:space="preserve"> </w:t>
            </w:r>
          </w:p>
          <w:p w14:paraId="7E3ADDB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Management 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с лиценз за отдалечено управление, включително пренасочване на графичната конзола и симулиране на различни видове носители (</w:t>
            </w:r>
            <w:r w:rsidRPr="00740C6B">
              <w:rPr>
                <w:rFonts w:ascii="Times New Roman" w:hAnsi="Times New Roman" w:cs="Times New Roman"/>
                <w:lang w:val="en-US"/>
              </w:rPr>
              <w:t xml:space="preserve">DVD, floppy и </w:t>
            </w:r>
            <w:proofErr w:type="spellStart"/>
            <w:r w:rsidRPr="00740C6B">
              <w:rPr>
                <w:rFonts w:ascii="Times New Roman" w:hAnsi="Times New Roman" w:cs="Times New Roman"/>
                <w:lang w:val="en-US"/>
              </w:rPr>
              <w:t>др</w:t>
            </w:r>
            <w:proofErr w:type="spellEnd"/>
            <w:r w:rsidRPr="00740C6B">
              <w:rPr>
                <w:rFonts w:ascii="Times New Roman" w:hAnsi="Times New Roman" w:cs="Times New Roman"/>
                <w:lang w:val="en-US"/>
              </w:rPr>
              <w:t>.)</w:t>
            </w:r>
            <w:r w:rsidRPr="00740C6B">
              <w:rPr>
                <w:rFonts w:ascii="Times New Roman" w:hAnsi="Times New Roman" w:cs="Times New Roman"/>
              </w:rPr>
              <w:t xml:space="preserve">, за изграждане на връзка към </w:t>
            </w:r>
            <w:r w:rsidRPr="00740C6B">
              <w:rPr>
                <w:rFonts w:ascii="Times New Roman" w:hAnsi="Times New Roman" w:cs="Times New Roman"/>
                <w:lang w:val="en-US"/>
              </w:rPr>
              <w:t xml:space="preserve">management </w:t>
            </w:r>
            <w:r w:rsidRPr="00740C6B">
              <w:rPr>
                <w:rFonts w:ascii="Times New Roman" w:hAnsi="Times New Roman" w:cs="Times New Roman"/>
              </w:rPr>
              <w:t>комутатор</w:t>
            </w:r>
          </w:p>
        </w:tc>
      </w:tr>
      <w:tr w:rsidR="00740C6B" w:rsidRPr="00740C6B" w14:paraId="10136B3F" w14:textId="77777777" w:rsidTr="008070E9">
        <w:tc>
          <w:tcPr>
            <w:tcW w:w="562" w:type="dxa"/>
          </w:tcPr>
          <w:p w14:paraId="1CA9CA41"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9</w:t>
            </w:r>
          </w:p>
        </w:tc>
        <w:tc>
          <w:tcPr>
            <w:tcW w:w="2948" w:type="dxa"/>
          </w:tcPr>
          <w:p w14:paraId="38C0EE4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812" w:type="dxa"/>
          </w:tcPr>
          <w:p w14:paraId="5C825C1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Мрежовата карта да поддържа виртуализация (разделяне на отделни мрежови карти) съвместими с основните </w:t>
            </w:r>
            <w:r w:rsidRPr="00740C6B">
              <w:rPr>
                <w:rFonts w:ascii="Times New Roman" w:hAnsi="Times New Roman" w:cs="Times New Roman"/>
                <w:lang w:val="en-US"/>
              </w:rPr>
              <w:t xml:space="preserve">hypervisors – MS Hyper-V, VMWare ESX, Citrix, Oracle VM. </w:t>
            </w:r>
            <w:r w:rsidRPr="00740C6B">
              <w:rPr>
                <w:rFonts w:ascii="Times New Roman" w:hAnsi="Times New Roman" w:cs="Times New Roman"/>
              </w:rPr>
              <w:t xml:space="preserve">На база виртуализация Изпълнителя да раздели основните потоци през отделни виртуални карти – управление на средата, поддържане работоспособността на средата, комуникация с потребителите, </w:t>
            </w:r>
            <w:r w:rsidRPr="00740C6B">
              <w:rPr>
                <w:rFonts w:ascii="Times New Roman" w:hAnsi="Times New Roman" w:cs="Times New Roman"/>
                <w:lang w:val="en-US"/>
              </w:rPr>
              <w:t>SAN</w:t>
            </w:r>
            <w:r w:rsidRPr="00740C6B">
              <w:rPr>
                <w:rFonts w:ascii="Times New Roman" w:hAnsi="Times New Roman" w:cs="Times New Roman"/>
              </w:rPr>
              <w:t xml:space="preserve"> и др. Всички потоци трябва да се движат през резервирани пътища изградени до отделни компоненти на стека от основни комутатори.</w:t>
            </w:r>
          </w:p>
        </w:tc>
      </w:tr>
      <w:tr w:rsidR="00740C6B" w:rsidRPr="00740C6B" w14:paraId="6789CD8F" w14:textId="77777777" w:rsidTr="008070E9">
        <w:tc>
          <w:tcPr>
            <w:tcW w:w="562" w:type="dxa"/>
          </w:tcPr>
          <w:p w14:paraId="54060CA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10</w:t>
            </w:r>
          </w:p>
        </w:tc>
        <w:tc>
          <w:tcPr>
            <w:tcW w:w="2948" w:type="dxa"/>
          </w:tcPr>
          <w:p w14:paraId="0720486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Монтаж</w:t>
            </w:r>
          </w:p>
        </w:tc>
        <w:tc>
          <w:tcPr>
            <w:tcW w:w="5812" w:type="dxa"/>
          </w:tcPr>
          <w:p w14:paraId="7C87245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 19</w:t>
            </w:r>
            <w:r w:rsidRPr="00740C6B">
              <w:rPr>
                <w:rFonts w:ascii="Times New Roman" w:hAnsi="Times New Roman" w:cs="Times New Roman"/>
                <w:lang w:val="en-US"/>
              </w:rPr>
              <w:t xml:space="preserve">” </w:t>
            </w:r>
            <w:r w:rsidRPr="00740C6B">
              <w:rPr>
                <w:rFonts w:ascii="Times New Roman" w:hAnsi="Times New Roman" w:cs="Times New Roman"/>
              </w:rPr>
              <w:t>рак, с подвижни релси и средства за подвеждане на кабелите. Монтажът</w:t>
            </w:r>
            <w:r w:rsidRPr="00740C6B">
              <w:rPr>
                <w:rFonts w:ascii="Times New Roman" w:hAnsi="Times New Roman" w:cs="Times New Roman"/>
                <w:lang w:val="en-US"/>
              </w:rPr>
              <w:t xml:space="preserve"> </w:t>
            </w:r>
            <w:r w:rsidRPr="00740C6B">
              <w:rPr>
                <w:rFonts w:ascii="Times New Roman" w:hAnsi="Times New Roman" w:cs="Times New Roman"/>
              </w:rPr>
              <w:t>и окабеляването трябва да бъде така направени, че сам човек да може да изтегли сървъра</w:t>
            </w:r>
          </w:p>
        </w:tc>
      </w:tr>
      <w:tr w:rsidR="00740C6B" w:rsidRPr="00740C6B" w14:paraId="088FE981" w14:textId="77777777" w:rsidTr="008070E9">
        <w:tc>
          <w:tcPr>
            <w:tcW w:w="562" w:type="dxa"/>
          </w:tcPr>
          <w:p w14:paraId="2C9FCA61"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11</w:t>
            </w:r>
          </w:p>
        </w:tc>
        <w:tc>
          <w:tcPr>
            <w:tcW w:w="2948" w:type="dxa"/>
          </w:tcPr>
          <w:p w14:paraId="0923C68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Съвместимост на сървъра и компонентите му</w:t>
            </w:r>
          </w:p>
        </w:tc>
        <w:tc>
          <w:tcPr>
            <w:tcW w:w="5812" w:type="dxa"/>
          </w:tcPr>
          <w:p w14:paraId="3C82FF7B"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MS Windows Server 2012, MS Windows Hyper-V, VMWare </w:t>
            </w:r>
            <w:proofErr w:type="spellStart"/>
            <w:r w:rsidRPr="00740C6B">
              <w:rPr>
                <w:rFonts w:ascii="Times New Roman" w:hAnsi="Times New Roman" w:cs="Times New Roman"/>
                <w:lang w:val="en-US"/>
              </w:rPr>
              <w:t>ESXi</w:t>
            </w:r>
            <w:proofErr w:type="spellEnd"/>
            <w:r w:rsidRPr="00740C6B">
              <w:rPr>
                <w:rFonts w:ascii="Times New Roman" w:hAnsi="Times New Roman" w:cs="Times New Roman"/>
                <w:lang w:val="en-US"/>
              </w:rPr>
              <w:t xml:space="preserve"> 6.0, Linux</w:t>
            </w:r>
          </w:p>
        </w:tc>
      </w:tr>
    </w:tbl>
    <w:p w14:paraId="13FDA8D9" w14:textId="77777777" w:rsidR="00740C6B" w:rsidRPr="00740C6B" w:rsidRDefault="00740C6B" w:rsidP="00740C6B">
      <w:pPr>
        <w:rPr>
          <w:rFonts w:ascii="Times New Roman" w:hAnsi="Times New Roman" w:cs="Times New Roman"/>
        </w:rPr>
      </w:pPr>
    </w:p>
    <w:p w14:paraId="05433C0A" w14:textId="77777777" w:rsidR="00740C6B" w:rsidRPr="00740C6B" w:rsidRDefault="00740C6B" w:rsidP="00740C6B">
      <w:pPr>
        <w:pStyle w:val="a3"/>
        <w:numPr>
          <w:ilvl w:val="0"/>
          <w:numId w:val="8"/>
        </w:numPr>
        <w:rPr>
          <w:rFonts w:ascii="Times New Roman" w:hAnsi="Times New Roman" w:cs="Times New Roman"/>
        </w:rPr>
      </w:pPr>
      <w:r w:rsidRPr="00740C6B">
        <w:rPr>
          <w:rFonts w:ascii="Times New Roman" w:hAnsi="Times New Roman" w:cs="Times New Roman"/>
        </w:rPr>
        <w:t>Дисков масив</w:t>
      </w:r>
    </w:p>
    <w:tbl>
      <w:tblPr>
        <w:tblStyle w:val="a4"/>
        <w:tblW w:w="0" w:type="auto"/>
        <w:tblLook w:val="04A0" w:firstRow="1" w:lastRow="0" w:firstColumn="1" w:lastColumn="0" w:noHBand="0" w:noVBand="1"/>
      </w:tblPr>
      <w:tblGrid>
        <w:gridCol w:w="562"/>
        <w:gridCol w:w="2948"/>
        <w:gridCol w:w="5812"/>
      </w:tblGrid>
      <w:tr w:rsidR="00740C6B" w:rsidRPr="00740C6B" w14:paraId="1AABA42A" w14:textId="77777777" w:rsidTr="008070E9">
        <w:tc>
          <w:tcPr>
            <w:tcW w:w="562" w:type="dxa"/>
          </w:tcPr>
          <w:p w14:paraId="7F630FB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2948" w:type="dxa"/>
          </w:tcPr>
          <w:p w14:paraId="165FCA2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812" w:type="dxa"/>
          </w:tcPr>
          <w:p w14:paraId="73DA599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01F9540B" w14:textId="77777777" w:rsidTr="008070E9">
        <w:tc>
          <w:tcPr>
            <w:tcW w:w="562" w:type="dxa"/>
          </w:tcPr>
          <w:p w14:paraId="45C59CA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2948" w:type="dxa"/>
          </w:tcPr>
          <w:p w14:paraId="491676E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812" w:type="dxa"/>
          </w:tcPr>
          <w:p w14:paraId="7DDC280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Общ </w:t>
            </w:r>
            <w:r w:rsidRPr="00740C6B">
              <w:rPr>
                <w:rFonts w:ascii="Times New Roman" w:hAnsi="Times New Roman" w:cs="Times New Roman"/>
                <w:lang w:val="en-US"/>
              </w:rPr>
              <w:t xml:space="preserve">SAN </w:t>
            </w:r>
            <w:r w:rsidRPr="00740C6B">
              <w:rPr>
                <w:rFonts w:ascii="Times New Roman" w:hAnsi="Times New Roman" w:cs="Times New Roman"/>
              </w:rPr>
              <w:t xml:space="preserve">дисков масив с пълно резервиране и поддръжка на </w:t>
            </w:r>
            <w:r w:rsidRPr="00740C6B">
              <w:rPr>
                <w:rFonts w:ascii="Times New Roman" w:hAnsi="Times New Roman" w:cs="Times New Roman"/>
                <w:lang w:val="en-US"/>
              </w:rPr>
              <w:t xml:space="preserve">Flash, SAS </w:t>
            </w:r>
            <w:r w:rsidRPr="00740C6B">
              <w:rPr>
                <w:rFonts w:ascii="Times New Roman" w:hAnsi="Times New Roman" w:cs="Times New Roman"/>
              </w:rPr>
              <w:t xml:space="preserve">и </w:t>
            </w:r>
            <w:r w:rsidRPr="00740C6B">
              <w:rPr>
                <w:rFonts w:ascii="Times New Roman" w:hAnsi="Times New Roman" w:cs="Times New Roman"/>
                <w:lang w:val="en-US"/>
              </w:rPr>
              <w:t xml:space="preserve">NL-SAS/SATA </w:t>
            </w:r>
            <w:r w:rsidRPr="00740C6B">
              <w:rPr>
                <w:rFonts w:ascii="Times New Roman" w:hAnsi="Times New Roman" w:cs="Times New Roman"/>
              </w:rPr>
              <w:t>дискове</w:t>
            </w:r>
          </w:p>
        </w:tc>
      </w:tr>
      <w:tr w:rsidR="00740C6B" w:rsidRPr="00740C6B" w14:paraId="3CF4DCFA" w14:textId="77777777" w:rsidTr="008070E9">
        <w:tc>
          <w:tcPr>
            <w:tcW w:w="562" w:type="dxa"/>
          </w:tcPr>
          <w:p w14:paraId="5519CAE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2948" w:type="dxa"/>
          </w:tcPr>
          <w:p w14:paraId="59895CB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Контролери</w:t>
            </w:r>
          </w:p>
        </w:tc>
        <w:tc>
          <w:tcPr>
            <w:tcW w:w="5812" w:type="dxa"/>
          </w:tcPr>
          <w:p w14:paraId="05B64800" w14:textId="35A9D6B6" w:rsidR="00740C6B" w:rsidRPr="00740C6B" w:rsidRDefault="00BF4DFF" w:rsidP="00BF4DFF">
            <w:pPr>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два, работещи </w:t>
            </w:r>
            <w:r w:rsidR="00740C6B" w:rsidRPr="00740C6B">
              <w:rPr>
                <w:rFonts w:ascii="Times New Roman" w:hAnsi="Times New Roman" w:cs="Times New Roman"/>
                <w:lang w:val="en-US"/>
              </w:rPr>
              <w:t>active/active</w:t>
            </w:r>
          </w:p>
        </w:tc>
      </w:tr>
      <w:tr w:rsidR="00740C6B" w:rsidRPr="00740C6B" w14:paraId="095A66AF" w14:textId="77777777" w:rsidTr="008070E9">
        <w:tc>
          <w:tcPr>
            <w:tcW w:w="562" w:type="dxa"/>
          </w:tcPr>
          <w:p w14:paraId="18CE266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2948" w:type="dxa"/>
          </w:tcPr>
          <w:p w14:paraId="37A4377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Разширяемост</w:t>
            </w:r>
          </w:p>
        </w:tc>
        <w:tc>
          <w:tcPr>
            <w:tcW w:w="5812" w:type="dxa"/>
          </w:tcPr>
          <w:p w14:paraId="31F1190A" w14:textId="5AA50693"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до 180 диска</w:t>
            </w:r>
          </w:p>
        </w:tc>
      </w:tr>
      <w:tr w:rsidR="00740C6B" w:rsidRPr="00740C6B" w14:paraId="516BCC17" w14:textId="77777777" w:rsidTr="008070E9">
        <w:tc>
          <w:tcPr>
            <w:tcW w:w="562" w:type="dxa"/>
          </w:tcPr>
          <w:p w14:paraId="6C21F71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2948" w:type="dxa"/>
          </w:tcPr>
          <w:p w14:paraId="6E109A3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Свързаност</w:t>
            </w:r>
          </w:p>
        </w:tc>
        <w:tc>
          <w:tcPr>
            <w:tcW w:w="5812" w:type="dxa"/>
          </w:tcPr>
          <w:p w14:paraId="0DFA56F4" w14:textId="019DC4CC" w:rsidR="00740C6B" w:rsidRPr="00740C6B" w:rsidRDefault="00BF4DFF" w:rsidP="00BF4DFF">
            <w:pPr>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по два активни </w:t>
            </w:r>
            <w:r w:rsidR="00740C6B" w:rsidRPr="00740C6B">
              <w:rPr>
                <w:rFonts w:ascii="Times New Roman" w:hAnsi="Times New Roman" w:cs="Times New Roman"/>
                <w:lang w:val="en-GB"/>
              </w:rPr>
              <w:t>SFP+</w:t>
            </w:r>
            <w:r w:rsidR="00740C6B" w:rsidRPr="00740C6B">
              <w:rPr>
                <w:rFonts w:ascii="Times New Roman" w:hAnsi="Times New Roman" w:cs="Times New Roman"/>
              </w:rPr>
              <w:t xml:space="preserve"> конектора на контролер </w:t>
            </w:r>
            <w:r w:rsidR="00740C6B" w:rsidRPr="00740C6B">
              <w:rPr>
                <w:rFonts w:ascii="Times New Roman" w:hAnsi="Times New Roman" w:cs="Times New Roman"/>
                <w:lang w:val="en-US"/>
              </w:rPr>
              <w:t xml:space="preserve">10 </w:t>
            </w:r>
            <w:proofErr w:type="spellStart"/>
            <w:r w:rsidR="00740C6B" w:rsidRPr="00740C6B">
              <w:rPr>
                <w:rFonts w:ascii="Times New Roman" w:hAnsi="Times New Roman" w:cs="Times New Roman"/>
                <w:lang w:val="en-US"/>
              </w:rPr>
              <w:t>Gbps</w:t>
            </w:r>
            <w:proofErr w:type="spellEnd"/>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Ethernet, </w:t>
            </w:r>
            <w:r w:rsidR="00740C6B" w:rsidRPr="00740C6B">
              <w:rPr>
                <w:rFonts w:ascii="Times New Roman" w:hAnsi="Times New Roman" w:cs="Times New Roman"/>
              </w:rPr>
              <w:t xml:space="preserve">свързани към опорните комутатори </w:t>
            </w:r>
            <w:r w:rsidR="00740C6B" w:rsidRPr="00740C6B">
              <w:rPr>
                <w:rFonts w:ascii="Times New Roman" w:hAnsi="Times New Roman" w:cs="Times New Roman"/>
              </w:rPr>
              <w:lastRenderedPageBreak/>
              <w:t xml:space="preserve">осигуряващи </w:t>
            </w:r>
            <w:r w:rsidR="00740C6B" w:rsidRPr="00740C6B">
              <w:rPr>
                <w:rFonts w:ascii="Times New Roman" w:hAnsi="Times New Roman" w:cs="Times New Roman"/>
                <w:lang w:val="en-US"/>
              </w:rPr>
              <w:t xml:space="preserve">load balancing </w:t>
            </w:r>
            <w:r w:rsidR="00740C6B" w:rsidRPr="00740C6B">
              <w:rPr>
                <w:rFonts w:ascii="Times New Roman" w:hAnsi="Times New Roman" w:cs="Times New Roman"/>
              </w:rPr>
              <w:t xml:space="preserve">и </w:t>
            </w:r>
            <w:r w:rsidR="00740C6B" w:rsidRPr="00740C6B">
              <w:rPr>
                <w:rFonts w:ascii="Times New Roman" w:hAnsi="Times New Roman" w:cs="Times New Roman"/>
                <w:lang w:val="en-US"/>
              </w:rPr>
              <w:t>high availability</w:t>
            </w:r>
          </w:p>
          <w:p w14:paraId="57E6900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Два допълнителни конектора за връзка към опорните комутатори – ще се използват само при сериозна повреда в основната връзка или опорен комутатор или постоянно (по усмотрение на Изпълнителя)</w:t>
            </w:r>
          </w:p>
          <w:p w14:paraId="4331328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Резервирана връзка към мрежата за управление</w:t>
            </w:r>
          </w:p>
        </w:tc>
      </w:tr>
      <w:tr w:rsidR="00740C6B" w:rsidRPr="00740C6B" w14:paraId="79B7B9E7" w14:textId="77777777" w:rsidTr="008070E9">
        <w:tc>
          <w:tcPr>
            <w:tcW w:w="562" w:type="dxa"/>
          </w:tcPr>
          <w:p w14:paraId="2F817BE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5</w:t>
            </w:r>
          </w:p>
        </w:tc>
        <w:tc>
          <w:tcPr>
            <w:tcW w:w="2948" w:type="dxa"/>
          </w:tcPr>
          <w:p w14:paraId="157B15D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Оперативна памет</w:t>
            </w:r>
          </w:p>
        </w:tc>
        <w:tc>
          <w:tcPr>
            <w:tcW w:w="5812" w:type="dxa"/>
          </w:tcPr>
          <w:p w14:paraId="2E010F61" w14:textId="52142F9A"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16 </w:t>
            </w:r>
            <w:r w:rsidR="00740C6B" w:rsidRPr="00740C6B">
              <w:rPr>
                <w:rFonts w:ascii="Times New Roman" w:hAnsi="Times New Roman" w:cs="Times New Roman"/>
                <w:lang w:val="en-US"/>
              </w:rPr>
              <w:t xml:space="preserve">GB </w:t>
            </w:r>
            <w:r w:rsidR="00740C6B" w:rsidRPr="00740C6B">
              <w:rPr>
                <w:rFonts w:ascii="Times New Roman" w:hAnsi="Times New Roman" w:cs="Times New Roman"/>
              </w:rPr>
              <w:t>на контролер</w:t>
            </w:r>
          </w:p>
        </w:tc>
      </w:tr>
      <w:tr w:rsidR="00740C6B" w:rsidRPr="00740C6B" w14:paraId="1DF54355" w14:textId="77777777" w:rsidTr="008070E9">
        <w:tc>
          <w:tcPr>
            <w:tcW w:w="562" w:type="dxa"/>
          </w:tcPr>
          <w:p w14:paraId="1863BF91"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6</w:t>
            </w:r>
          </w:p>
        </w:tc>
        <w:tc>
          <w:tcPr>
            <w:tcW w:w="2948" w:type="dxa"/>
          </w:tcPr>
          <w:p w14:paraId="45B8DFD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Постоянна памет</w:t>
            </w:r>
          </w:p>
        </w:tc>
        <w:tc>
          <w:tcPr>
            <w:tcW w:w="5812" w:type="dxa"/>
          </w:tcPr>
          <w:p w14:paraId="606FFD7E" w14:textId="663C7E42"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Данни тип 1: </w:t>
            </w:r>
            <w:r w:rsidR="00BF4DFF">
              <w:rPr>
                <w:rFonts w:ascii="Times New Roman" w:hAnsi="Times New Roman" w:cs="Times New Roman"/>
              </w:rPr>
              <w:t xml:space="preserve">Минимум </w:t>
            </w:r>
            <w:r w:rsidRPr="00740C6B">
              <w:rPr>
                <w:rFonts w:ascii="Times New Roman" w:hAnsi="Times New Roman" w:cs="Times New Roman"/>
              </w:rPr>
              <w:t xml:space="preserve">10 </w:t>
            </w:r>
            <w:r w:rsidRPr="00740C6B">
              <w:rPr>
                <w:rFonts w:ascii="Times New Roman" w:hAnsi="Times New Roman" w:cs="Times New Roman"/>
                <w:lang w:val="en-US"/>
              </w:rPr>
              <w:t xml:space="preserve">TB raw </w:t>
            </w:r>
            <w:r w:rsidRPr="00740C6B">
              <w:rPr>
                <w:rFonts w:ascii="Times New Roman" w:hAnsi="Times New Roman" w:cs="Times New Roman"/>
              </w:rPr>
              <w:t xml:space="preserve">еднотипни </w:t>
            </w:r>
            <w:r w:rsidRPr="00740C6B">
              <w:rPr>
                <w:rFonts w:ascii="Times New Roman" w:hAnsi="Times New Roman" w:cs="Times New Roman"/>
                <w:lang w:val="en-US"/>
              </w:rPr>
              <w:t xml:space="preserve">Flash </w:t>
            </w:r>
            <w:r w:rsidRPr="00740C6B">
              <w:rPr>
                <w:rFonts w:ascii="Times New Roman" w:hAnsi="Times New Roman" w:cs="Times New Roman"/>
              </w:rPr>
              <w:t>дискове</w:t>
            </w:r>
          </w:p>
          <w:p w14:paraId="435CA211" w14:textId="20D7753D"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Данни тип 2: </w:t>
            </w:r>
            <w:r w:rsidR="00BF4DFF">
              <w:rPr>
                <w:rFonts w:ascii="Times New Roman" w:hAnsi="Times New Roman" w:cs="Times New Roman"/>
              </w:rPr>
              <w:t xml:space="preserve">Минимум </w:t>
            </w:r>
            <w:r w:rsidRPr="00740C6B">
              <w:rPr>
                <w:rFonts w:ascii="Times New Roman" w:hAnsi="Times New Roman" w:cs="Times New Roman"/>
              </w:rPr>
              <w:t xml:space="preserve">20 </w:t>
            </w:r>
            <w:r w:rsidRPr="00740C6B">
              <w:rPr>
                <w:rFonts w:ascii="Times New Roman" w:hAnsi="Times New Roman" w:cs="Times New Roman"/>
                <w:lang w:val="en-US"/>
              </w:rPr>
              <w:t xml:space="preserve">TB raw </w:t>
            </w:r>
            <w:r w:rsidRPr="00740C6B">
              <w:rPr>
                <w:rFonts w:ascii="Times New Roman" w:hAnsi="Times New Roman" w:cs="Times New Roman"/>
              </w:rPr>
              <w:t xml:space="preserve">еднотипни 10000 </w:t>
            </w:r>
            <w:r w:rsidRPr="00740C6B">
              <w:rPr>
                <w:rFonts w:ascii="Times New Roman" w:hAnsi="Times New Roman" w:cs="Times New Roman"/>
                <w:lang w:val="en-US"/>
              </w:rPr>
              <w:t xml:space="preserve">rpm SAS </w:t>
            </w:r>
            <w:r w:rsidRPr="00740C6B">
              <w:rPr>
                <w:rFonts w:ascii="Times New Roman" w:hAnsi="Times New Roman" w:cs="Times New Roman"/>
              </w:rPr>
              <w:t xml:space="preserve">дискове или </w:t>
            </w:r>
            <w:r w:rsidRPr="00740C6B">
              <w:rPr>
                <w:rFonts w:ascii="Times New Roman" w:hAnsi="Times New Roman" w:cs="Times New Roman"/>
                <w:lang w:val="en-US"/>
              </w:rPr>
              <w:t>Flash</w:t>
            </w:r>
          </w:p>
          <w:p w14:paraId="53C2311A" w14:textId="2EC7F1D8"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Данни тип 3: </w:t>
            </w:r>
            <w:r w:rsidR="00BF4DFF">
              <w:rPr>
                <w:rFonts w:ascii="Times New Roman" w:hAnsi="Times New Roman" w:cs="Times New Roman"/>
              </w:rPr>
              <w:t xml:space="preserve">Минимум </w:t>
            </w:r>
            <w:r w:rsidRPr="00740C6B">
              <w:rPr>
                <w:rFonts w:ascii="Times New Roman" w:hAnsi="Times New Roman" w:cs="Times New Roman"/>
              </w:rPr>
              <w:t>24</w:t>
            </w:r>
            <w:r w:rsidRPr="00740C6B">
              <w:rPr>
                <w:rFonts w:ascii="Times New Roman" w:hAnsi="Times New Roman" w:cs="Times New Roman"/>
                <w:lang w:val="en-US"/>
              </w:rPr>
              <w:t xml:space="preserve"> x </w:t>
            </w:r>
            <w:r w:rsidRPr="00740C6B">
              <w:rPr>
                <w:rFonts w:ascii="Times New Roman" w:hAnsi="Times New Roman" w:cs="Times New Roman"/>
              </w:rPr>
              <w:t>най-малко 6</w:t>
            </w:r>
            <w:r w:rsidRPr="00740C6B">
              <w:rPr>
                <w:rFonts w:ascii="Times New Roman" w:hAnsi="Times New Roman" w:cs="Times New Roman"/>
                <w:lang w:val="en-US"/>
              </w:rPr>
              <w:t xml:space="preserve"> TB (</w:t>
            </w:r>
            <w:r w:rsidRPr="00740C6B">
              <w:rPr>
                <w:rFonts w:ascii="Times New Roman" w:hAnsi="Times New Roman" w:cs="Times New Roman"/>
              </w:rPr>
              <w:t xml:space="preserve">вкл. един за </w:t>
            </w:r>
            <w:r w:rsidRPr="00740C6B">
              <w:rPr>
                <w:rFonts w:ascii="Times New Roman" w:hAnsi="Times New Roman" w:cs="Times New Roman"/>
                <w:lang w:val="en-US"/>
              </w:rPr>
              <w:t>hot-spare)</w:t>
            </w:r>
          </w:p>
          <w:p w14:paraId="5BE2A4D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Всички типове дискове трябва да бъдат конфигурирани в </w:t>
            </w:r>
            <w:r w:rsidRPr="00740C6B">
              <w:rPr>
                <w:rFonts w:ascii="Times New Roman" w:hAnsi="Times New Roman" w:cs="Times New Roman"/>
                <w:lang w:val="en-US"/>
              </w:rPr>
              <w:t xml:space="preserve">RAID 10 </w:t>
            </w:r>
            <w:r w:rsidRPr="00740C6B">
              <w:rPr>
                <w:rFonts w:ascii="Times New Roman" w:hAnsi="Times New Roman" w:cs="Times New Roman"/>
              </w:rPr>
              <w:t xml:space="preserve">и </w:t>
            </w:r>
            <w:r w:rsidRPr="00740C6B">
              <w:rPr>
                <w:rFonts w:ascii="Times New Roman" w:hAnsi="Times New Roman" w:cs="Times New Roman"/>
                <w:lang w:val="en-US"/>
              </w:rPr>
              <w:t xml:space="preserve">RAID 5 (RAID 6 </w:t>
            </w:r>
            <w:r w:rsidRPr="00740C6B">
              <w:rPr>
                <w:rFonts w:ascii="Times New Roman" w:hAnsi="Times New Roman" w:cs="Times New Roman"/>
              </w:rPr>
              <w:t xml:space="preserve">за 6 </w:t>
            </w:r>
            <w:r w:rsidRPr="00740C6B">
              <w:rPr>
                <w:rFonts w:ascii="Times New Roman" w:hAnsi="Times New Roman" w:cs="Times New Roman"/>
                <w:lang w:val="en-US"/>
              </w:rPr>
              <w:t xml:space="preserve">TB </w:t>
            </w:r>
            <w:r w:rsidRPr="00740C6B">
              <w:rPr>
                <w:rFonts w:ascii="Times New Roman" w:hAnsi="Times New Roman" w:cs="Times New Roman"/>
              </w:rPr>
              <w:t>дискове). Изпълнителят трябва да съобрази минималния брой дискове за това според предлаганата система</w:t>
            </w:r>
          </w:p>
          <w:p w14:paraId="20DB73C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Изпълнителят трябва да конфигурира дисковия масив по начин осигуряващ всички операции по запис да минават през </w:t>
            </w:r>
            <w:r w:rsidRPr="00740C6B">
              <w:rPr>
                <w:rFonts w:ascii="Times New Roman" w:hAnsi="Times New Roman" w:cs="Times New Roman"/>
                <w:lang w:val="en-US"/>
              </w:rPr>
              <w:t xml:space="preserve">Flash </w:t>
            </w:r>
            <w:r w:rsidRPr="00740C6B">
              <w:rPr>
                <w:rFonts w:ascii="Times New Roman" w:hAnsi="Times New Roman" w:cs="Times New Roman"/>
              </w:rPr>
              <w:t xml:space="preserve">дискове. Ако е необходимо той трябва да добави </w:t>
            </w:r>
            <w:r w:rsidRPr="00740C6B">
              <w:rPr>
                <w:rFonts w:ascii="Times New Roman" w:hAnsi="Times New Roman" w:cs="Times New Roman"/>
                <w:lang w:val="en-US"/>
              </w:rPr>
              <w:t xml:space="preserve">Flash </w:t>
            </w:r>
            <w:r w:rsidRPr="00740C6B">
              <w:rPr>
                <w:rFonts w:ascii="Times New Roman" w:hAnsi="Times New Roman" w:cs="Times New Roman"/>
              </w:rPr>
              <w:t>дискове и лицензи за кеш.</w:t>
            </w:r>
          </w:p>
        </w:tc>
      </w:tr>
      <w:tr w:rsidR="00740C6B" w:rsidRPr="00740C6B" w14:paraId="3D6CE3E3" w14:textId="77777777" w:rsidTr="008070E9">
        <w:tc>
          <w:tcPr>
            <w:tcW w:w="562" w:type="dxa"/>
          </w:tcPr>
          <w:p w14:paraId="6524C38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2948" w:type="dxa"/>
          </w:tcPr>
          <w:p w14:paraId="4E6E265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Лицензи</w:t>
            </w:r>
          </w:p>
        </w:tc>
        <w:tc>
          <w:tcPr>
            <w:tcW w:w="5812" w:type="dxa"/>
          </w:tcPr>
          <w:p w14:paraId="72C129E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За </w:t>
            </w:r>
            <w:r w:rsidRPr="00740C6B">
              <w:rPr>
                <w:rFonts w:ascii="Times New Roman" w:hAnsi="Times New Roman" w:cs="Times New Roman"/>
                <w:lang w:val="en-US"/>
              </w:rPr>
              <w:t xml:space="preserve">snapshot </w:t>
            </w:r>
            <w:r w:rsidRPr="00740C6B">
              <w:rPr>
                <w:rFonts w:ascii="Times New Roman" w:hAnsi="Times New Roman" w:cs="Times New Roman"/>
              </w:rPr>
              <w:t>(</w:t>
            </w:r>
            <w:r w:rsidRPr="00740C6B">
              <w:rPr>
                <w:rFonts w:ascii="Times New Roman" w:hAnsi="Times New Roman" w:cs="Times New Roman"/>
                <w:lang w:val="en-US"/>
              </w:rPr>
              <w:t xml:space="preserve">virtual copy) </w:t>
            </w:r>
            <w:r w:rsidRPr="00740C6B">
              <w:rPr>
                <w:rFonts w:ascii="Times New Roman" w:hAnsi="Times New Roman" w:cs="Times New Roman"/>
              </w:rPr>
              <w:t xml:space="preserve">и </w:t>
            </w:r>
            <w:proofErr w:type="spellStart"/>
            <w:r w:rsidRPr="00740C6B">
              <w:rPr>
                <w:rFonts w:ascii="Times New Roman" w:hAnsi="Times New Roman" w:cs="Times New Roman"/>
                <w:lang w:val="en-US"/>
              </w:rPr>
              <w:t>snapcopy</w:t>
            </w:r>
            <w:proofErr w:type="spellEnd"/>
            <w:r w:rsidRPr="00740C6B">
              <w:rPr>
                <w:rFonts w:ascii="Times New Roman" w:hAnsi="Times New Roman" w:cs="Times New Roman"/>
                <w:lang w:val="en-US"/>
              </w:rPr>
              <w:t xml:space="preserve"> (real copy) </w:t>
            </w:r>
            <w:r w:rsidRPr="00740C6B">
              <w:rPr>
                <w:rFonts w:ascii="Times New Roman" w:hAnsi="Times New Roman" w:cs="Times New Roman"/>
              </w:rPr>
              <w:t>за целия доставен обем</w:t>
            </w:r>
          </w:p>
          <w:p w14:paraId="77713E09"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За автоматично преместване на частични данни от </w:t>
            </w:r>
            <w:r w:rsidRPr="00740C6B">
              <w:rPr>
                <w:rFonts w:ascii="Times New Roman" w:hAnsi="Times New Roman" w:cs="Times New Roman"/>
                <w:lang w:val="en-US"/>
              </w:rPr>
              <w:t>LUN</w:t>
            </w:r>
            <w:r w:rsidRPr="00740C6B">
              <w:rPr>
                <w:rFonts w:ascii="Times New Roman" w:hAnsi="Times New Roman" w:cs="Times New Roman"/>
              </w:rPr>
              <w:t xml:space="preserve"> между отделни </w:t>
            </w:r>
            <w:r w:rsidRPr="00740C6B">
              <w:rPr>
                <w:rFonts w:ascii="Times New Roman" w:hAnsi="Times New Roman" w:cs="Times New Roman"/>
                <w:lang w:val="en-US"/>
              </w:rPr>
              <w:t xml:space="preserve">RAID </w:t>
            </w:r>
            <w:r w:rsidRPr="00740C6B">
              <w:rPr>
                <w:rFonts w:ascii="Times New Roman" w:hAnsi="Times New Roman" w:cs="Times New Roman"/>
              </w:rPr>
              <w:t>нива и</w:t>
            </w:r>
            <w:r w:rsidRPr="00740C6B">
              <w:rPr>
                <w:rFonts w:ascii="Times New Roman" w:hAnsi="Times New Roman" w:cs="Times New Roman"/>
                <w:lang w:val="en-US"/>
              </w:rPr>
              <w:t>/</w:t>
            </w:r>
            <w:r w:rsidRPr="00740C6B">
              <w:rPr>
                <w:rFonts w:ascii="Times New Roman" w:hAnsi="Times New Roman" w:cs="Times New Roman"/>
              </w:rPr>
              <w:t>или отделни типове дискове в зависимост от използването им</w:t>
            </w:r>
            <w:r w:rsidRPr="00740C6B">
              <w:rPr>
                <w:rFonts w:ascii="Times New Roman" w:hAnsi="Times New Roman" w:cs="Times New Roman"/>
                <w:lang w:val="en-US"/>
              </w:rPr>
              <w:t xml:space="preserve"> – </w:t>
            </w:r>
            <w:r w:rsidRPr="00740C6B">
              <w:rPr>
                <w:rFonts w:ascii="Times New Roman" w:hAnsi="Times New Roman" w:cs="Times New Roman"/>
              </w:rPr>
              <w:t xml:space="preserve">най-често използваните данни на най-бързите дискове и на най-бързият </w:t>
            </w:r>
            <w:r w:rsidRPr="00740C6B">
              <w:rPr>
                <w:rFonts w:ascii="Times New Roman" w:hAnsi="Times New Roman" w:cs="Times New Roman"/>
                <w:lang w:val="en-US"/>
              </w:rPr>
              <w:t>RAID</w:t>
            </w:r>
            <w:r w:rsidRPr="00740C6B">
              <w:rPr>
                <w:rFonts w:ascii="Times New Roman" w:hAnsi="Times New Roman" w:cs="Times New Roman"/>
              </w:rPr>
              <w:t xml:space="preserve"> – </w:t>
            </w:r>
            <w:r w:rsidRPr="00740C6B">
              <w:rPr>
                <w:rFonts w:ascii="Times New Roman" w:hAnsi="Times New Roman" w:cs="Times New Roman"/>
                <w:lang w:val="en-US"/>
              </w:rPr>
              <w:t xml:space="preserve">storage </w:t>
            </w:r>
            <w:proofErr w:type="spellStart"/>
            <w:r w:rsidRPr="00740C6B">
              <w:rPr>
                <w:rFonts w:ascii="Times New Roman" w:hAnsi="Times New Roman" w:cs="Times New Roman"/>
                <w:lang w:val="en-US"/>
              </w:rPr>
              <w:t>tiering</w:t>
            </w:r>
            <w:proofErr w:type="spellEnd"/>
            <w:r w:rsidRPr="00740C6B">
              <w:rPr>
                <w:rFonts w:ascii="Times New Roman" w:hAnsi="Times New Roman" w:cs="Times New Roman"/>
                <w:lang w:val="en-US"/>
              </w:rPr>
              <w:t>.</w:t>
            </w:r>
          </w:p>
          <w:p w14:paraId="4E65C53F"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Thin Provisioning, Block Level Deduplication,</w:t>
            </w:r>
          </w:p>
          <w:p w14:paraId="314CE3F8"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SAN </w:t>
            </w:r>
            <w:proofErr w:type="spellStart"/>
            <w:r w:rsidRPr="00740C6B">
              <w:rPr>
                <w:rFonts w:ascii="Times New Roman" w:hAnsi="Times New Roman" w:cs="Times New Roman"/>
                <w:lang w:val="en-US"/>
              </w:rPr>
              <w:t>Multipathing</w:t>
            </w:r>
            <w:proofErr w:type="spellEnd"/>
            <w:r w:rsidRPr="00740C6B">
              <w:rPr>
                <w:rFonts w:ascii="Times New Roman" w:hAnsi="Times New Roman" w:cs="Times New Roman"/>
              </w:rPr>
              <w:t xml:space="preserve">, </w:t>
            </w:r>
            <w:r w:rsidRPr="00740C6B">
              <w:rPr>
                <w:rFonts w:ascii="Times New Roman" w:hAnsi="Times New Roman" w:cs="Times New Roman"/>
                <w:lang w:val="en-US"/>
              </w:rPr>
              <w:t>File or Block Compression</w:t>
            </w:r>
          </w:p>
          <w:p w14:paraId="6DD2720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Софтуер за управление през </w:t>
            </w:r>
            <w:r w:rsidRPr="00740C6B">
              <w:rPr>
                <w:rFonts w:ascii="Times New Roman" w:hAnsi="Times New Roman" w:cs="Times New Roman"/>
                <w:lang w:val="en-US"/>
              </w:rPr>
              <w:t>web.</w:t>
            </w:r>
            <w:r w:rsidRPr="00740C6B">
              <w:rPr>
                <w:rFonts w:ascii="Times New Roman" w:hAnsi="Times New Roman" w:cs="Times New Roman"/>
              </w:rPr>
              <w:t xml:space="preserve"> Софтуер за централизирано управление на няколко дискови масива, ако това не е възможно през </w:t>
            </w:r>
            <w:r w:rsidRPr="00740C6B">
              <w:rPr>
                <w:rFonts w:ascii="Times New Roman" w:hAnsi="Times New Roman" w:cs="Times New Roman"/>
                <w:lang w:val="en-US"/>
              </w:rPr>
              <w:t xml:space="preserve">web </w:t>
            </w:r>
            <w:r w:rsidRPr="00740C6B">
              <w:rPr>
                <w:rFonts w:ascii="Times New Roman" w:hAnsi="Times New Roman" w:cs="Times New Roman"/>
              </w:rPr>
              <w:t>управлението. Да позволяват управлението на всички функции.</w:t>
            </w:r>
          </w:p>
        </w:tc>
      </w:tr>
      <w:tr w:rsidR="00740C6B" w:rsidRPr="00740C6B" w14:paraId="34B47E9B" w14:textId="77777777" w:rsidTr="008070E9">
        <w:tc>
          <w:tcPr>
            <w:tcW w:w="562" w:type="dxa"/>
          </w:tcPr>
          <w:p w14:paraId="156F4C9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p>
        </w:tc>
        <w:tc>
          <w:tcPr>
            <w:tcW w:w="2948" w:type="dxa"/>
          </w:tcPr>
          <w:p w14:paraId="69DAF20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Функционалности</w:t>
            </w:r>
          </w:p>
        </w:tc>
        <w:tc>
          <w:tcPr>
            <w:tcW w:w="5812" w:type="dxa"/>
          </w:tcPr>
          <w:p w14:paraId="0F8321C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Един </w:t>
            </w:r>
            <w:r w:rsidRPr="00740C6B">
              <w:rPr>
                <w:rFonts w:ascii="Times New Roman" w:hAnsi="Times New Roman" w:cs="Times New Roman"/>
                <w:lang w:val="en-US"/>
              </w:rPr>
              <w:t xml:space="preserve">LUN </w:t>
            </w:r>
            <w:r w:rsidRPr="00740C6B">
              <w:rPr>
                <w:rFonts w:ascii="Times New Roman" w:hAnsi="Times New Roman" w:cs="Times New Roman"/>
              </w:rPr>
              <w:t xml:space="preserve">да може да се разпростира върху всички </w:t>
            </w:r>
            <w:r w:rsidRPr="00740C6B">
              <w:rPr>
                <w:rFonts w:ascii="Times New Roman" w:hAnsi="Times New Roman" w:cs="Times New Roman"/>
                <w:lang w:val="en-US"/>
              </w:rPr>
              <w:t xml:space="preserve">RAID </w:t>
            </w:r>
            <w:r w:rsidRPr="00740C6B">
              <w:rPr>
                <w:rFonts w:ascii="Times New Roman" w:hAnsi="Times New Roman" w:cs="Times New Roman"/>
              </w:rPr>
              <w:t xml:space="preserve">нива и типове дискове едновременно. Изпълнителят трябва да конфигурира всички </w:t>
            </w:r>
            <w:r w:rsidRPr="00740C6B">
              <w:rPr>
                <w:rFonts w:ascii="Times New Roman" w:hAnsi="Times New Roman" w:cs="Times New Roman"/>
                <w:lang w:val="en-US"/>
              </w:rPr>
              <w:t xml:space="preserve">LUNs </w:t>
            </w:r>
            <w:r w:rsidRPr="00740C6B">
              <w:rPr>
                <w:rFonts w:ascii="Times New Roman" w:hAnsi="Times New Roman" w:cs="Times New Roman"/>
              </w:rPr>
              <w:t xml:space="preserve">да покриват всички </w:t>
            </w:r>
            <w:r w:rsidRPr="00740C6B">
              <w:rPr>
                <w:rFonts w:ascii="Times New Roman" w:hAnsi="Times New Roman" w:cs="Times New Roman"/>
                <w:lang w:val="en-US"/>
              </w:rPr>
              <w:t>RAID</w:t>
            </w:r>
            <w:r w:rsidRPr="00740C6B">
              <w:rPr>
                <w:rFonts w:ascii="Times New Roman" w:hAnsi="Times New Roman" w:cs="Times New Roman"/>
              </w:rPr>
              <w:t xml:space="preserve"> нива и типове дискове, като осигурят автоматично разпределение на използваните данни според честотата на тяхното използване. Виртуалните машини и софтуера за </w:t>
            </w:r>
            <w:r w:rsidRPr="00740C6B">
              <w:rPr>
                <w:rFonts w:ascii="Times New Roman" w:hAnsi="Times New Roman" w:cs="Times New Roman"/>
                <w:lang w:val="en-US"/>
              </w:rPr>
              <w:t xml:space="preserve">storage </w:t>
            </w:r>
            <w:proofErr w:type="spellStart"/>
            <w:r w:rsidRPr="00740C6B">
              <w:rPr>
                <w:rFonts w:ascii="Times New Roman" w:hAnsi="Times New Roman" w:cs="Times New Roman"/>
                <w:lang w:val="en-US"/>
              </w:rPr>
              <w:t>tiering</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трябва да бъдат така настроени, че да не се налага на системните администратори да променят параметрите на зададеното на </w:t>
            </w:r>
            <w:r w:rsidRPr="00740C6B">
              <w:rPr>
                <w:rFonts w:ascii="Times New Roman" w:hAnsi="Times New Roman" w:cs="Times New Roman"/>
                <w:lang w:val="en-US"/>
              </w:rPr>
              <w:t xml:space="preserve">VM </w:t>
            </w:r>
            <w:r w:rsidRPr="00740C6B">
              <w:rPr>
                <w:rFonts w:ascii="Times New Roman" w:hAnsi="Times New Roman" w:cs="Times New Roman"/>
              </w:rPr>
              <w:t>дисково пространство в зависимост от промяната на поведението на инсталирания в нея софтуер.</w:t>
            </w:r>
          </w:p>
        </w:tc>
      </w:tr>
      <w:tr w:rsidR="00740C6B" w:rsidRPr="00740C6B" w14:paraId="6911F9E0" w14:textId="77777777" w:rsidTr="008070E9">
        <w:tc>
          <w:tcPr>
            <w:tcW w:w="562" w:type="dxa"/>
          </w:tcPr>
          <w:p w14:paraId="0B69BE9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9</w:t>
            </w:r>
          </w:p>
        </w:tc>
        <w:tc>
          <w:tcPr>
            <w:tcW w:w="2948" w:type="dxa"/>
          </w:tcPr>
          <w:p w14:paraId="72C0E51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Съвместимост</w:t>
            </w:r>
          </w:p>
        </w:tc>
        <w:tc>
          <w:tcPr>
            <w:tcW w:w="5812" w:type="dxa"/>
          </w:tcPr>
          <w:p w14:paraId="6D20AAF1"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MS Windows Server 2012, MS Windows Hyper-V, VMWare </w:t>
            </w:r>
            <w:proofErr w:type="spellStart"/>
            <w:r w:rsidRPr="00740C6B">
              <w:rPr>
                <w:rFonts w:ascii="Times New Roman" w:hAnsi="Times New Roman" w:cs="Times New Roman"/>
                <w:lang w:val="en-US"/>
              </w:rPr>
              <w:t>ESXi</w:t>
            </w:r>
            <w:proofErr w:type="spellEnd"/>
            <w:r w:rsidRPr="00740C6B">
              <w:rPr>
                <w:rFonts w:ascii="Times New Roman" w:hAnsi="Times New Roman" w:cs="Times New Roman"/>
                <w:lang w:val="en-US"/>
              </w:rPr>
              <w:t xml:space="preserve"> 6.0</w:t>
            </w:r>
          </w:p>
          <w:p w14:paraId="194AE3C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 опорните комутатори</w:t>
            </w:r>
          </w:p>
        </w:tc>
      </w:tr>
      <w:tr w:rsidR="00740C6B" w:rsidRPr="00740C6B" w14:paraId="2662AAF2" w14:textId="77777777" w:rsidTr="008070E9">
        <w:tc>
          <w:tcPr>
            <w:tcW w:w="562" w:type="dxa"/>
          </w:tcPr>
          <w:p w14:paraId="71ABEE5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10</w:t>
            </w:r>
          </w:p>
        </w:tc>
        <w:tc>
          <w:tcPr>
            <w:tcW w:w="2948" w:type="dxa"/>
          </w:tcPr>
          <w:p w14:paraId="6BE4B73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812" w:type="dxa"/>
          </w:tcPr>
          <w:p w14:paraId="4055607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Възможност за добавяне на лиценз за отдалечена репликация през </w:t>
            </w:r>
            <w:r w:rsidRPr="00740C6B">
              <w:rPr>
                <w:rFonts w:ascii="Times New Roman" w:hAnsi="Times New Roman" w:cs="Times New Roman"/>
                <w:lang w:val="en-US"/>
              </w:rPr>
              <w:t xml:space="preserve">Ethernet </w:t>
            </w:r>
            <w:r w:rsidRPr="00740C6B">
              <w:rPr>
                <w:rFonts w:ascii="Times New Roman" w:hAnsi="Times New Roman" w:cs="Times New Roman"/>
              </w:rPr>
              <w:t>реализирана на ниво вътрешни контролери.</w:t>
            </w:r>
          </w:p>
        </w:tc>
      </w:tr>
      <w:tr w:rsidR="00740C6B" w:rsidRPr="00740C6B" w14:paraId="5B544FA8" w14:textId="77777777" w:rsidTr="008070E9">
        <w:tc>
          <w:tcPr>
            <w:tcW w:w="562" w:type="dxa"/>
          </w:tcPr>
          <w:p w14:paraId="3244C71A"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11</w:t>
            </w:r>
          </w:p>
        </w:tc>
        <w:tc>
          <w:tcPr>
            <w:tcW w:w="2948" w:type="dxa"/>
          </w:tcPr>
          <w:p w14:paraId="13970B5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Захранване </w:t>
            </w:r>
          </w:p>
        </w:tc>
        <w:tc>
          <w:tcPr>
            <w:tcW w:w="5812" w:type="dxa"/>
          </w:tcPr>
          <w:p w14:paraId="249AA26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Резервирано</w:t>
            </w:r>
          </w:p>
        </w:tc>
      </w:tr>
    </w:tbl>
    <w:p w14:paraId="4C80D9DD" w14:textId="6CE1A107" w:rsidR="008070E9" w:rsidRDefault="008070E9" w:rsidP="00740C6B">
      <w:pPr>
        <w:pStyle w:val="a3"/>
        <w:rPr>
          <w:rFonts w:ascii="Times New Roman" w:hAnsi="Times New Roman" w:cs="Times New Roman"/>
        </w:rPr>
      </w:pPr>
    </w:p>
    <w:p w14:paraId="26EB718C" w14:textId="77777777" w:rsidR="008070E9" w:rsidRDefault="008070E9">
      <w:pPr>
        <w:rPr>
          <w:rFonts w:ascii="Times New Roman" w:hAnsi="Times New Roman" w:cs="Times New Roman"/>
        </w:rPr>
      </w:pPr>
      <w:r>
        <w:rPr>
          <w:rFonts w:ascii="Times New Roman" w:hAnsi="Times New Roman" w:cs="Times New Roman"/>
        </w:rPr>
        <w:br w:type="page"/>
      </w:r>
    </w:p>
    <w:p w14:paraId="0632DA77" w14:textId="77777777" w:rsidR="00740C6B" w:rsidRPr="00740C6B" w:rsidRDefault="00740C6B" w:rsidP="008070E9">
      <w:pPr>
        <w:pStyle w:val="a3"/>
        <w:numPr>
          <w:ilvl w:val="0"/>
          <w:numId w:val="8"/>
        </w:numPr>
        <w:spacing w:after="120"/>
        <w:ind w:left="714" w:hanging="357"/>
        <w:rPr>
          <w:rFonts w:ascii="Times New Roman" w:hAnsi="Times New Roman" w:cs="Times New Roman"/>
        </w:rPr>
      </w:pPr>
      <w:r w:rsidRPr="00740C6B">
        <w:rPr>
          <w:rFonts w:ascii="Times New Roman" w:hAnsi="Times New Roman" w:cs="Times New Roman"/>
        </w:rPr>
        <w:lastRenderedPageBreak/>
        <w:t>Софтуер за виртуализация</w:t>
      </w:r>
    </w:p>
    <w:tbl>
      <w:tblPr>
        <w:tblStyle w:val="a4"/>
        <w:tblW w:w="0" w:type="auto"/>
        <w:tblLook w:val="04A0" w:firstRow="1" w:lastRow="0" w:firstColumn="1" w:lastColumn="0" w:noHBand="0" w:noVBand="1"/>
      </w:tblPr>
      <w:tblGrid>
        <w:gridCol w:w="562"/>
        <w:gridCol w:w="3119"/>
        <w:gridCol w:w="5641"/>
      </w:tblGrid>
      <w:tr w:rsidR="00740C6B" w:rsidRPr="00740C6B" w14:paraId="702B6580" w14:textId="77777777" w:rsidTr="008070E9">
        <w:tc>
          <w:tcPr>
            <w:tcW w:w="562" w:type="dxa"/>
          </w:tcPr>
          <w:p w14:paraId="67F3BF4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0CFDDB8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641" w:type="dxa"/>
          </w:tcPr>
          <w:p w14:paraId="01DC015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7E7FF3E2" w14:textId="77777777" w:rsidTr="008070E9">
        <w:tc>
          <w:tcPr>
            <w:tcW w:w="562" w:type="dxa"/>
          </w:tcPr>
          <w:p w14:paraId="4BE1E0F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3380C2F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641" w:type="dxa"/>
          </w:tcPr>
          <w:p w14:paraId="6DC37582"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lang w:val="en-US"/>
              </w:rPr>
              <w:t>Bare-metal hypervisor</w:t>
            </w:r>
            <w:r w:rsidRPr="008070E9">
              <w:rPr>
                <w:rFonts w:ascii="Times New Roman" w:hAnsi="Times New Roman" w:cs="Times New Roman"/>
                <w:sz w:val="20"/>
                <w:szCs w:val="20"/>
              </w:rPr>
              <w:t xml:space="preserve"> за сървърите за виртуализация с обща точка на наблюдение и управление</w:t>
            </w:r>
          </w:p>
        </w:tc>
      </w:tr>
      <w:tr w:rsidR="00740C6B" w:rsidRPr="00740C6B" w14:paraId="6178FC7D" w14:textId="77777777" w:rsidTr="008070E9">
        <w:tc>
          <w:tcPr>
            <w:tcW w:w="562" w:type="dxa"/>
          </w:tcPr>
          <w:p w14:paraId="0DBC287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2</w:t>
            </w:r>
          </w:p>
        </w:tc>
        <w:tc>
          <w:tcPr>
            <w:tcW w:w="3119" w:type="dxa"/>
          </w:tcPr>
          <w:p w14:paraId="0668ADA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Функционалности на виртуализацията</w:t>
            </w:r>
          </w:p>
        </w:tc>
        <w:tc>
          <w:tcPr>
            <w:tcW w:w="5641" w:type="dxa"/>
          </w:tcPr>
          <w:p w14:paraId="78DAAC64" w14:textId="77777777" w:rsidR="00740C6B" w:rsidRPr="008070E9" w:rsidRDefault="00740C6B" w:rsidP="00BF4DFF">
            <w:pPr>
              <w:rPr>
                <w:rFonts w:ascii="Times New Roman" w:hAnsi="Times New Roman" w:cs="Times New Roman"/>
                <w:sz w:val="20"/>
                <w:szCs w:val="20"/>
              </w:rPr>
            </w:pPr>
            <w:r w:rsidRPr="008070E9">
              <w:rPr>
                <w:rFonts w:ascii="Times New Roman" w:hAnsi="Times New Roman" w:cs="Times New Roman"/>
                <w:sz w:val="20"/>
                <w:szCs w:val="20"/>
              </w:rPr>
              <w:t>Създаване на виртуални машини способни</w:t>
            </w:r>
            <w:r w:rsidRPr="008070E9">
              <w:rPr>
                <w:rFonts w:ascii="Times New Roman" w:hAnsi="Times New Roman" w:cs="Times New Roman"/>
                <w:sz w:val="20"/>
                <w:szCs w:val="20"/>
                <w:lang w:val="en-US"/>
              </w:rPr>
              <w:t>:</w:t>
            </w:r>
            <w:r w:rsidRPr="008070E9">
              <w:rPr>
                <w:rFonts w:ascii="Times New Roman" w:hAnsi="Times New Roman" w:cs="Times New Roman"/>
                <w:sz w:val="20"/>
                <w:szCs w:val="20"/>
              </w:rPr>
              <w:t xml:space="preserve"> </w:t>
            </w:r>
          </w:p>
          <w:p w14:paraId="78147887" w14:textId="77777777" w:rsidR="00740C6B" w:rsidRPr="008070E9" w:rsidRDefault="00740C6B" w:rsidP="008070E9">
            <w:pPr>
              <w:pStyle w:val="a3"/>
              <w:numPr>
                <w:ilvl w:val="0"/>
                <w:numId w:val="4"/>
              </w:numPr>
              <w:ind w:left="430" w:hanging="283"/>
              <w:jc w:val="both"/>
              <w:rPr>
                <w:rFonts w:ascii="Times New Roman" w:hAnsi="Times New Roman" w:cs="Times New Roman"/>
                <w:sz w:val="20"/>
                <w:szCs w:val="20"/>
              </w:rPr>
            </w:pPr>
            <w:r w:rsidRPr="008070E9">
              <w:rPr>
                <w:rFonts w:ascii="Times New Roman" w:hAnsi="Times New Roman" w:cs="Times New Roman"/>
                <w:sz w:val="20"/>
                <w:szCs w:val="20"/>
              </w:rPr>
              <w:t xml:space="preserve">да заемат максималния брой ядра и максималната </w:t>
            </w:r>
            <w:proofErr w:type="spellStart"/>
            <w:r w:rsidRPr="008070E9">
              <w:rPr>
                <w:rFonts w:ascii="Times New Roman" w:hAnsi="Times New Roman" w:cs="Times New Roman"/>
                <w:sz w:val="20"/>
                <w:szCs w:val="20"/>
              </w:rPr>
              <w:t>инсталируема</w:t>
            </w:r>
            <w:proofErr w:type="spellEnd"/>
            <w:r w:rsidRPr="008070E9">
              <w:rPr>
                <w:rFonts w:ascii="Times New Roman" w:hAnsi="Times New Roman" w:cs="Times New Roman"/>
                <w:sz w:val="20"/>
                <w:szCs w:val="20"/>
              </w:rPr>
              <w:t xml:space="preserve"> памет на сървър </w:t>
            </w:r>
          </w:p>
          <w:p w14:paraId="4460CB27" w14:textId="3DDA9A94" w:rsidR="00740C6B" w:rsidRPr="008070E9" w:rsidRDefault="00740C6B" w:rsidP="008070E9">
            <w:pPr>
              <w:pStyle w:val="a3"/>
              <w:numPr>
                <w:ilvl w:val="0"/>
                <w:numId w:val="4"/>
              </w:numPr>
              <w:ind w:left="430" w:hanging="283"/>
              <w:jc w:val="both"/>
              <w:rPr>
                <w:rFonts w:ascii="Times New Roman" w:hAnsi="Times New Roman" w:cs="Times New Roman"/>
                <w:sz w:val="20"/>
                <w:szCs w:val="20"/>
              </w:rPr>
            </w:pPr>
            <w:r w:rsidRPr="008070E9">
              <w:rPr>
                <w:rFonts w:ascii="Times New Roman" w:hAnsi="Times New Roman" w:cs="Times New Roman"/>
                <w:sz w:val="20"/>
                <w:szCs w:val="20"/>
              </w:rPr>
              <w:t xml:space="preserve">да разполагат с </w:t>
            </w:r>
            <w:r w:rsidR="00BF4DFF" w:rsidRPr="008070E9">
              <w:rPr>
                <w:rFonts w:ascii="Times New Roman" w:hAnsi="Times New Roman" w:cs="Times New Roman"/>
                <w:sz w:val="20"/>
                <w:szCs w:val="20"/>
              </w:rPr>
              <w:t xml:space="preserve">минимум </w:t>
            </w:r>
            <w:r w:rsidRPr="008070E9">
              <w:rPr>
                <w:rFonts w:ascii="Times New Roman" w:hAnsi="Times New Roman" w:cs="Times New Roman"/>
                <w:sz w:val="20"/>
                <w:szCs w:val="20"/>
              </w:rPr>
              <w:t xml:space="preserve">8 виртуални </w:t>
            </w:r>
            <w:r w:rsidRPr="008070E9">
              <w:rPr>
                <w:rFonts w:ascii="Times New Roman" w:hAnsi="Times New Roman" w:cs="Times New Roman"/>
                <w:sz w:val="20"/>
                <w:szCs w:val="20"/>
                <w:lang w:val="en-US"/>
              </w:rPr>
              <w:t xml:space="preserve">LAN </w:t>
            </w:r>
            <w:r w:rsidRPr="008070E9">
              <w:rPr>
                <w:rFonts w:ascii="Times New Roman" w:hAnsi="Times New Roman" w:cs="Times New Roman"/>
                <w:sz w:val="20"/>
                <w:szCs w:val="20"/>
              </w:rPr>
              <w:t>адаптера</w:t>
            </w:r>
          </w:p>
          <w:p w14:paraId="505E779A" w14:textId="64799FCA" w:rsidR="00740C6B" w:rsidRPr="008070E9" w:rsidRDefault="00740C6B" w:rsidP="008070E9">
            <w:pPr>
              <w:pStyle w:val="a3"/>
              <w:numPr>
                <w:ilvl w:val="0"/>
                <w:numId w:val="4"/>
              </w:numPr>
              <w:ind w:left="430" w:hanging="283"/>
              <w:jc w:val="both"/>
              <w:rPr>
                <w:rFonts w:ascii="Times New Roman" w:hAnsi="Times New Roman" w:cs="Times New Roman"/>
                <w:sz w:val="20"/>
                <w:szCs w:val="20"/>
              </w:rPr>
            </w:pPr>
            <w:r w:rsidRPr="008070E9">
              <w:rPr>
                <w:rFonts w:ascii="Times New Roman" w:hAnsi="Times New Roman" w:cs="Times New Roman"/>
                <w:sz w:val="20"/>
                <w:szCs w:val="20"/>
              </w:rPr>
              <w:t xml:space="preserve">да се инсталира в тях </w:t>
            </w:r>
            <w:r w:rsidR="00BF4DFF" w:rsidRPr="008070E9">
              <w:rPr>
                <w:rFonts w:ascii="Times New Roman" w:hAnsi="Times New Roman" w:cs="Times New Roman"/>
                <w:sz w:val="20"/>
                <w:szCs w:val="20"/>
              </w:rPr>
              <w:t xml:space="preserve">минимум </w:t>
            </w:r>
            <w:r w:rsidRPr="008070E9">
              <w:rPr>
                <w:rFonts w:ascii="Times New Roman" w:hAnsi="Times New Roman" w:cs="Times New Roman"/>
                <w:sz w:val="20"/>
                <w:szCs w:val="20"/>
                <w:lang w:val="en-US"/>
              </w:rPr>
              <w:t xml:space="preserve">Windows Server (NT, 2008 </w:t>
            </w:r>
            <w:r w:rsidRPr="008070E9">
              <w:rPr>
                <w:rFonts w:ascii="Times New Roman" w:hAnsi="Times New Roman" w:cs="Times New Roman"/>
                <w:sz w:val="20"/>
                <w:szCs w:val="20"/>
              </w:rPr>
              <w:t>и 2012)</w:t>
            </w:r>
            <w:r w:rsidRPr="008070E9">
              <w:rPr>
                <w:rFonts w:ascii="Times New Roman" w:hAnsi="Times New Roman" w:cs="Times New Roman"/>
                <w:sz w:val="20"/>
                <w:szCs w:val="20"/>
                <w:lang w:val="en-US"/>
              </w:rPr>
              <w:t>, Windows Professional</w:t>
            </w:r>
            <w:r w:rsidRPr="008070E9">
              <w:rPr>
                <w:rFonts w:ascii="Times New Roman" w:hAnsi="Times New Roman" w:cs="Times New Roman"/>
                <w:sz w:val="20"/>
                <w:szCs w:val="20"/>
              </w:rPr>
              <w:t xml:space="preserve"> (</w:t>
            </w:r>
            <w:r w:rsidRPr="008070E9">
              <w:rPr>
                <w:rFonts w:ascii="Times New Roman" w:hAnsi="Times New Roman" w:cs="Times New Roman"/>
                <w:sz w:val="20"/>
                <w:szCs w:val="20"/>
                <w:lang w:val="en-US"/>
              </w:rPr>
              <w:t xml:space="preserve">XP, Vista, 7, 8.1 </w:t>
            </w:r>
            <w:r w:rsidRPr="008070E9">
              <w:rPr>
                <w:rFonts w:ascii="Times New Roman" w:hAnsi="Times New Roman" w:cs="Times New Roman"/>
                <w:sz w:val="20"/>
                <w:szCs w:val="20"/>
              </w:rPr>
              <w:t>и</w:t>
            </w:r>
            <w:r w:rsidRPr="008070E9">
              <w:rPr>
                <w:rFonts w:ascii="Times New Roman" w:hAnsi="Times New Roman" w:cs="Times New Roman"/>
                <w:sz w:val="20"/>
                <w:szCs w:val="20"/>
                <w:lang w:val="en-US"/>
              </w:rPr>
              <w:t xml:space="preserve"> 10), Linux (</w:t>
            </w:r>
            <w:proofErr w:type="spellStart"/>
            <w:r w:rsidRPr="008070E9">
              <w:rPr>
                <w:rFonts w:ascii="Times New Roman" w:hAnsi="Times New Roman" w:cs="Times New Roman"/>
                <w:sz w:val="20"/>
                <w:szCs w:val="20"/>
                <w:lang w:val="en-US"/>
              </w:rPr>
              <w:t>Debian</w:t>
            </w:r>
            <w:proofErr w:type="spellEnd"/>
            <w:r w:rsidRPr="008070E9">
              <w:rPr>
                <w:rFonts w:ascii="Times New Roman" w:hAnsi="Times New Roman" w:cs="Times New Roman"/>
                <w:sz w:val="20"/>
                <w:szCs w:val="20"/>
                <w:lang w:val="en-US"/>
              </w:rPr>
              <w:t xml:space="preserve">, Oracle and </w:t>
            </w:r>
            <w:proofErr w:type="spellStart"/>
            <w:r w:rsidRPr="008070E9">
              <w:rPr>
                <w:rFonts w:ascii="Times New Roman" w:hAnsi="Times New Roman" w:cs="Times New Roman"/>
                <w:sz w:val="20"/>
                <w:szCs w:val="20"/>
                <w:lang w:val="en-US"/>
              </w:rPr>
              <w:t>RedHat</w:t>
            </w:r>
            <w:proofErr w:type="spellEnd"/>
            <w:r w:rsidRPr="008070E9">
              <w:rPr>
                <w:rFonts w:ascii="Times New Roman" w:hAnsi="Times New Roman" w:cs="Times New Roman"/>
                <w:sz w:val="20"/>
                <w:szCs w:val="20"/>
                <w:lang w:val="en-US"/>
              </w:rPr>
              <w:t>)</w:t>
            </w:r>
          </w:p>
          <w:p w14:paraId="531F2004" w14:textId="77777777" w:rsidR="00740C6B" w:rsidRPr="008070E9" w:rsidRDefault="00740C6B" w:rsidP="008070E9">
            <w:pPr>
              <w:pStyle w:val="a3"/>
              <w:numPr>
                <w:ilvl w:val="0"/>
                <w:numId w:val="4"/>
              </w:numPr>
              <w:ind w:left="430" w:hanging="283"/>
              <w:jc w:val="both"/>
              <w:rPr>
                <w:rFonts w:ascii="Times New Roman" w:hAnsi="Times New Roman" w:cs="Times New Roman"/>
                <w:sz w:val="20"/>
                <w:szCs w:val="20"/>
              </w:rPr>
            </w:pPr>
            <w:r w:rsidRPr="008070E9">
              <w:rPr>
                <w:rFonts w:ascii="Times New Roman" w:hAnsi="Times New Roman" w:cs="Times New Roman"/>
                <w:sz w:val="20"/>
                <w:szCs w:val="20"/>
              </w:rPr>
              <w:t xml:space="preserve">да предоставят </w:t>
            </w:r>
            <w:r w:rsidRPr="008070E9">
              <w:rPr>
                <w:rFonts w:ascii="Times New Roman" w:hAnsi="Times New Roman" w:cs="Times New Roman"/>
                <w:sz w:val="20"/>
                <w:szCs w:val="20"/>
                <w:lang w:val="en-US"/>
              </w:rPr>
              <w:t xml:space="preserve">RS-232 </w:t>
            </w:r>
            <w:r w:rsidRPr="008070E9">
              <w:rPr>
                <w:rFonts w:ascii="Times New Roman" w:hAnsi="Times New Roman" w:cs="Times New Roman"/>
                <w:sz w:val="20"/>
                <w:szCs w:val="20"/>
              </w:rPr>
              <w:t>и</w:t>
            </w:r>
            <w:r w:rsidRPr="008070E9">
              <w:rPr>
                <w:rFonts w:ascii="Times New Roman" w:hAnsi="Times New Roman" w:cs="Times New Roman"/>
                <w:sz w:val="20"/>
                <w:szCs w:val="20"/>
                <w:lang w:val="en-GB"/>
              </w:rPr>
              <w:t>/</w:t>
            </w:r>
            <w:r w:rsidRPr="008070E9">
              <w:rPr>
                <w:rFonts w:ascii="Times New Roman" w:hAnsi="Times New Roman" w:cs="Times New Roman"/>
                <w:sz w:val="20"/>
                <w:szCs w:val="20"/>
              </w:rPr>
              <w:t xml:space="preserve">или </w:t>
            </w:r>
            <w:r w:rsidRPr="008070E9">
              <w:rPr>
                <w:rFonts w:ascii="Times New Roman" w:hAnsi="Times New Roman" w:cs="Times New Roman"/>
                <w:sz w:val="20"/>
                <w:szCs w:val="20"/>
                <w:lang w:val="en-US"/>
              </w:rPr>
              <w:t xml:space="preserve">USB </w:t>
            </w:r>
            <w:r w:rsidRPr="008070E9">
              <w:rPr>
                <w:rFonts w:ascii="Times New Roman" w:hAnsi="Times New Roman" w:cs="Times New Roman"/>
                <w:sz w:val="20"/>
                <w:szCs w:val="20"/>
              </w:rPr>
              <w:t>порт на сървъра към виртуалната машина (за включване на КЕП</w:t>
            </w:r>
            <w:r w:rsidRPr="008070E9">
              <w:rPr>
                <w:rFonts w:ascii="Times New Roman" w:hAnsi="Times New Roman" w:cs="Times New Roman"/>
                <w:sz w:val="20"/>
                <w:szCs w:val="20"/>
                <w:lang w:val="en-US"/>
              </w:rPr>
              <w:t xml:space="preserve"> </w:t>
            </w:r>
            <w:r w:rsidRPr="008070E9">
              <w:rPr>
                <w:rFonts w:ascii="Times New Roman" w:hAnsi="Times New Roman" w:cs="Times New Roman"/>
                <w:sz w:val="20"/>
                <w:szCs w:val="20"/>
              </w:rPr>
              <w:t xml:space="preserve">инсталиран на </w:t>
            </w:r>
            <w:r w:rsidRPr="008070E9">
              <w:rPr>
                <w:rFonts w:ascii="Times New Roman" w:hAnsi="Times New Roman" w:cs="Times New Roman"/>
                <w:sz w:val="20"/>
                <w:szCs w:val="20"/>
                <w:lang w:val="en-US"/>
              </w:rPr>
              <w:t xml:space="preserve">USB </w:t>
            </w:r>
            <w:r w:rsidRPr="008070E9">
              <w:rPr>
                <w:rFonts w:ascii="Times New Roman" w:hAnsi="Times New Roman" w:cs="Times New Roman"/>
                <w:sz w:val="20"/>
                <w:szCs w:val="20"/>
              </w:rPr>
              <w:t xml:space="preserve">устройство). </w:t>
            </w:r>
          </w:p>
          <w:p w14:paraId="6C1C27D2" w14:textId="11866F80" w:rsidR="00740C6B" w:rsidRPr="008070E9" w:rsidRDefault="00740C6B" w:rsidP="008070E9">
            <w:pPr>
              <w:jc w:val="both"/>
              <w:rPr>
                <w:rFonts w:ascii="Times New Roman" w:hAnsi="Times New Roman" w:cs="Times New Roman"/>
                <w:sz w:val="20"/>
                <w:szCs w:val="20"/>
                <w:lang w:val="en-US"/>
              </w:rPr>
            </w:pPr>
            <w:r w:rsidRPr="008070E9">
              <w:rPr>
                <w:rFonts w:ascii="Times New Roman" w:hAnsi="Times New Roman" w:cs="Times New Roman"/>
                <w:sz w:val="20"/>
                <w:szCs w:val="20"/>
              </w:rPr>
              <w:t xml:space="preserve">Дисковете на виртуалните машини трябва да могат да са с размер </w:t>
            </w:r>
            <w:r w:rsidR="00BF4DFF" w:rsidRPr="008070E9">
              <w:rPr>
                <w:rFonts w:ascii="Times New Roman" w:hAnsi="Times New Roman" w:cs="Times New Roman"/>
                <w:sz w:val="20"/>
                <w:szCs w:val="20"/>
              </w:rPr>
              <w:t xml:space="preserve">минимум </w:t>
            </w:r>
            <w:r w:rsidRPr="008070E9">
              <w:rPr>
                <w:rFonts w:ascii="Times New Roman" w:hAnsi="Times New Roman" w:cs="Times New Roman"/>
                <w:sz w:val="20"/>
                <w:szCs w:val="20"/>
              </w:rPr>
              <w:t>50</w:t>
            </w:r>
            <w:r w:rsidRPr="008070E9">
              <w:rPr>
                <w:rFonts w:ascii="Times New Roman" w:hAnsi="Times New Roman" w:cs="Times New Roman"/>
                <w:sz w:val="20"/>
                <w:szCs w:val="20"/>
                <w:lang w:val="en-US"/>
              </w:rPr>
              <w:t>TB</w:t>
            </w:r>
          </w:p>
          <w:p w14:paraId="0F30927C"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 xml:space="preserve">Свободно местене на </w:t>
            </w:r>
            <w:r w:rsidRPr="008070E9">
              <w:rPr>
                <w:rFonts w:ascii="Times New Roman" w:hAnsi="Times New Roman" w:cs="Times New Roman"/>
                <w:sz w:val="20"/>
                <w:szCs w:val="20"/>
                <w:lang w:val="en-US"/>
              </w:rPr>
              <w:t>VM</w:t>
            </w:r>
            <w:r w:rsidRPr="008070E9">
              <w:rPr>
                <w:rFonts w:ascii="Times New Roman" w:hAnsi="Times New Roman" w:cs="Times New Roman"/>
                <w:sz w:val="20"/>
                <w:szCs w:val="20"/>
              </w:rPr>
              <w:t xml:space="preserve"> между сървърите без необходимост от спирането им</w:t>
            </w:r>
          </w:p>
          <w:p w14:paraId="557067CD"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 xml:space="preserve">Автоматично стартиране на спрели </w:t>
            </w:r>
            <w:r w:rsidRPr="008070E9">
              <w:rPr>
                <w:rFonts w:ascii="Times New Roman" w:hAnsi="Times New Roman" w:cs="Times New Roman"/>
                <w:sz w:val="20"/>
                <w:szCs w:val="20"/>
                <w:lang w:val="en-US"/>
              </w:rPr>
              <w:t xml:space="preserve">VM </w:t>
            </w:r>
            <w:r w:rsidRPr="008070E9">
              <w:rPr>
                <w:rFonts w:ascii="Times New Roman" w:hAnsi="Times New Roman" w:cs="Times New Roman"/>
                <w:sz w:val="20"/>
                <w:szCs w:val="20"/>
              </w:rPr>
              <w:t>при повреда на един или повече сървъри</w:t>
            </w:r>
          </w:p>
          <w:p w14:paraId="544B0B9F" w14:textId="77777777" w:rsidR="00740C6B" w:rsidRPr="008070E9" w:rsidRDefault="00740C6B" w:rsidP="008070E9">
            <w:pPr>
              <w:jc w:val="both"/>
              <w:rPr>
                <w:rFonts w:ascii="Times New Roman" w:hAnsi="Times New Roman" w:cs="Times New Roman"/>
                <w:sz w:val="20"/>
                <w:szCs w:val="20"/>
                <w:lang w:val="en-US"/>
              </w:rPr>
            </w:pPr>
            <w:r w:rsidRPr="008070E9">
              <w:rPr>
                <w:rFonts w:ascii="Times New Roman" w:hAnsi="Times New Roman" w:cs="Times New Roman"/>
                <w:sz w:val="20"/>
                <w:szCs w:val="20"/>
                <w:lang w:val="en-US"/>
              </w:rPr>
              <w:t xml:space="preserve">In-memory deduplication – </w:t>
            </w:r>
            <w:r w:rsidRPr="008070E9">
              <w:rPr>
                <w:rFonts w:ascii="Times New Roman" w:hAnsi="Times New Roman" w:cs="Times New Roman"/>
                <w:sz w:val="20"/>
                <w:szCs w:val="20"/>
              </w:rPr>
              <w:t xml:space="preserve">еднократен запис в паметта на еднакви страници използвани от повече от една </w:t>
            </w:r>
            <w:r w:rsidRPr="008070E9">
              <w:rPr>
                <w:rFonts w:ascii="Times New Roman" w:hAnsi="Times New Roman" w:cs="Times New Roman"/>
                <w:sz w:val="20"/>
                <w:szCs w:val="20"/>
                <w:lang w:val="en-US"/>
              </w:rPr>
              <w:t>VM</w:t>
            </w:r>
            <w:r w:rsidRPr="008070E9">
              <w:rPr>
                <w:rFonts w:ascii="Times New Roman" w:hAnsi="Times New Roman" w:cs="Times New Roman"/>
                <w:sz w:val="20"/>
                <w:szCs w:val="20"/>
              </w:rPr>
              <w:t xml:space="preserve">, реализирано на ниво </w:t>
            </w:r>
            <w:r w:rsidRPr="008070E9">
              <w:rPr>
                <w:rFonts w:ascii="Times New Roman" w:hAnsi="Times New Roman" w:cs="Times New Roman"/>
                <w:sz w:val="20"/>
                <w:szCs w:val="20"/>
                <w:lang w:val="en-US"/>
              </w:rPr>
              <w:t>hypervisor</w:t>
            </w:r>
          </w:p>
          <w:p w14:paraId="5E09BF08" w14:textId="77777777" w:rsidR="00740C6B" w:rsidRPr="008070E9" w:rsidRDefault="00740C6B" w:rsidP="008070E9">
            <w:pPr>
              <w:jc w:val="both"/>
              <w:rPr>
                <w:rFonts w:ascii="Times New Roman" w:hAnsi="Times New Roman" w:cs="Times New Roman"/>
                <w:sz w:val="20"/>
                <w:szCs w:val="20"/>
                <w:lang w:val="en-US"/>
              </w:rPr>
            </w:pPr>
            <w:r w:rsidRPr="008070E9">
              <w:rPr>
                <w:rFonts w:ascii="Times New Roman" w:hAnsi="Times New Roman" w:cs="Times New Roman"/>
                <w:sz w:val="20"/>
                <w:szCs w:val="20"/>
              </w:rPr>
              <w:t xml:space="preserve">Механизъм за динамичен контрол на паметта с цел ограничаване използваната от </w:t>
            </w:r>
            <w:r w:rsidRPr="008070E9">
              <w:rPr>
                <w:rFonts w:ascii="Times New Roman" w:hAnsi="Times New Roman" w:cs="Times New Roman"/>
                <w:sz w:val="20"/>
                <w:szCs w:val="20"/>
                <w:lang w:val="en-US"/>
              </w:rPr>
              <w:t xml:space="preserve">VM </w:t>
            </w:r>
            <w:r w:rsidRPr="008070E9">
              <w:rPr>
                <w:rFonts w:ascii="Times New Roman" w:hAnsi="Times New Roman" w:cs="Times New Roman"/>
                <w:sz w:val="20"/>
                <w:szCs w:val="20"/>
              </w:rPr>
              <w:t xml:space="preserve">памет по време на </w:t>
            </w:r>
            <w:r w:rsidRPr="008070E9">
              <w:rPr>
                <w:rFonts w:ascii="Times New Roman" w:hAnsi="Times New Roman" w:cs="Times New Roman"/>
                <w:sz w:val="20"/>
                <w:szCs w:val="20"/>
                <w:lang w:val="en-US"/>
              </w:rPr>
              <w:t xml:space="preserve">boot </w:t>
            </w:r>
            <w:r w:rsidRPr="008070E9">
              <w:rPr>
                <w:rFonts w:ascii="Times New Roman" w:hAnsi="Times New Roman" w:cs="Times New Roman"/>
                <w:sz w:val="20"/>
                <w:szCs w:val="20"/>
              </w:rPr>
              <w:t xml:space="preserve">или слабо приоритетни задачи като </w:t>
            </w:r>
            <w:r w:rsidRPr="008070E9">
              <w:rPr>
                <w:rFonts w:ascii="Times New Roman" w:hAnsi="Times New Roman" w:cs="Times New Roman"/>
                <w:sz w:val="20"/>
                <w:szCs w:val="20"/>
                <w:lang w:val="en-US"/>
              </w:rPr>
              <w:t xml:space="preserve">file cache </w:t>
            </w:r>
          </w:p>
          <w:p w14:paraId="36F281CE"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 xml:space="preserve">Репликация към друг </w:t>
            </w:r>
            <w:r w:rsidRPr="008070E9">
              <w:rPr>
                <w:rFonts w:ascii="Times New Roman" w:hAnsi="Times New Roman" w:cs="Times New Roman"/>
                <w:sz w:val="20"/>
                <w:szCs w:val="20"/>
                <w:lang w:val="en-US"/>
              </w:rPr>
              <w:t xml:space="preserve">data </w:t>
            </w:r>
            <w:r w:rsidRPr="008070E9">
              <w:rPr>
                <w:rFonts w:ascii="Times New Roman" w:hAnsi="Times New Roman" w:cs="Times New Roman"/>
                <w:sz w:val="20"/>
                <w:szCs w:val="20"/>
              </w:rPr>
              <w:t>център или към облачна инфраструктура</w:t>
            </w:r>
          </w:p>
          <w:p w14:paraId="106A84E5" w14:textId="77777777" w:rsidR="00740C6B" w:rsidRPr="00740C6B" w:rsidRDefault="00740C6B" w:rsidP="008070E9">
            <w:pPr>
              <w:jc w:val="both"/>
              <w:rPr>
                <w:rFonts w:ascii="Times New Roman" w:hAnsi="Times New Roman" w:cs="Times New Roman"/>
              </w:rPr>
            </w:pPr>
            <w:r w:rsidRPr="008070E9">
              <w:rPr>
                <w:rFonts w:ascii="Times New Roman" w:hAnsi="Times New Roman" w:cs="Times New Roman"/>
                <w:sz w:val="20"/>
                <w:szCs w:val="20"/>
              </w:rPr>
              <w:t>Осигуряване на среда за антивирусна защита на виртуалната инфраструктура без използването на агенти</w:t>
            </w:r>
          </w:p>
        </w:tc>
      </w:tr>
      <w:tr w:rsidR="00740C6B" w:rsidRPr="00740C6B" w14:paraId="0D370874" w14:textId="77777777" w:rsidTr="008070E9">
        <w:tc>
          <w:tcPr>
            <w:tcW w:w="562" w:type="dxa"/>
          </w:tcPr>
          <w:p w14:paraId="797B233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0402229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Функционалности на системата за наблюдение и управление</w:t>
            </w:r>
          </w:p>
        </w:tc>
        <w:tc>
          <w:tcPr>
            <w:tcW w:w="5641" w:type="dxa"/>
          </w:tcPr>
          <w:p w14:paraId="60F4A94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Общо управление, достъпно през </w:t>
            </w:r>
            <w:r w:rsidRPr="00740C6B">
              <w:rPr>
                <w:rFonts w:ascii="Times New Roman" w:hAnsi="Times New Roman" w:cs="Times New Roman"/>
                <w:lang w:val="en-US"/>
              </w:rPr>
              <w:t>web</w:t>
            </w:r>
            <w:r w:rsidRPr="00740C6B">
              <w:rPr>
                <w:rFonts w:ascii="Times New Roman" w:hAnsi="Times New Roman" w:cs="Times New Roman"/>
              </w:rPr>
              <w:t xml:space="preserve"> </w:t>
            </w:r>
            <w:r w:rsidRPr="00740C6B">
              <w:rPr>
                <w:rFonts w:ascii="Times New Roman" w:hAnsi="Times New Roman" w:cs="Times New Roman"/>
                <w:lang w:val="en-US"/>
              </w:rPr>
              <w:t>browser</w:t>
            </w:r>
            <w:r w:rsidRPr="00740C6B">
              <w:rPr>
                <w:rFonts w:ascii="Times New Roman" w:hAnsi="Times New Roman" w:cs="Times New Roman"/>
              </w:rPr>
              <w:t>, на всички сървъри и виртуални машини, включително:</w:t>
            </w:r>
          </w:p>
          <w:p w14:paraId="250F0720"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 xml:space="preserve">дефиниране на нови и изтриване на неизползвани </w:t>
            </w:r>
            <w:r w:rsidRPr="00740C6B">
              <w:rPr>
                <w:rFonts w:ascii="Times New Roman" w:hAnsi="Times New Roman" w:cs="Times New Roman"/>
                <w:lang w:val="en-US"/>
              </w:rPr>
              <w:t>VM</w:t>
            </w:r>
            <w:r w:rsidRPr="00740C6B">
              <w:rPr>
                <w:rFonts w:ascii="Times New Roman" w:hAnsi="Times New Roman" w:cs="Times New Roman"/>
              </w:rPr>
              <w:t xml:space="preserve">. </w:t>
            </w:r>
          </w:p>
          <w:p w14:paraId="4C91138B"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създаване на клъстери</w:t>
            </w:r>
          </w:p>
          <w:p w14:paraId="74A788D2"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местене на машини от един сървър на друг без спиране на работата им</w:t>
            </w:r>
          </w:p>
          <w:p w14:paraId="5A38CB83"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наблюдение на натоварването на отделните машини и сървъри в</w:t>
            </w:r>
            <w:r w:rsidRPr="00740C6B">
              <w:rPr>
                <w:rFonts w:ascii="Times New Roman" w:hAnsi="Times New Roman" w:cs="Times New Roman"/>
                <w:lang w:val="en-US"/>
              </w:rPr>
              <w:t xml:space="preserve"> real-time </w:t>
            </w:r>
            <w:r w:rsidRPr="00740C6B">
              <w:rPr>
                <w:rFonts w:ascii="Times New Roman" w:hAnsi="Times New Roman" w:cs="Times New Roman"/>
              </w:rPr>
              <w:t>и исторически в различни периоди</w:t>
            </w:r>
          </w:p>
          <w:p w14:paraId="4FE437BB"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генериране и изпращане на съобщения за проблеми</w:t>
            </w:r>
          </w:p>
          <w:p w14:paraId="013AE44B"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Управление на ъпдейти и ъпгрейди и възможност за автоматичното им прилагане</w:t>
            </w:r>
          </w:p>
          <w:p w14:paraId="4B54BF2D" w14:textId="77777777" w:rsidR="00740C6B" w:rsidRPr="00740C6B" w:rsidRDefault="00740C6B" w:rsidP="00BF4DFF">
            <w:pPr>
              <w:pStyle w:val="a3"/>
              <w:numPr>
                <w:ilvl w:val="0"/>
                <w:numId w:val="4"/>
              </w:numPr>
              <w:rPr>
                <w:rFonts w:ascii="Times New Roman" w:hAnsi="Times New Roman" w:cs="Times New Roman"/>
              </w:rPr>
            </w:pPr>
            <w:r w:rsidRPr="00740C6B">
              <w:rPr>
                <w:rFonts w:ascii="Times New Roman" w:hAnsi="Times New Roman" w:cs="Times New Roman"/>
              </w:rPr>
              <w:t xml:space="preserve">Собствена система за </w:t>
            </w:r>
            <w:proofErr w:type="spellStart"/>
            <w:r w:rsidRPr="00740C6B">
              <w:rPr>
                <w:rFonts w:ascii="Times New Roman" w:hAnsi="Times New Roman" w:cs="Times New Roman"/>
              </w:rPr>
              <w:t>автентикация</w:t>
            </w:r>
            <w:proofErr w:type="spellEnd"/>
            <w:r w:rsidRPr="00740C6B">
              <w:rPr>
                <w:rFonts w:ascii="Times New Roman" w:hAnsi="Times New Roman" w:cs="Times New Roman"/>
              </w:rPr>
              <w:t xml:space="preserve"> и интеграция с </w:t>
            </w:r>
            <w:r w:rsidRPr="00740C6B">
              <w:rPr>
                <w:rFonts w:ascii="Times New Roman" w:hAnsi="Times New Roman" w:cs="Times New Roman"/>
                <w:lang w:val="en-US"/>
              </w:rPr>
              <w:t>MS Windows Active Directory</w:t>
            </w:r>
          </w:p>
        </w:tc>
      </w:tr>
      <w:tr w:rsidR="00740C6B" w:rsidRPr="00740C6B" w14:paraId="2433FF5E" w14:textId="77777777" w:rsidTr="008070E9">
        <w:tc>
          <w:tcPr>
            <w:tcW w:w="562" w:type="dxa"/>
          </w:tcPr>
          <w:p w14:paraId="134C06B0"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66A9386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Лицензи</w:t>
            </w:r>
          </w:p>
        </w:tc>
        <w:tc>
          <w:tcPr>
            <w:tcW w:w="5641" w:type="dxa"/>
          </w:tcPr>
          <w:p w14:paraId="04E660B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 цитираната по-горе функционалност за сървърите за виртуализация</w:t>
            </w:r>
          </w:p>
          <w:p w14:paraId="1518883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 цитираната по-горе функционалност за системата за наблюдение и управление</w:t>
            </w:r>
          </w:p>
          <w:p w14:paraId="692EBA56"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За софтуер за автоматично конвертиране на съществуващи физически машини до виртуални машини съвместими с </w:t>
            </w:r>
            <w:r w:rsidRPr="00740C6B">
              <w:rPr>
                <w:rFonts w:ascii="Times New Roman" w:hAnsi="Times New Roman" w:cs="Times New Roman"/>
                <w:lang w:val="en-US"/>
              </w:rPr>
              <w:t>hypervisor-a</w:t>
            </w:r>
          </w:p>
          <w:p w14:paraId="40AF67F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За софтуер за собствен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xml:space="preserve"> на машините изграждащи инфраструктурата на виртуализацията</w:t>
            </w:r>
          </w:p>
        </w:tc>
      </w:tr>
    </w:tbl>
    <w:p w14:paraId="79D8790F" w14:textId="77777777" w:rsidR="00740C6B" w:rsidRPr="00740C6B" w:rsidRDefault="00740C6B" w:rsidP="00740C6B">
      <w:pPr>
        <w:rPr>
          <w:rFonts w:ascii="Times New Roman" w:hAnsi="Times New Roman" w:cs="Times New Roman"/>
        </w:rPr>
      </w:pPr>
    </w:p>
    <w:p w14:paraId="00A93255" w14:textId="77777777" w:rsidR="00740C6B" w:rsidRPr="00740C6B" w:rsidRDefault="00740C6B" w:rsidP="00740C6B">
      <w:pPr>
        <w:pStyle w:val="a3"/>
        <w:numPr>
          <w:ilvl w:val="0"/>
          <w:numId w:val="1"/>
        </w:numPr>
        <w:ind w:left="1077"/>
        <w:rPr>
          <w:rFonts w:ascii="Times New Roman" w:hAnsi="Times New Roman" w:cs="Times New Roman"/>
          <w:b/>
          <w:sz w:val="24"/>
        </w:rPr>
      </w:pPr>
      <w:r w:rsidRPr="00740C6B">
        <w:rPr>
          <w:rFonts w:ascii="Times New Roman" w:hAnsi="Times New Roman" w:cs="Times New Roman"/>
          <w:b/>
          <w:sz w:val="24"/>
        </w:rPr>
        <w:t>Оборудване за инфраструктурата за VDI</w:t>
      </w:r>
    </w:p>
    <w:p w14:paraId="75FCA059" w14:textId="77777777" w:rsidR="00740C6B" w:rsidRPr="00740C6B" w:rsidRDefault="00740C6B" w:rsidP="00740C6B">
      <w:pPr>
        <w:pStyle w:val="a3"/>
        <w:numPr>
          <w:ilvl w:val="0"/>
          <w:numId w:val="10"/>
        </w:numPr>
        <w:rPr>
          <w:rFonts w:ascii="Times New Roman" w:hAnsi="Times New Roman" w:cs="Times New Roman"/>
          <w:lang w:val="en-US"/>
        </w:rPr>
      </w:pPr>
      <w:r w:rsidRPr="00740C6B">
        <w:rPr>
          <w:rFonts w:ascii="Times New Roman" w:hAnsi="Times New Roman" w:cs="Times New Roman"/>
        </w:rPr>
        <w:t>Общи изисквания</w:t>
      </w:r>
    </w:p>
    <w:p w14:paraId="77A05C62"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 xml:space="preserve">В рамките на проекта трябва да бъде изградена система за </w:t>
      </w:r>
      <w:r w:rsidRPr="00740C6B">
        <w:rPr>
          <w:rFonts w:ascii="Times New Roman" w:hAnsi="Times New Roman" w:cs="Times New Roman"/>
          <w:lang w:val="en-US"/>
        </w:rPr>
        <w:t xml:space="preserve">VDI </w:t>
      </w:r>
      <w:r w:rsidRPr="00740C6B">
        <w:rPr>
          <w:rFonts w:ascii="Times New Roman" w:hAnsi="Times New Roman" w:cs="Times New Roman"/>
        </w:rPr>
        <w:t xml:space="preserve">позволяваща </w:t>
      </w:r>
      <w:r w:rsidRPr="00740C6B">
        <w:rPr>
          <w:rFonts w:ascii="Times New Roman" w:hAnsi="Times New Roman" w:cs="Times New Roman"/>
          <w:lang w:val="en-US"/>
        </w:rPr>
        <w:t>260</w:t>
      </w:r>
      <w:r w:rsidRPr="00740C6B">
        <w:rPr>
          <w:rFonts w:ascii="Times New Roman" w:hAnsi="Times New Roman" w:cs="Times New Roman"/>
        </w:rPr>
        <w:t xml:space="preserve">те служителя на СРС в новата сграда да имат едновременен и постоянен достъп до виртуалното </w:t>
      </w:r>
      <w:r w:rsidRPr="00740C6B">
        <w:rPr>
          <w:rFonts w:ascii="Times New Roman" w:hAnsi="Times New Roman" w:cs="Times New Roman"/>
          <w:lang w:val="en-US"/>
        </w:rPr>
        <w:t xml:space="preserve">PC, </w:t>
      </w:r>
      <w:proofErr w:type="spellStart"/>
      <w:r w:rsidRPr="00740C6B">
        <w:rPr>
          <w:rFonts w:ascii="Times New Roman" w:hAnsi="Times New Roman" w:cs="Times New Roman"/>
          <w:lang w:val="en-US"/>
        </w:rPr>
        <w:t>разпределено</w:t>
      </w:r>
      <w:proofErr w:type="spellEnd"/>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за</w:t>
      </w:r>
      <w:proofErr w:type="spellEnd"/>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тях</w:t>
      </w:r>
      <w:proofErr w:type="spellEnd"/>
      <w:r w:rsidRPr="00740C6B">
        <w:rPr>
          <w:rFonts w:ascii="Times New Roman" w:hAnsi="Times New Roman" w:cs="Times New Roman"/>
          <w:lang w:val="en-US"/>
        </w:rPr>
        <w:t xml:space="preserve">. </w:t>
      </w:r>
      <w:r w:rsidRPr="00740C6B">
        <w:rPr>
          <w:rFonts w:ascii="Times New Roman" w:hAnsi="Times New Roman" w:cs="Times New Roman"/>
        </w:rPr>
        <w:t>Изпълнителят трябва да инсталира, конфигурира, настрои и пусне в експлоатация всички необходими машини за управление на системата и за потребителски достъп.</w:t>
      </w:r>
    </w:p>
    <w:p w14:paraId="5E05101D" w14:textId="2FEEF9E6"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Изпълнителя трябва да подготви, съгласувано с Възложителя, 7-10 типови виртуални машини, в зависимост от типа на потребителите. Параметрите на машините трябва да бъдат съобразени с наличните ресурси. Машините трябва да бъдат клонирани до необходимия брой и свързани към необходимите сървъри на инфраструктурата (</w:t>
      </w:r>
      <w:r w:rsidRPr="00740C6B">
        <w:rPr>
          <w:rFonts w:ascii="Times New Roman" w:hAnsi="Times New Roman" w:cs="Times New Roman"/>
          <w:lang w:val="en-US"/>
        </w:rPr>
        <w:t xml:space="preserve">AD, </w:t>
      </w:r>
      <w:r w:rsidRPr="00740C6B">
        <w:rPr>
          <w:rFonts w:ascii="Times New Roman" w:hAnsi="Times New Roman" w:cs="Times New Roman"/>
        </w:rPr>
        <w:t xml:space="preserve">файлови сървъри и др.). Всяка една машина трябва да разполага с </w:t>
      </w:r>
      <w:r w:rsidR="00BF4DFF">
        <w:rPr>
          <w:rFonts w:ascii="Times New Roman" w:hAnsi="Times New Roman" w:cs="Times New Roman"/>
        </w:rPr>
        <w:t xml:space="preserve">минимум </w:t>
      </w:r>
      <w:r w:rsidRPr="00740C6B">
        <w:rPr>
          <w:rFonts w:ascii="Times New Roman" w:hAnsi="Times New Roman" w:cs="Times New Roman"/>
        </w:rPr>
        <w:t xml:space="preserve">два виртуални диска – един разположен върху </w:t>
      </w:r>
      <w:r w:rsidRPr="00740C6B">
        <w:rPr>
          <w:rFonts w:ascii="Times New Roman" w:hAnsi="Times New Roman" w:cs="Times New Roman"/>
          <w:lang w:val="en-US"/>
        </w:rPr>
        <w:t xml:space="preserve">SDS </w:t>
      </w:r>
      <w:r w:rsidRPr="00740C6B">
        <w:rPr>
          <w:rFonts w:ascii="Times New Roman" w:hAnsi="Times New Roman" w:cs="Times New Roman"/>
        </w:rPr>
        <w:t xml:space="preserve">дисковото пространство инсталиран на сървърите за </w:t>
      </w:r>
      <w:r w:rsidRPr="00740C6B">
        <w:rPr>
          <w:rFonts w:ascii="Times New Roman" w:hAnsi="Times New Roman" w:cs="Times New Roman"/>
          <w:lang w:val="en-US"/>
        </w:rPr>
        <w:t xml:space="preserve">VDI </w:t>
      </w:r>
      <w:r w:rsidRPr="00740C6B">
        <w:rPr>
          <w:rFonts w:ascii="Times New Roman" w:hAnsi="Times New Roman" w:cs="Times New Roman"/>
        </w:rPr>
        <w:t>(</w:t>
      </w:r>
      <w:r w:rsidRPr="00740C6B">
        <w:rPr>
          <w:rFonts w:ascii="Times New Roman" w:hAnsi="Times New Roman" w:cs="Times New Roman"/>
          <w:lang w:val="en-US"/>
        </w:rPr>
        <w:t>boot</w:t>
      </w:r>
      <w:r w:rsidRPr="00740C6B">
        <w:rPr>
          <w:rFonts w:ascii="Times New Roman" w:hAnsi="Times New Roman" w:cs="Times New Roman"/>
        </w:rPr>
        <w:t xml:space="preserve">, </w:t>
      </w:r>
      <w:r w:rsidRPr="00740C6B">
        <w:rPr>
          <w:rFonts w:ascii="Times New Roman" w:hAnsi="Times New Roman" w:cs="Times New Roman"/>
          <w:lang w:val="en-US"/>
        </w:rPr>
        <w:t xml:space="preserve">swap, OS, applications) </w:t>
      </w:r>
      <w:r w:rsidRPr="00740C6B">
        <w:rPr>
          <w:rFonts w:ascii="Times New Roman" w:hAnsi="Times New Roman" w:cs="Times New Roman"/>
        </w:rPr>
        <w:t>и един върху дисковия масив от оборудването на системата за споделени услуги</w:t>
      </w:r>
      <w:r w:rsidRPr="00740C6B">
        <w:rPr>
          <w:rFonts w:ascii="Times New Roman" w:hAnsi="Times New Roman" w:cs="Times New Roman"/>
          <w:lang w:val="en-US"/>
        </w:rPr>
        <w:t xml:space="preserve"> (</w:t>
      </w:r>
      <w:r w:rsidRPr="00740C6B">
        <w:rPr>
          <w:rFonts w:ascii="Times New Roman" w:hAnsi="Times New Roman" w:cs="Times New Roman"/>
        </w:rPr>
        <w:t>за потребителски данни).</w:t>
      </w:r>
    </w:p>
    <w:p w14:paraId="034813C3"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Различните типове машини трябва да се настроят с различни приоритети за използване на ресурсите</w:t>
      </w:r>
      <w:r w:rsidRPr="00740C6B">
        <w:rPr>
          <w:rFonts w:ascii="Times New Roman" w:hAnsi="Times New Roman" w:cs="Times New Roman"/>
          <w:lang w:val="en-US"/>
        </w:rPr>
        <w:t>.</w:t>
      </w:r>
    </w:p>
    <w:p w14:paraId="7F2AD08A"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 xml:space="preserve">Поради особености на лицензирането на някои от продуктите използвани от СРС не може да се използват динамично генерирани </w:t>
      </w:r>
      <w:r w:rsidRPr="00740C6B">
        <w:rPr>
          <w:rFonts w:ascii="Times New Roman" w:hAnsi="Times New Roman" w:cs="Times New Roman"/>
          <w:lang w:val="en-US"/>
        </w:rPr>
        <w:t xml:space="preserve">VDI </w:t>
      </w:r>
      <w:r w:rsidRPr="00740C6B">
        <w:rPr>
          <w:rFonts w:ascii="Times New Roman" w:hAnsi="Times New Roman" w:cs="Times New Roman"/>
        </w:rPr>
        <w:t xml:space="preserve">машини или услуги от типа на </w:t>
      </w:r>
      <w:r w:rsidRPr="00740C6B">
        <w:rPr>
          <w:rFonts w:ascii="Times New Roman" w:hAnsi="Times New Roman" w:cs="Times New Roman"/>
          <w:lang w:val="en-US"/>
        </w:rPr>
        <w:t>MS terminal services (Remote Desktop Services).</w:t>
      </w:r>
    </w:p>
    <w:p w14:paraId="288F40E3"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В процеса на предаване и приемане Изпълнителят ще трябва да демонстрира възможността на изградената от него система да издържа при планирано спиране на сървър, непланирано прекъсване работата на единичен сървър, непланирано прекъсване на кабел и други обичайни повреди</w:t>
      </w:r>
      <w:r w:rsidRPr="00740C6B">
        <w:rPr>
          <w:rFonts w:ascii="Times New Roman" w:hAnsi="Times New Roman" w:cs="Times New Roman"/>
          <w:lang w:val="en-US"/>
        </w:rPr>
        <w:t>.</w:t>
      </w:r>
    </w:p>
    <w:p w14:paraId="1AB90D86"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 xml:space="preserve">За всеки един от използваните типове дискове трябва да бъде доставен </w:t>
      </w:r>
      <w:r w:rsidRPr="00740C6B">
        <w:rPr>
          <w:rFonts w:ascii="Times New Roman" w:hAnsi="Times New Roman" w:cs="Times New Roman"/>
          <w:lang w:val="en-US"/>
        </w:rPr>
        <w:t xml:space="preserve">cold swap </w:t>
      </w:r>
      <w:r w:rsidRPr="00740C6B">
        <w:rPr>
          <w:rFonts w:ascii="Times New Roman" w:hAnsi="Times New Roman" w:cs="Times New Roman"/>
        </w:rPr>
        <w:t>диск (ако не е бил доставен по други позиции)</w:t>
      </w:r>
      <w:r w:rsidRPr="00740C6B">
        <w:rPr>
          <w:rFonts w:ascii="Times New Roman" w:hAnsi="Times New Roman" w:cs="Times New Roman"/>
          <w:lang w:val="en-US"/>
        </w:rPr>
        <w:t>.</w:t>
      </w:r>
    </w:p>
    <w:p w14:paraId="484884FA" w14:textId="77777777" w:rsidR="00740C6B" w:rsidRPr="00740C6B" w:rsidRDefault="00740C6B" w:rsidP="008070E9">
      <w:pPr>
        <w:pStyle w:val="a3"/>
        <w:numPr>
          <w:ilvl w:val="1"/>
          <w:numId w:val="10"/>
        </w:numPr>
        <w:jc w:val="both"/>
        <w:rPr>
          <w:rFonts w:ascii="Times New Roman" w:hAnsi="Times New Roman" w:cs="Times New Roman"/>
        </w:rPr>
      </w:pPr>
      <w:r w:rsidRPr="00740C6B">
        <w:rPr>
          <w:rFonts w:ascii="Times New Roman" w:hAnsi="Times New Roman" w:cs="Times New Roman"/>
        </w:rPr>
        <w:t xml:space="preserve">Изпълнителят трябва да съдейства при инсталирането от системните администратор на СРС на тънките клиенти и персонални компютри </w:t>
      </w:r>
      <w:r w:rsidRPr="00740C6B">
        <w:rPr>
          <w:rFonts w:ascii="Times New Roman" w:hAnsi="Times New Roman" w:cs="Times New Roman"/>
          <w:lang w:val="en-US"/>
        </w:rPr>
        <w:t>(</w:t>
      </w:r>
      <w:r w:rsidRPr="00740C6B">
        <w:rPr>
          <w:rFonts w:ascii="Times New Roman" w:hAnsi="Times New Roman" w:cs="Times New Roman"/>
        </w:rPr>
        <w:t>предоставени от възложителя) по местата им и свързването им в мрежата.</w:t>
      </w:r>
    </w:p>
    <w:p w14:paraId="2122469C" w14:textId="77777777" w:rsidR="00740C6B" w:rsidRPr="00740C6B" w:rsidRDefault="00740C6B" w:rsidP="00740C6B">
      <w:pPr>
        <w:pStyle w:val="a3"/>
        <w:ind w:left="1440"/>
        <w:rPr>
          <w:rFonts w:ascii="Times New Roman" w:hAnsi="Times New Roman" w:cs="Times New Roman"/>
        </w:rPr>
      </w:pPr>
    </w:p>
    <w:p w14:paraId="3AFB95B4" w14:textId="77777777" w:rsidR="00740C6B" w:rsidRPr="00740C6B" w:rsidRDefault="00740C6B" w:rsidP="00740C6B">
      <w:pPr>
        <w:pStyle w:val="a3"/>
        <w:numPr>
          <w:ilvl w:val="0"/>
          <w:numId w:val="10"/>
        </w:numPr>
        <w:rPr>
          <w:rFonts w:ascii="Times New Roman" w:hAnsi="Times New Roman" w:cs="Times New Roman"/>
          <w:lang w:val="en-US"/>
        </w:rPr>
      </w:pPr>
      <w:r w:rsidRPr="00740C6B">
        <w:rPr>
          <w:rFonts w:ascii="Times New Roman" w:hAnsi="Times New Roman" w:cs="Times New Roman"/>
        </w:rPr>
        <w:t xml:space="preserve">Сървъри за </w:t>
      </w:r>
      <w:r w:rsidRPr="00740C6B">
        <w:rPr>
          <w:rFonts w:ascii="Times New Roman" w:hAnsi="Times New Roman" w:cs="Times New Roman"/>
          <w:lang w:val="en-US"/>
        </w:rPr>
        <w:t>VDI</w:t>
      </w:r>
    </w:p>
    <w:tbl>
      <w:tblPr>
        <w:tblStyle w:val="a4"/>
        <w:tblW w:w="0" w:type="auto"/>
        <w:tblLook w:val="04A0" w:firstRow="1" w:lastRow="0" w:firstColumn="1" w:lastColumn="0" w:noHBand="0" w:noVBand="1"/>
      </w:tblPr>
      <w:tblGrid>
        <w:gridCol w:w="562"/>
        <w:gridCol w:w="3119"/>
        <w:gridCol w:w="5381"/>
      </w:tblGrid>
      <w:tr w:rsidR="00740C6B" w:rsidRPr="00740C6B" w14:paraId="22C26D08" w14:textId="77777777" w:rsidTr="00BF4DFF">
        <w:tc>
          <w:tcPr>
            <w:tcW w:w="562" w:type="dxa"/>
          </w:tcPr>
          <w:p w14:paraId="60AAFBB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1A87C02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64E43B4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Описание</w:t>
            </w:r>
          </w:p>
        </w:tc>
      </w:tr>
      <w:tr w:rsidR="00740C6B" w:rsidRPr="00740C6B" w14:paraId="096CE951" w14:textId="77777777" w:rsidTr="00BF4DFF">
        <w:tc>
          <w:tcPr>
            <w:tcW w:w="562" w:type="dxa"/>
          </w:tcPr>
          <w:p w14:paraId="17DD90C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2A07864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7DB6E173" w14:textId="10BD0EFB"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Система от </w:t>
            </w:r>
            <w:r w:rsidR="00BF4DFF">
              <w:rPr>
                <w:rFonts w:ascii="Times New Roman" w:hAnsi="Times New Roman" w:cs="Times New Roman"/>
              </w:rPr>
              <w:t xml:space="preserve">минимум </w:t>
            </w:r>
            <w:r w:rsidRPr="00740C6B">
              <w:rPr>
                <w:rFonts w:ascii="Times New Roman" w:hAnsi="Times New Roman" w:cs="Times New Roman"/>
                <w:lang w:val="en-US"/>
              </w:rPr>
              <w:t>4</w:t>
            </w:r>
            <w:r w:rsidRPr="00740C6B">
              <w:rPr>
                <w:rFonts w:ascii="Times New Roman" w:hAnsi="Times New Roman" w:cs="Times New Roman"/>
              </w:rPr>
              <w:t xml:space="preserve"> сървъра всеки със следните характеристики</w:t>
            </w:r>
          </w:p>
          <w:p w14:paraId="6BF3F78E"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От същия модел като сървърите за виртуализация</w:t>
            </w:r>
          </w:p>
        </w:tc>
      </w:tr>
      <w:tr w:rsidR="00740C6B" w:rsidRPr="00740C6B" w14:paraId="336FDD32" w14:textId="77777777" w:rsidTr="00BF4DFF">
        <w:tc>
          <w:tcPr>
            <w:tcW w:w="562" w:type="dxa"/>
          </w:tcPr>
          <w:p w14:paraId="323F7D1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48AF1C8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Процесори</w:t>
            </w:r>
          </w:p>
        </w:tc>
        <w:tc>
          <w:tcPr>
            <w:tcW w:w="5381" w:type="dxa"/>
          </w:tcPr>
          <w:p w14:paraId="00E5FE80"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Един или повече процесора с публикувана от производителя на сървъра на </w:t>
            </w:r>
          </w:p>
          <w:p w14:paraId="1261225C" w14:textId="77777777" w:rsidR="00740C6B" w:rsidRPr="00740C6B" w:rsidRDefault="002332D3" w:rsidP="008070E9">
            <w:pPr>
              <w:jc w:val="both"/>
              <w:rPr>
                <w:rFonts w:ascii="Times New Roman" w:hAnsi="Times New Roman" w:cs="Times New Roman"/>
                <w:lang w:val="en-US"/>
              </w:rPr>
            </w:pPr>
            <w:hyperlink r:id="rId10" w:history="1">
              <w:r w:rsidR="00740C6B" w:rsidRPr="00740C6B">
                <w:rPr>
                  <w:rStyle w:val="ab"/>
                  <w:rFonts w:ascii="Times New Roman" w:hAnsi="Times New Roman" w:cs="Times New Roman"/>
                  <w:lang w:val="en-US"/>
                </w:rPr>
                <w:t>http://www.spec.org</w:t>
              </w:r>
            </w:hyperlink>
            <w:r w:rsidR="00740C6B" w:rsidRPr="00740C6B">
              <w:rPr>
                <w:rFonts w:ascii="Times New Roman" w:hAnsi="Times New Roman" w:cs="Times New Roman"/>
                <w:lang w:val="en-US"/>
              </w:rPr>
              <w:t xml:space="preserve"> </w:t>
            </w:r>
            <w:r w:rsidR="00740C6B" w:rsidRPr="00740C6B">
              <w:rPr>
                <w:rFonts w:ascii="Times New Roman" w:hAnsi="Times New Roman" w:cs="Times New Roman"/>
              </w:rPr>
              <w:t xml:space="preserve">производителност по-голяма от 1100 </w:t>
            </w:r>
            <w:r w:rsidR="00740C6B" w:rsidRPr="00740C6B">
              <w:rPr>
                <w:rFonts w:ascii="Times New Roman" w:hAnsi="Times New Roman" w:cs="Times New Roman"/>
                <w:lang w:val="en-US"/>
              </w:rPr>
              <w:t>SPECint_rate2006</w:t>
            </w:r>
          </w:p>
        </w:tc>
      </w:tr>
      <w:tr w:rsidR="00740C6B" w:rsidRPr="00740C6B" w14:paraId="0B9E37ED" w14:textId="77777777" w:rsidTr="00BF4DFF">
        <w:tc>
          <w:tcPr>
            <w:tcW w:w="562" w:type="dxa"/>
          </w:tcPr>
          <w:p w14:paraId="658587D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4EBA106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Оперативна памет</w:t>
            </w:r>
          </w:p>
        </w:tc>
        <w:tc>
          <w:tcPr>
            <w:tcW w:w="5381" w:type="dxa"/>
          </w:tcPr>
          <w:p w14:paraId="5314ED61" w14:textId="7D72D5F6"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lang w:val="en-US"/>
              </w:rPr>
              <w:t>192</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GB, DDR4, 2133 MT/s, ECC, RDIMM/LRDIMM</w:t>
            </w:r>
          </w:p>
          <w:p w14:paraId="64E37C86" w14:textId="0D56A437"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24 </w:t>
            </w:r>
            <w:r w:rsidR="00740C6B" w:rsidRPr="00740C6B">
              <w:rPr>
                <w:rFonts w:ascii="Times New Roman" w:hAnsi="Times New Roman" w:cs="Times New Roman"/>
                <w:lang w:val="en-US"/>
              </w:rPr>
              <w:t xml:space="preserve">DIMM </w:t>
            </w:r>
            <w:r w:rsidR="00740C6B" w:rsidRPr="00740C6B">
              <w:rPr>
                <w:rFonts w:ascii="Times New Roman" w:hAnsi="Times New Roman" w:cs="Times New Roman"/>
              </w:rPr>
              <w:t>слота</w:t>
            </w:r>
          </w:p>
          <w:p w14:paraId="062D1C2A" w14:textId="08F5B028"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Разширяема (след подмяна на наличните </w:t>
            </w:r>
            <w:r w:rsidRPr="00740C6B">
              <w:rPr>
                <w:rFonts w:ascii="Times New Roman" w:hAnsi="Times New Roman" w:cs="Times New Roman"/>
                <w:lang w:val="en-US"/>
              </w:rPr>
              <w:t xml:space="preserve">DIMM) </w:t>
            </w:r>
            <w:r w:rsidRPr="00740C6B">
              <w:rPr>
                <w:rFonts w:ascii="Times New Roman" w:hAnsi="Times New Roman" w:cs="Times New Roman"/>
              </w:rPr>
              <w:t xml:space="preserve">до </w:t>
            </w:r>
            <w:r w:rsidR="00BF4DFF">
              <w:rPr>
                <w:rFonts w:ascii="Times New Roman" w:hAnsi="Times New Roman" w:cs="Times New Roman"/>
              </w:rPr>
              <w:t xml:space="preserve">минимум </w:t>
            </w:r>
            <w:r w:rsidRPr="00740C6B">
              <w:rPr>
                <w:rFonts w:ascii="Times New Roman" w:hAnsi="Times New Roman" w:cs="Times New Roman"/>
              </w:rPr>
              <w:t xml:space="preserve">1.5 </w:t>
            </w:r>
            <w:r w:rsidRPr="00740C6B">
              <w:rPr>
                <w:rFonts w:ascii="Times New Roman" w:hAnsi="Times New Roman" w:cs="Times New Roman"/>
                <w:lang w:val="en-US"/>
              </w:rPr>
              <w:t>TB</w:t>
            </w:r>
          </w:p>
        </w:tc>
      </w:tr>
      <w:tr w:rsidR="00740C6B" w:rsidRPr="00740C6B" w14:paraId="1318915B" w14:textId="77777777" w:rsidTr="00BF4DFF">
        <w:tc>
          <w:tcPr>
            <w:tcW w:w="562" w:type="dxa"/>
          </w:tcPr>
          <w:p w14:paraId="4FD4293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193DB33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Постоянна памет</w:t>
            </w:r>
          </w:p>
        </w:tc>
        <w:tc>
          <w:tcPr>
            <w:tcW w:w="5381" w:type="dxa"/>
          </w:tcPr>
          <w:p w14:paraId="6F1214F5" w14:textId="040B2FE2"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Dual Flash in hardware mirror, </w:t>
            </w:r>
            <w:r w:rsidR="00740C6B" w:rsidRPr="00740C6B">
              <w:rPr>
                <w:rFonts w:ascii="Times New Roman" w:hAnsi="Times New Roman" w:cs="Times New Roman"/>
              </w:rPr>
              <w:t xml:space="preserve">съобразени с изискванията на избрания </w:t>
            </w:r>
            <w:r w:rsidR="00740C6B" w:rsidRPr="00740C6B">
              <w:rPr>
                <w:rFonts w:ascii="Times New Roman" w:hAnsi="Times New Roman" w:cs="Times New Roman"/>
                <w:lang w:val="en-US"/>
              </w:rPr>
              <w:t>hypervisor</w:t>
            </w:r>
          </w:p>
          <w:p w14:paraId="23BAE721" w14:textId="2F29B696"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Dual </w:t>
            </w:r>
            <w:r>
              <w:rPr>
                <w:rFonts w:ascii="Times New Roman" w:hAnsi="Times New Roman" w:cs="Times New Roman"/>
              </w:rPr>
              <w:t xml:space="preserve">минимум </w:t>
            </w:r>
            <w:r w:rsidR="00740C6B" w:rsidRPr="00740C6B">
              <w:rPr>
                <w:rFonts w:ascii="Times New Roman" w:hAnsi="Times New Roman" w:cs="Times New Roman"/>
                <w:lang w:val="en-US"/>
              </w:rPr>
              <w:t xml:space="preserve">800GB </w:t>
            </w:r>
            <w:proofErr w:type="spellStart"/>
            <w:r w:rsidR="00740C6B" w:rsidRPr="00740C6B">
              <w:rPr>
                <w:rFonts w:ascii="Times New Roman" w:hAnsi="Times New Roman" w:cs="Times New Roman"/>
                <w:lang w:val="en-US"/>
              </w:rPr>
              <w:t>PCIe</w:t>
            </w:r>
            <w:proofErr w:type="spellEnd"/>
            <w:r w:rsidR="00740C6B" w:rsidRPr="00740C6B">
              <w:rPr>
                <w:rFonts w:ascii="Times New Roman" w:hAnsi="Times New Roman" w:cs="Times New Roman"/>
                <w:lang w:val="en-US"/>
              </w:rPr>
              <w:t xml:space="preserve">, flash, hot-swap, </w:t>
            </w:r>
            <w:r w:rsidR="00740C6B" w:rsidRPr="00740C6B">
              <w:rPr>
                <w:rFonts w:ascii="Times New Roman" w:hAnsi="Times New Roman" w:cs="Times New Roman"/>
              </w:rPr>
              <w:t xml:space="preserve">конфигурирани като </w:t>
            </w:r>
            <w:r w:rsidR="00740C6B" w:rsidRPr="00740C6B">
              <w:rPr>
                <w:rFonts w:ascii="Times New Roman" w:hAnsi="Times New Roman" w:cs="Times New Roman"/>
                <w:lang w:val="en-US"/>
              </w:rPr>
              <w:t xml:space="preserve">cache </w:t>
            </w:r>
            <w:r w:rsidR="00740C6B" w:rsidRPr="00740C6B">
              <w:rPr>
                <w:rFonts w:ascii="Times New Roman" w:hAnsi="Times New Roman" w:cs="Times New Roman"/>
              </w:rPr>
              <w:t xml:space="preserve">на част от дисковото </w:t>
            </w:r>
            <w:r w:rsidR="00740C6B" w:rsidRPr="00740C6B">
              <w:rPr>
                <w:rFonts w:ascii="Times New Roman" w:hAnsi="Times New Roman" w:cs="Times New Roman"/>
              </w:rPr>
              <w:lastRenderedPageBreak/>
              <w:t xml:space="preserve">пространство за </w:t>
            </w:r>
            <w:r w:rsidR="00740C6B" w:rsidRPr="00740C6B">
              <w:rPr>
                <w:rFonts w:ascii="Times New Roman" w:hAnsi="Times New Roman" w:cs="Times New Roman"/>
                <w:lang w:val="en-US"/>
              </w:rPr>
              <w:t>VDI (Software Defined Storage)</w:t>
            </w:r>
          </w:p>
          <w:p w14:paraId="72F0EFA8" w14:textId="4E1A8DA4"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10</w:t>
            </w:r>
            <w:r w:rsidR="00740C6B" w:rsidRPr="00740C6B">
              <w:rPr>
                <w:rFonts w:ascii="Times New Roman" w:hAnsi="Times New Roman" w:cs="Times New Roman"/>
                <w:lang w:val="en-US"/>
              </w:rPr>
              <w:t xml:space="preserve"> x </w:t>
            </w:r>
            <w:r>
              <w:rPr>
                <w:rFonts w:ascii="Times New Roman" w:hAnsi="Times New Roman" w:cs="Times New Roman"/>
              </w:rPr>
              <w:t xml:space="preserve">минимум </w:t>
            </w:r>
            <w:r w:rsidR="00740C6B" w:rsidRPr="00740C6B">
              <w:rPr>
                <w:rFonts w:ascii="Times New Roman" w:hAnsi="Times New Roman" w:cs="Times New Roman"/>
                <w:lang w:val="en-US"/>
              </w:rPr>
              <w:t>2 TB</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SAS/NLSAS </w:t>
            </w:r>
            <w:r w:rsidR="00740C6B" w:rsidRPr="00740C6B">
              <w:rPr>
                <w:rFonts w:ascii="Times New Roman" w:hAnsi="Times New Roman" w:cs="Times New Roman"/>
              </w:rPr>
              <w:t xml:space="preserve">в </w:t>
            </w:r>
            <w:r w:rsidR="00740C6B" w:rsidRPr="00740C6B">
              <w:rPr>
                <w:rFonts w:ascii="Times New Roman" w:hAnsi="Times New Roman" w:cs="Times New Roman"/>
                <w:lang w:val="en-US"/>
              </w:rPr>
              <w:t>pass-through, hot-swap</w:t>
            </w:r>
            <w:r w:rsidR="00740C6B" w:rsidRPr="00740C6B">
              <w:rPr>
                <w:rFonts w:ascii="Times New Roman" w:hAnsi="Times New Roman" w:cs="Times New Roman"/>
              </w:rPr>
              <w:t xml:space="preserve"> – да бъде конфигуриран като дисково пространство</w:t>
            </w:r>
            <w:r w:rsidR="00740C6B" w:rsidRPr="00740C6B">
              <w:rPr>
                <w:rFonts w:ascii="Times New Roman" w:hAnsi="Times New Roman" w:cs="Times New Roman"/>
                <w:lang w:val="en-US"/>
              </w:rPr>
              <w:t xml:space="preserve"> </w:t>
            </w:r>
            <w:r w:rsidR="00740C6B" w:rsidRPr="00740C6B">
              <w:rPr>
                <w:rFonts w:ascii="Times New Roman" w:hAnsi="Times New Roman" w:cs="Times New Roman"/>
              </w:rPr>
              <w:t xml:space="preserve">на софтуера за </w:t>
            </w:r>
            <w:r w:rsidR="00740C6B" w:rsidRPr="00740C6B">
              <w:rPr>
                <w:rFonts w:ascii="Times New Roman" w:hAnsi="Times New Roman" w:cs="Times New Roman"/>
                <w:lang w:val="en-US"/>
              </w:rPr>
              <w:t>Software Defined Storage</w:t>
            </w:r>
          </w:p>
          <w:p w14:paraId="2026FF30" w14:textId="6476DA95"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Свободни гнезда за </w:t>
            </w:r>
            <w:r w:rsidR="00BF4DFF">
              <w:rPr>
                <w:rFonts w:ascii="Times New Roman" w:hAnsi="Times New Roman" w:cs="Times New Roman"/>
              </w:rPr>
              <w:t xml:space="preserve">минимум </w:t>
            </w:r>
            <w:r w:rsidRPr="00740C6B">
              <w:rPr>
                <w:rFonts w:ascii="Times New Roman" w:hAnsi="Times New Roman" w:cs="Times New Roman"/>
              </w:rPr>
              <w:t>още 1</w:t>
            </w:r>
            <w:r w:rsidRPr="00740C6B">
              <w:rPr>
                <w:rFonts w:ascii="Times New Roman" w:hAnsi="Times New Roman" w:cs="Times New Roman"/>
                <w:lang w:val="en-US"/>
              </w:rPr>
              <w:t>2</w:t>
            </w:r>
            <w:r w:rsidRPr="00740C6B">
              <w:rPr>
                <w:rFonts w:ascii="Times New Roman" w:hAnsi="Times New Roman" w:cs="Times New Roman"/>
              </w:rPr>
              <w:t xml:space="preserve"> диска по </w:t>
            </w:r>
            <w:r w:rsidR="00BF4DFF">
              <w:rPr>
                <w:rFonts w:ascii="Times New Roman" w:hAnsi="Times New Roman" w:cs="Times New Roman"/>
              </w:rPr>
              <w:t xml:space="preserve">минимум </w:t>
            </w:r>
            <w:r w:rsidRPr="00740C6B">
              <w:rPr>
                <w:rFonts w:ascii="Times New Roman" w:hAnsi="Times New Roman" w:cs="Times New Roman"/>
              </w:rPr>
              <w:t>2</w:t>
            </w:r>
            <w:r w:rsidR="00814E29">
              <w:rPr>
                <w:rFonts w:ascii="Times New Roman" w:hAnsi="Times New Roman" w:cs="Times New Roman"/>
              </w:rPr>
              <w:t xml:space="preserve"> </w:t>
            </w:r>
            <w:r w:rsidR="00814E29">
              <w:rPr>
                <w:rFonts w:ascii="Times New Roman" w:hAnsi="Times New Roman" w:cs="Times New Roman"/>
                <w:lang w:val="en-US"/>
              </w:rPr>
              <w:t>TB</w:t>
            </w:r>
            <w:r w:rsidRPr="00740C6B">
              <w:rPr>
                <w:rFonts w:ascii="Times New Roman" w:hAnsi="Times New Roman" w:cs="Times New Roman"/>
              </w:rPr>
              <w:t xml:space="preserve"> </w:t>
            </w:r>
            <w:r w:rsidRPr="00740C6B">
              <w:rPr>
                <w:rFonts w:ascii="Times New Roman" w:hAnsi="Times New Roman" w:cs="Times New Roman"/>
                <w:lang w:val="en-US"/>
              </w:rPr>
              <w:t>SAS/NL-SAS</w:t>
            </w:r>
            <w:r w:rsidRPr="00740C6B">
              <w:rPr>
                <w:rFonts w:ascii="Times New Roman" w:hAnsi="Times New Roman" w:cs="Times New Roman"/>
              </w:rPr>
              <w:t>. Допустими са външни кутии</w:t>
            </w:r>
          </w:p>
        </w:tc>
      </w:tr>
      <w:tr w:rsidR="00740C6B" w:rsidRPr="00740C6B" w14:paraId="7C428EEC" w14:textId="77777777" w:rsidTr="00BF4DFF">
        <w:tc>
          <w:tcPr>
            <w:tcW w:w="562" w:type="dxa"/>
          </w:tcPr>
          <w:p w14:paraId="308D1D6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5</w:t>
            </w:r>
          </w:p>
        </w:tc>
        <w:tc>
          <w:tcPr>
            <w:tcW w:w="3119" w:type="dxa"/>
          </w:tcPr>
          <w:p w14:paraId="30AD23D3"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RAID </w:t>
            </w:r>
            <w:r w:rsidRPr="00740C6B">
              <w:rPr>
                <w:rFonts w:ascii="Times New Roman" w:hAnsi="Times New Roman" w:cs="Times New Roman"/>
              </w:rPr>
              <w:t>контролер</w:t>
            </w:r>
          </w:p>
        </w:tc>
        <w:tc>
          <w:tcPr>
            <w:tcW w:w="5381" w:type="dxa"/>
          </w:tcPr>
          <w:p w14:paraId="7D442CB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SAS/SATA 12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1</w:t>
            </w:r>
            <w:r w:rsidRPr="00740C6B">
              <w:rPr>
                <w:rFonts w:ascii="Times New Roman" w:hAnsi="Times New Roman" w:cs="Times New Roman"/>
                <w:lang w:val="en-US"/>
              </w:rPr>
              <w:t xml:space="preserve"> GB protected cache </w:t>
            </w:r>
            <w:r w:rsidRPr="00740C6B">
              <w:rPr>
                <w:rFonts w:ascii="Times New Roman" w:hAnsi="Times New Roman" w:cs="Times New Roman"/>
              </w:rPr>
              <w:t>с кабели за всички гнезда за дискове</w:t>
            </w:r>
          </w:p>
          <w:p w14:paraId="3B746B3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Pass-through access </w:t>
            </w:r>
            <w:r w:rsidRPr="00740C6B">
              <w:rPr>
                <w:rFonts w:ascii="Times New Roman" w:hAnsi="Times New Roman" w:cs="Times New Roman"/>
              </w:rPr>
              <w:t>до дисковете</w:t>
            </w:r>
          </w:p>
        </w:tc>
      </w:tr>
      <w:tr w:rsidR="00740C6B" w:rsidRPr="00740C6B" w14:paraId="1F291D35" w14:textId="77777777" w:rsidTr="00BF4DFF">
        <w:tc>
          <w:tcPr>
            <w:tcW w:w="562" w:type="dxa"/>
          </w:tcPr>
          <w:p w14:paraId="2071E16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4BE20FC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Захранване</w:t>
            </w:r>
          </w:p>
        </w:tc>
        <w:tc>
          <w:tcPr>
            <w:tcW w:w="5381" w:type="dxa"/>
          </w:tcPr>
          <w:p w14:paraId="3A851951" w14:textId="131694C2"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Двойно, сменяемо без спиране, съобразено с конфигурацията на системата, но </w:t>
            </w:r>
            <w:r w:rsidR="00BF4DFF">
              <w:rPr>
                <w:rFonts w:ascii="Times New Roman" w:hAnsi="Times New Roman" w:cs="Times New Roman"/>
              </w:rPr>
              <w:t xml:space="preserve">минимум </w:t>
            </w:r>
            <w:r w:rsidRPr="00740C6B">
              <w:rPr>
                <w:rFonts w:ascii="Times New Roman" w:hAnsi="Times New Roman" w:cs="Times New Roman"/>
              </w:rPr>
              <w:t>700</w:t>
            </w:r>
            <w:r w:rsidRPr="00740C6B">
              <w:rPr>
                <w:rFonts w:ascii="Times New Roman" w:hAnsi="Times New Roman" w:cs="Times New Roman"/>
                <w:lang w:val="en-US"/>
              </w:rPr>
              <w:t>W, Titanium</w:t>
            </w:r>
          </w:p>
        </w:tc>
      </w:tr>
      <w:tr w:rsidR="00740C6B" w:rsidRPr="00740C6B" w14:paraId="2970683D" w14:textId="77777777" w:rsidTr="00BF4DFF">
        <w:tc>
          <w:tcPr>
            <w:tcW w:w="562" w:type="dxa"/>
          </w:tcPr>
          <w:p w14:paraId="0752397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78747C4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Слотове</w:t>
            </w:r>
          </w:p>
        </w:tc>
        <w:tc>
          <w:tcPr>
            <w:tcW w:w="5381" w:type="dxa"/>
          </w:tcPr>
          <w:p w14:paraId="27D17489" w14:textId="73730B6A"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6 </w:t>
            </w:r>
            <w:proofErr w:type="spellStart"/>
            <w:r w:rsidR="00740C6B" w:rsidRPr="00740C6B">
              <w:rPr>
                <w:rFonts w:ascii="Times New Roman" w:hAnsi="Times New Roman" w:cs="Times New Roman"/>
                <w:lang w:val="en-US"/>
              </w:rPr>
              <w:t>PCIe</w:t>
            </w:r>
            <w:proofErr w:type="spellEnd"/>
          </w:p>
        </w:tc>
      </w:tr>
      <w:tr w:rsidR="00740C6B" w:rsidRPr="00740C6B" w14:paraId="66A777CD" w14:textId="77777777" w:rsidTr="00BF4DFF">
        <w:tc>
          <w:tcPr>
            <w:tcW w:w="562" w:type="dxa"/>
          </w:tcPr>
          <w:p w14:paraId="585BB60A"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p>
        </w:tc>
        <w:tc>
          <w:tcPr>
            <w:tcW w:w="3119" w:type="dxa"/>
          </w:tcPr>
          <w:p w14:paraId="51637B3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Портове</w:t>
            </w:r>
          </w:p>
        </w:tc>
        <w:tc>
          <w:tcPr>
            <w:tcW w:w="5381" w:type="dxa"/>
          </w:tcPr>
          <w:p w14:paraId="707AE829"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VGA, USB 3.0, serial</w:t>
            </w:r>
          </w:p>
          <w:p w14:paraId="36295E69" w14:textId="78BF40FE"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4 </w:t>
            </w:r>
            <w:r w:rsidR="00740C6B" w:rsidRPr="00740C6B">
              <w:rPr>
                <w:rFonts w:ascii="Times New Roman" w:hAnsi="Times New Roman" w:cs="Times New Roman"/>
                <w:lang w:val="en-US"/>
              </w:rPr>
              <w:t xml:space="preserve">x 10 </w:t>
            </w:r>
            <w:proofErr w:type="spellStart"/>
            <w:r w:rsidR="00740C6B" w:rsidRPr="00740C6B">
              <w:rPr>
                <w:rFonts w:ascii="Times New Roman" w:hAnsi="Times New Roman" w:cs="Times New Roman"/>
                <w:lang w:val="en-US"/>
              </w:rPr>
              <w:t>Gbps</w:t>
            </w:r>
            <w:proofErr w:type="spellEnd"/>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Ethernet </w:t>
            </w:r>
            <w:r w:rsidR="00740C6B" w:rsidRPr="00740C6B">
              <w:rPr>
                <w:rFonts w:ascii="Times New Roman" w:hAnsi="Times New Roman" w:cs="Times New Roman"/>
              </w:rPr>
              <w:t>за изграждане на оптична връзка към опорните комутатори</w:t>
            </w:r>
            <w:r w:rsidR="00740C6B" w:rsidRPr="00740C6B">
              <w:rPr>
                <w:rFonts w:ascii="Times New Roman" w:hAnsi="Times New Roman" w:cs="Times New Roman"/>
                <w:lang w:val="en-US"/>
              </w:rPr>
              <w:t xml:space="preserve"> </w:t>
            </w:r>
          </w:p>
          <w:p w14:paraId="6C17C32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Management 1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w:t>
            </w:r>
            <w:r w:rsidRPr="00740C6B">
              <w:rPr>
                <w:rFonts w:ascii="Times New Roman" w:hAnsi="Times New Roman" w:cs="Times New Roman"/>
              </w:rPr>
              <w:t>с лиценз за отдалечено управление, включително пренасочване на графичната конзола и симулиране на различни видове носители (</w:t>
            </w:r>
            <w:r w:rsidRPr="00740C6B">
              <w:rPr>
                <w:rFonts w:ascii="Times New Roman" w:hAnsi="Times New Roman" w:cs="Times New Roman"/>
                <w:lang w:val="en-US"/>
              </w:rPr>
              <w:t xml:space="preserve">DVD, floppy и </w:t>
            </w:r>
            <w:proofErr w:type="spellStart"/>
            <w:r w:rsidRPr="00740C6B">
              <w:rPr>
                <w:rFonts w:ascii="Times New Roman" w:hAnsi="Times New Roman" w:cs="Times New Roman"/>
                <w:lang w:val="en-US"/>
              </w:rPr>
              <w:t>др</w:t>
            </w:r>
            <w:proofErr w:type="spellEnd"/>
            <w:r w:rsidRPr="00740C6B">
              <w:rPr>
                <w:rFonts w:ascii="Times New Roman" w:hAnsi="Times New Roman" w:cs="Times New Roman"/>
                <w:lang w:val="en-US"/>
              </w:rPr>
              <w:t>.)</w:t>
            </w:r>
            <w:r w:rsidRPr="00740C6B">
              <w:rPr>
                <w:rFonts w:ascii="Times New Roman" w:hAnsi="Times New Roman" w:cs="Times New Roman"/>
              </w:rPr>
              <w:t xml:space="preserve">, за изграждане на връзка към </w:t>
            </w:r>
            <w:r w:rsidRPr="00740C6B">
              <w:rPr>
                <w:rFonts w:ascii="Times New Roman" w:hAnsi="Times New Roman" w:cs="Times New Roman"/>
                <w:lang w:val="en-US"/>
              </w:rPr>
              <w:t xml:space="preserve">management </w:t>
            </w:r>
            <w:r w:rsidRPr="00740C6B">
              <w:rPr>
                <w:rFonts w:ascii="Times New Roman" w:hAnsi="Times New Roman" w:cs="Times New Roman"/>
              </w:rPr>
              <w:t>комутатор</w:t>
            </w:r>
          </w:p>
        </w:tc>
      </w:tr>
      <w:tr w:rsidR="00740C6B" w:rsidRPr="00740C6B" w14:paraId="4B9BC4CD" w14:textId="77777777" w:rsidTr="00BF4DFF">
        <w:tc>
          <w:tcPr>
            <w:tcW w:w="562" w:type="dxa"/>
          </w:tcPr>
          <w:p w14:paraId="41ABE76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9</w:t>
            </w:r>
          </w:p>
        </w:tc>
        <w:tc>
          <w:tcPr>
            <w:tcW w:w="3119" w:type="dxa"/>
          </w:tcPr>
          <w:p w14:paraId="7AD89AB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381" w:type="dxa"/>
          </w:tcPr>
          <w:p w14:paraId="62B4C2A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Мрежовата карта да поддържа виртуализация (разделяне на отделни мрежови карти) съвместими с основните </w:t>
            </w:r>
            <w:r w:rsidRPr="00740C6B">
              <w:rPr>
                <w:rFonts w:ascii="Times New Roman" w:hAnsi="Times New Roman" w:cs="Times New Roman"/>
                <w:lang w:val="en-US"/>
              </w:rPr>
              <w:t xml:space="preserve">hypervisors – MS Hyper-V, VMWare ESX, Citrix, Oracle VM. </w:t>
            </w:r>
            <w:r w:rsidRPr="00740C6B">
              <w:rPr>
                <w:rFonts w:ascii="Times New Roman" w:hAnsi="Times New Roman" w:cs="Times New Roman"/>
              </w:rPr>
              <w:t xml:space="preserve">На база виртуализация Изпълнителя да раздели основните потоци през отделни виртуални карти – управление на средата, поддържане работоспособността на средата, комуникация с потребителите, </w:t>
            </w:r>
            <w:r w:rsidRPr="00740C6B">
              <w:rPr>
                <w:rFonts w:ascii="Times New Roman" w:hAnsi="Times New Roman" w:cs="Times New Roman"/>
                <w:lang w:val="en-US"/>
              </w:rPr>
              <w:t>SAN</w:t>
            </w:r>
            <w:r w:rsidRPr="00740C6B">
              <w:rPr>
                <w:rFonts w:ascii="Times New Roman" w:hAnsi="Times New Roman" w:cs="Times New Roman"/>
              </w:rPr>
              <w:t xml:space="preserve"> и др. Всички потоци трябва да се движат през резервирани пътища изградени до отделни компоненти на стека от основни комутатори.</w:t>
            </w:r>
          </w:p>
        </w:tc>
      </w:tr>
      <w:tr w:rsidR="00740C6B" w:rsidRPr="00740C6B" w14:paraId="3343463D" w14:textId="77777777" w:rsidTr="00BF4DFF">
        <w:tc>
          <w:tcPr>
            <w:tcW w:w="562" w:type="dxa"/>
          </w:tcPr>
          <w:p w14:paraId="31D9C14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10</w:t>
            </w:r>
          </w:p>
        </w:tc>
        <w:tc>
          <w:tcPr>
            <w:tcW w:w="3119" w:type="dxa"/>
          </w:tcPr>
          <w:p w14:paraId="09D9256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Софтуер</w:t>
            </w:r>
          </w:p>
        </w:tc>
        <w:tc>
          <w:tcPr>
            <w:tcW w:w="5381" w:type="dxa"/>
          </w:tcPr>
          <w:p w14:paraId="6A7C9B0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Софтуер за споделено използване на вътрешните дискове на сървърите (</w:t>
            </w:r>
            <w:r w:rsidRPr="00740C6B">
              <w:rPr>
                <w:rFonts w:ascii="Times New Roman" w:hAnsi="Times New Roman" w:cs="Times New Roman"/>
                <w:lang w:val="en-US"/>
              </w:rPr>
              <w:t xml:space="preserve">Software Defined Storage) </w:t>
            </w:r>
            <w:r w:rsidRPr="00740C6B">
              <w:rPr>
                <w:rFonts w:ascii="Times New Roman" w:hAnsi="Times New Roman" w:cs="Times New Roman"/>
              </w:rPr>
              <w:t xml:space="preserve">от сървърите за </w:t>
            </w:r>
            <w:r w:rsidRPr="00740C6B">
              <w:rPr>
                <w:rFonts w:ascii="Times New Roman" w:hAnsi="Times New Roman" w:cs="Times New Roman"/>
                <w:lang w:val="en-US"/>
              </w:rPr>
              <w:t xml:space="preserve">VDI </w:t>
            </w:r>
            <w:r w:rsidRPr="00740C6B">
              <w:rPr>
                <w:rFonts w:ascii="Times New Roman" w:hAnsi="Times New Roman" w:cs="Times New Roman"/>
              </w:rPr>
              <w:t>осигуряващо повредата на единичен сървър</w:t>
            </w:r>
            <w:r w:rsidRPr="00740C6B">
              <w:rPr>
                <w:rFonts w:ascii="Times New Roman" w:hAnsi="Times New Roman" w:cs="Times New Roman"/>
                <w:lang w:val="en-US"/>
              </w:rPr>
              <w:t xml:space="preserve"> </w:t>
            </w:r>
            <w:r w:rsidRPr="00740C6B">
              <w:rPr>
                <w:rFonts w:ascii="Times New Roman" w:hAnsi="Times New Roman" w:cs="Times New Roman"/>
              </w:rPr>
              <w:t xml:space="preserve">или диск да не води до загуба на данните разположени върху него и достъпа до тях. </w:t>
            </w:r>
          </w:p>
          <w:p w14:paraId="49539D9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 лиценз: </w:t>
            </w:r>
          </w:p>
          <w:p w14:paraId="27D1084A"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който не ограничава броя на използваните сървъри или дисково пространство</w:t>
            </w:r>
          </w:p>
          <w:p w14:paraId="1937CA57"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за синхронна репликация на данните към отдалечена система</w:t>
            </w:r>
          </w:p>
          <w:p w14:paraId="0C5A1BB7"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за автоматично настройване на дисковото пространство спрямо приоритетите зададени на отделните машини</w:t>
            </w:r>
          </w:p>
          <w:p w14:paraId="77E5E01E"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lang w:val="en-US"/>
              </w:rPr>
              <w:t xml:space="preserve">snapshots </w:t>
            </w:r>
            <w:r w:rsidRPr="00740C6B">
              <w:rPr>
                <w:rFonts w:ascii="Times New Roman" w:hAnsi="Times New Roman" w:cs="Times New Roman"/>
              </w:rPr>
              <w:t>и</w:t>
            </w:r>
            <w:r w:rsidRPr="00740C6B">
              <w:rPr>
                <w:rFonts w:ascii="Times New Roman" w:hAnsi="Times New Roman" w:cs="Times New Roman"/>
                <w:lang w:val="en-US"/>
              </w:rPr>
              <w:t xml:space="preserve"> </w:t>
            </w:r>
            <w:proofErr w:type="spellStart"/>
            <w:r w:rsidRPr="00740C6B">
              <w:rPr>
                <w:rFonts w:ascii="Times New Roman" w:hAnsi="Times New Roman" w:cs="Times New Roman"/>
                <w:lang w:val="en-US"/>
              </w:rPr>
              <w:t>snapclones</w:t>
            </w:r>
            <w:proofErr w:type="spellEnd"/>
          </w:p>
          <w:p w14:paraId="48D3D848"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поддръжка на дисково пространство само от </w:t>
            </w:r>
            <w:r w:rsidRPr="00740C6B">
              <w:rPr>
                <w:rFonts w:ascii="Times New Roman" w:hAnsi="Times New Roman" w:cs="Times New Roman"/>
                <w:lang w:val="en-US"/>
              </w:rPr>
              <w:t xml:space="preserve">flash </w:t>
            </w:r>
            <w:r w:rsidRPr="00740C6B">
              <w:rPr>
                <w:rFonts w:ascii="Times New Roman" w:hAnsi="Times New Roman" w:cs="Times New Roman"/>
              </w:rPr>
              <w:t>дискове</w:t>
            </w:r>
          </w:p>
          <w:p w14:paraId="021D25E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Съобразен с предлагания </w:t>
            </w:r>
            <w:r w:rsidRPr="00740C6B">
              <w:rPr>
                <w:rFonts w:ascii="Times New Roman" w:hAnsi="Times New Roman" w:cs="Times New Roman"/>
                <w:lang w:val="en-US"/>
              </w:rPr>
              <w:t>hypervisor</w:t>
            </w:r>
            <w:r w:rsidRPr="00740C6B">
              <w:rPr>
                <w:rFonts w:ascii="Times New Roman" w:hAnsi="Times New Roman" w:cs="Times New Roman"/>
              </w:rPr>
              <w:t xml:space="preserve"> и осигуряващ безпрепятствено използване на исканите услуги, като </w:t>
            </w:r>
            <w:r w:rsidRPr="00740C6B">
              <w:rPr>
                <w:rFonts w:ascii="Times New Roman" w:hAnsi="Times New Roman" w:cs="Times New Roman"/>
                <w:lang w:val="en-US"/>
              </w:rPr>
              <w:t xml:space="preserve">high availability, fault tolerance, </w:t>
            </w:r>
            <w:r w:rsidRPr="00740C6B">
              <w:rPr>
                <w:rFonts w:ascii="Times New Roman" w:hAnsi="Times New Roman" w:cs="Times New Roman"/>
              </w:rPr>
              <w:t>динамично местене без спиране, репликация и др.</w:t>
            </w:r>
          </w:p>
        </w:tc>
      </w:tr>
      <w:tr w:rsidR="00740C6B" w:rsidRPr="00740C6B" w14:paraId="0C5BA02B" w14:textId="77777777" w:rsidTr="00BF4DFF">
        <w:tc>
          <w:tcPr>
            <w:tcW w:w="562" w:type="dxa"/>
          </w:tcPr>
          <w:p w14:paraId="36EA64A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11</w:t>
            </w:r>
          </w:p>
        </w:tc>
        <w:tc>
          <w:tcPr>
            <w:tcW w:w="3119" w:type="dxa"/>
          </w:tcPr>
          <w:p w14:paraId="5924715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Монтаж</w:t>
            </w:r>
          </w:p>
        </w:tc>
        <w:tc>
          <w:tcPr>
            <w:tcW w:w="5381" w:type="dxa"/>
          </w:tcPr>
          <w:p w14:paraId="661D47E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За 19</w:t>
            </w:r>
            <w:r w:rsidRPr="00740C6B">
              <w:rPr>
                <w:rFonts w:ascii="Times New Roman" w:hAnsi="Times New Roman" w:cs="Times New Roman"/>
                <w:lang w:val="en-US"/>
              </w:rPr>
              <w:t xml:space="preserve">” </w:t>
            </w:r>
            <w:r w:rsidRPr="00740C6B">
              <w:rPr>
                <w:rFonts w:ascii="Times New Roman" w:hAnsi="Times New Roman" w:cs="Times New Roman"/>
              </w:rPr>
              <w:t>рак, с подвижни релси и средства за подвеждане на кабелите. Монтажът</w:t>
            </w:r>
            <w:r w:rsidRPr="00740C6B">
              <w:rPr>
                <w:rFonts w:ascii="Times New Roman" w:hAnsi="Times New Roman" w:cs="Times New Roman"/>
                <w:lang w:val="en-US"/>
              </w:rPr>
              <w:t xml:space="preserve"> </w:t>
            </w:r>
            <w:r w:rsidRPr="00740C6B">
              <w:rPr>
                <w:rFonts w:ascii="Times New Roman" w:hAnsi="Times New Roman" w:cs="Times New Roman"/>
              </w:rPr>
              <w:t>и окабеляването трябва да бъде така направени, че сам човек да може да изтегли сървъра</w:t>
            </w:r>
          </w:p>
        </w:tc>
      </w:tr>
      <w:tr w:rsidR="00740C6B" w:rsidRPr="00740C6B" w14:paraId="10614683" w14:textId="77777777" w:rsidTr="00BF4DFF">
        <w:tc>
          <w:tcPr>
            <w:tcW w:w="562" w:type="dxa"/>
          </w:tcPr>
          <w:p w14:paraId="321C36C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12</w:t>
            </w:r>
          </w:p>
        </w:tc>
        <w:tc>
          <w:tcPr>
            <w:tcW w:w="3119" w:type="dxa"/>
          </w:tcPr>
          <w:p w14:paraId="7F6E9A7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Съвместимост на сървъра и компонентите му</w:t>
            </w:r>
          </w:p>
        </w:tc>
        <w:tc>
          <w:tcPr>
            <w:tcW w:w="5381" w:type="dxa"/>
          </w:tcPr>
          <w:p w14:paraId="51284163"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MS Windows Server 2012, MS Windows Hyper-V, VMWare </w:t>
            </w:r>
            <w:proofErr w:type="spellStart"/>
            <w:r w:rsidRPr="00740C6B">
              <w:rPr>
                <w:rFonts w:ascii="Times New Roman" w:hAnsi="Times New Roman" w:cs="Times New Roman"/>
                <w:lang w:val="en-US"/>
              </w:rPr>
              <w:t>ESXi</w:t>
            </w:r>
            <w:proofErr w:type="spellEnd"/>
            <w:r w:rsidRPr="00740C6B">
              <w:rPr>
                <w:rFonts w:ascii="Times New Roman" w:hAnsi="Times New Roman" w:cs="Times New Roman"/>
                <w:lang w:val="en-US"/>
              </w:rPr>
              <w:t xml:space="preserve"> 6.0, Linux</w:t>
            </w:r>
          </w:p>
        </w:tc>
      </w:tr>
    </w:tbl>
    <w:p w14:paraId="7EDAD75E" w14:textId="77777777" w:rsidR="00740C6B" w:rsidRPr="00740C6B" w:rsidRDefault="00740C6B" w:rsidP="00740C6B">
      <w:pPr>
        <w:rPr>
          <w:rFonts w:ascii="Times New Roman" w:hAnsi="Times New Roman" w:cs="Times New Roman"/>
        </w:rPr>
      </w:pPr>
    </w:p>
    <w:p w14:paraId="2C8531CD" w14:textId="77777777" w:rsidR="00740C6B" w:rsidRPr="00740C6B" w:rsidRDefault="00740C6B" w:rsidP="00740C6B">
      <w:pPr>
        <w:pStyle w:val="a3"/>
        <w:numPr>
          <w:ilvl w:val="0"/>
          <w:numId w:val="10"/>
        </w:numPr>
        <w:rPr>
          <w:rFonts w:ascii="Times New Roman" w:hAnsi="Times New Roman" w:cs="Times New Roman"/>
          <w:lang w:val="en-US"/>
        </w:rPr>
      </w:pPr>
      <w:r w:rsidRPr="00740C6B">
        <w:rPr>
          <w:rFonts w:ascii="Times New Roman" w:hAnsi="Times New Roman" w:cs="Times New Roman"/>
        </w:rPr>
        <w:t xml:space="preserve">Тънки клиенти за </w:t>
      </w:r>
      <w:r w:rsidRPr="00740C6B">
        <w:rPr>
          <w:rFonts w:ascii="Times New Roman" w:hAnsi="Times New Roman" w:cs="Times New Roman"/>
          <w:lang w:val="en-US"/>
        </w:rPr>
        <w:t>VDI</w:t>
      </w:r>
      <w:r w:rsidRPr="00740C6B">
        <w:rPr>
          <w:rFonts w:ascii="Times New Roman" w:hAnsi="Times New Roman" w:cs="Times New Roman"/>
        </w:rPr>
        <w:t xml:space="preserve"> – 265 броя</w:t>
      </w:r>
      <w:r w:rsidRPr="00740C6B">
        <w:rPr>
          <w:rFonts w:ascii="Times New Roman" w:hAnsi="Times New Roman" w:cs="Times New Roman"/>
          <w:lang w:val="en-US"/>
        </w:rPr>
        <w:t xml:space="preserve"> (</w:t>
      </w:r>
      <w:r w:rsidRPr="00740C6B">
        <w:rPr>
          <w:rFonts w:ascii="Times New Roman" w:hAnsi="Times New Roman" w:cs="Times New Roman"/>
        </w:rPr>
        <w:t>вкл. 5 резервни)</w:t>
      </w:r>
    </w:p>
    <w:tbl>
      <w:tblPr>
        <w:tblStyle w:val="a4"/>
        <w:tblW w:w="0" w:type="auto"/>
        <w:tblLook w:val="04A0" w:firstRow="1" w:lastRow="0" w:firstColumn="1" w:lastColumn="0" w:noHBand="0" w:noVBand="1"/>
      </w:tblPr>
      <w:tblGrid>
        <w:gridCol w:w="562"/>
        <w:gridCol w:w="3119"/>
        <w:gridCol w:w="5381"/>
      </w:tblGrid>
      <w:tr w:rsidR="00740C6B" w:rsidRPr="00740C6B" w14:paraId="033E2B98" w14:textId="77777777" w:rsidTr="00BF4DFF">
        <w:tc>
          <w:tcPr>
            <w:tcW w:w="562" w:type="dxa"/>
          </w:tcPr>
          <w:p w14:paraId="0CD45AA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49A719C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2A93CD78"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Описание</w:t>
            </w:r>
          </w:p>
        </w:tc>
      </w:tr>
      <w:tr w:rsidR="00740C6B" w:rsidRPr="00740C6B" w14:paraId="53E29A2F" w14:textId="77777777" w:rsidTr="00BF4DFF">
        <w:tc>
          <w:tcPr>
            <w:tcW w:w="562" w:type="dxa"/>
          </w:tcPr>
          <w:p w14:paraId="031B262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4392BDD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6F8AE47A"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Тънък клиент съвместим с предложената система за </w:t>
            </w:r>
            <w:r w:rsidRPr="00740C6B">
              <w:rPr>
                <w:rFonts w:ascii="Times New Roman" w:hAnsi="Times New Roman" w:cs="Times New Roman"/>
                <w:lang w:val="en-US"/>
              </w:rPr>
              <w:t xml:space="preserve">desktop </w:t>
            </w:r>
            <w:r w:rsidRPr="00740C6B">
              <w:rPr>
                <w:rFonts w:ascii="Times New Roman" w:hAnsi="Times New Roman" w:cs="Times New Roman"/>
              </w:rPr>
              <w:t xml:space="preserve">виртуализация и системите за </w:t>
            </w:r>
            <w:r w:rsidRPr="00740C6B">
              <w:rPr>
                <w:rFonts w:ascii="Times New Roman" w:hAnsi="Times New Roman" w:cs="Times New Roman"/>
                <w:lang w:val="en-US"/>
              </w:rPr>
              <w:t xml:space="preserve">desktop </w:t>
            </w:r>
            <w:r w:rsidRPr="00740C6B">
              <w:rPr>
                <w:rFonts w:ascii="Times New Roman" w:hAnsi="Times New Roman" w:cs="Times New Roman"/>
              </w:rPr>
              <w:t xml:space="preserve">виртуализация на </w:t>
            </w:r>
            <w:r w:rsidRPr="00740C6B">
              <w:rPr>
                <w:rFonts w:ascii="Times New Roman" w:hAnsi="Times New Roman" w:cs="Times New Roman"/>
                <w:lang w:val="en-US"/>
              </w:rPr>
              <w:t>VMWare</w:t>
            </w:r>
            <w:r w:rsidRPr="00740C6B">
              <w:rPr>
                <w:rFonts w:ascii="Times New Roman" w:hAnsi="Times New Roman" w:cs="Times New Roman"/>
              </w:rPr>
              <w:t xml:space="preserve"> </w:t>
            </w:r>
            <w:r w:rsidRPr="00740C6B">
              <w:rPr>
                <w:rFonts w:ascii="Times New Roman" w:hAnsi="Times New Roman" w:cs="Times New Roman"/>
                <w:lang w:val="en-US"/>
              </w:rPr>
              <w:t xml:space="preserve">Horizon View, Microsoft Remote FX </w:t>
            </w:r>
            <w:r w:rsidRPr="00740C6B">
              <w:rPr>
                <w:rFonts w:ascii="Times New Roman" w:hAnsi="Times New Roman" w:cs="Times New Roman"/>
              </w:rPr>
              <w:t xml:space="preserve">и </w:t>
            </w:r>
            <w:r w:rsidRPr="00740C6B">
              <w:rPr>
                <w:rFonts w:ascii="Times New Roman" w:hAnsi="Times New Roman" w:cs="Times New Roman"/>
                <w:lang w:val="en-US"/>
              </w:rPr>
              <w:t>Citrix</w:t>
            </w:r>
          </w:p>
          <w:p w14:paraId="3E6C180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Без движещи се части</w:t>
            </w:r>
          </w:p>
        </w:tc>
      </w:tr>
      <w:tr w:rsidR="00740C6B" w:rsidRPr="00740C6B" w14:paraId="0421EE0C" w14:textId="77777777" w:rsidTr="00BF4DFF">
        <w:tc>
          <w:tcPr>
            <w:tcW w:w="562" w:type="dxa"/>
          </w:tcPr>
          <w:p w14:paraId="3741EE8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2</w:t>
            </w:r>
          </w:p>
        </w:tc>
        <w:tc>
          <w:tcPr>
            <w:tcW w:w="3119" w:type="dxa"/>
          </w:tcPr>
          <w:p w14:paraId="776817F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Процесор</w:t>
            </w:r>
          </w:p>
        </w:tc>
        <w:tc>
          <w:tcPr>
            <w:tcW w:w="5381" w:type="dxa"/>
          </w:tcPr>
          <w:p w14:paraId="6F6B5828"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Dual Core</w:t>
            </w:r>
          </w:p>
        </w:tc>
      </w:tr>
      <w:tr w:rsidR="00740C6B" w:rsidRPr="00740C6B" w14:paraId="4A14D725" w14:textId="77777777" w:rsidTr="00BF4DFF">
        <w:tc>
          <w:tcPr>
            <w:tcW w:w="562" w:type="dxa"/>
          </w:tcPr>
          <w:p w14:paraId="24B5EB0C"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7206F70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Памет</w:t>
            </w:r>
          </w:p>
        </w:tc>
        <w:tc>
          <w:tcPr>
            <w:tcW w:w="5381" w:type="dxa"/>
          </w:tcPr>
          <w:p w14:paraId="103FFFA5"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2</w:t>
            </w:r>
            <w:r w:rsidRPr="00740C6B">
              <w:rPr>
                <w:rFonts w:ascii="Times New Roman" w:hAnsi="Times New Roman" w:cs="Times New Roman"/>
                <w:lang w:val="en-US"/>
              </w:rPr>
              <w:t>GB RAM</w:t>
            </w:r>
          </w:p>
          <w:p w14:paraId="023F1BA9"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8GB Flash</w:t>
            </w:r>
          </w:p>
        </w:tc>
      </w:tr>
      <w:tr w:rsidR="00740C6B" w:rsidRPr="00740C6B" w14:paraId="45BF23EE" w14:textId="77777777" w:rsidTr="00BF4DFF">
        <w:tc>
          <w:tcPr>
            <w:tcW w:w="562" w:type="dxa"/>
          </w:tcPr>
          <w:p w14:paraId="1C8E7B7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21243B1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Видео </w:t>
            </w:r>
          </w:p>
        </w:tc>
        <w:tc>
          <w:tcPr>
            <w:tcW w:w="5381" w:type="dxa"/>
          </w:tcPr>
          <w:p w14:paraId="05FC6CB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High Definition graphics accelerator </w:t>
            </w:r>
          </w:p>
          <w:p w14:paraId="3FE2EC7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Поддръжка на два монитора </w:t>
            </w:r>
            <w:proofErr w:type="spellStart"/>
            <w:r w:rsidRPr="00740C6B">
              <w:rPr>
                <w:rFonts w:ascii="Times New Roman" w:hAnsi="Times New Roman" w:cs="Times New Roman"/>
                <w:lang w:val="en-US"/>
              </w:rPr>
              <w:t>FullHD</w:t>
            </w:r>
            <w:proofErr w:type="spellEnd"/>
            <w:r w:rsidRPr="00740C6B">
              <w:rPr>
                <w:rFonts w:ascii="Times New Roman" w:hAnsi="Times New Roman" w:cs="Times New Roman"/>
                <w:lang w:val="en-US"/>
              </w:rPr>
              <w:t xml:space="preserve"> 16:10 </w:t>
            </w:r>
            <w:r w:rsidRPr="00740C6B">
              <w:rPr>
                <w:rFonts w:ascii="Times New Roman" w:hAnsi="Times New Roman" w:cs="Times New Roman"/>
              </w:rPr>
              <w:t>по цифров интерфейс</w:t>
            </w:r>
          </w:p>
          <w:p w14:paraId="7F96581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VGA </w:t>
            </w:r>
            <w:r w:rsidRPr="00740C6B">
              <w:rPr>
                <w:rFonts w:ascii="Times New Roman" w:hAnsi="Times New Roman" w:cs="Times New Roman"/>
              </w:rPr>
              <w:t>порт или преходник от цифровите интерфейси</w:t>
            </w:r>
          </w:p>
        </w:tc>
      </w:tr>
      <w:tr w:rsidR="00740C6B" w:rsidRPr="00740C6B" w14:paraId="6482F00C" w14:textId="77777777" w:rsidTr="00BF4DFF">
        <w:tc>
          <w:tcPr>
            <w:tcW w:w="562" w:type="dxa"/>
          </w:tcPr>
          <w:p w14:paraId="50D241BE"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3119" w:type="dxa"/>
          </w:tcPr>
          <w:p w14:paraId="2D30FF8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Интерфейси</w:t>
            </w:r>
          </w:p>
        </w:tc>
        <w:tc>
          <w:tcPr>
            <w:tcW w:w="5381" w:type="dxa"/>
          </w:tcPr>
          <w:p w14:paraId="4BC787ED" w14:textId="117DE39C"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4 </w:t>
            </w:r>
            <w:r w:rsidR="00740C6B" w:rsidRPr="00740C6B">
              <w:rPr>
                <w:rFonts w:ascii="Times New Roman" w:hAnsi="Times New Roman" w:cs="Times New Roman"/>
                <w:lang w:val="en-US"/>
              </w:rPr>
              <w:t>x</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USB </w:t>
            </w:r>
            <w:r w:rsidR="00740C6B" w:rsidRPr="00740C6B">
              <w:rPr>
                <w:rFonts w:ascii="Times New Roman" w:hAnsi="Times New Roman" w:cs="Times New Roman"/>
              </w:rPr>
              <w:t>порта</w:t>
            </w:r>
          </w:p>
          <w:p w14:paraId="40B67D8B" w14:textId="3C069B52"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lang w:val="en-US"/>
              </w:rPr>
              <w:t>1</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x 10/100/1000 Mbps Ethernet </w:t>
            </w:r>
            <w:r w:rsidR="00740C6B" w:rsidRPr="00740C6B">
              <w:rPr>
                <w:rFonts w:ascii="Times New Roman" w:hAnsi="Times New Roman" w:cs="Times New Roman"/>
              </w:rPr>
              <w:t xml:space="preserve">порт </w:t>
            </w:r>
            <w:r w:rsidR="00740C6B" w:rsidRPr="00740C6B">
              <w:rPr>
                <w:rFonts w:ascii="Times New Roman" w:hAnsi="Times New Roman" w:cs="Times New Roman"/>
                <w:lang w:val="en-US"/>
              </w:rPr>
              <w:t>autosensing</w:t>
            </w:r>
          </w:p>
          <w:p w14:paraId="33FB0D4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Аудио</w:t>
            </w:r>
          </w:p>
          <w:p w14:paraId="4139E13E"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Speaker</w:t>
            </w:r>
          </w:p>
        </w:tc>
      </w:tr>
      <w:tr w:rsidR="00740C6B" w:rsidRPr="00740C6B" w14:paraId="7A2344C9" w14:textId="77777777" w:rsidTr="00BF4DFF">
        <w:tc>
          <w:tcPr>
            <w:tcW w:w="562" w:type="dxa"/>
          </w:tcPr>
          <w:p w14:paraId="0E3FE51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44453A7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Софтуер за управление</w:t>
            </w:r>
          </w:p>
        </w:tc>
        <w:tc>
          <w:tcPr>
            <w:tcW w:w="5381" w:type="dxa"/>
          </w:tcPr>
          <w:p w14:paraId="2EE0B229" w14:textId="0D7A7B79"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Централизиран софтуер за управление с </w:t>
            </w:r>
            <w:r w:rsidR="00BF4DFF">
              <w:rPr>
                <w:rFonts w:ascii="Times New Roman" w:hAnsi="Times New Roman" w:cs="Times New Roman"/>
              </w:rPr>
              <w:t xml:space="preserve">минимум </w:t>
            </w:r>
            <w:r w:rsidRPr="00740C6B">
              <w:rPr>
                <w:rFonts w:ascii="Times New Roman" w:hAnsi="Times New Roman" w:cs="Times New Roman"/>
              </w:rPr>
              <w:t>следните лицензирани възможности:</w:t>
            </w:r>
          </w:p>
          <w:p w14:paraId="7D1F9AF1"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Проверка състоянието на тънкия клиент по отношение на захранването</w:t>
            </w:r>
          </w:p>
          <w:p w14:paraId="40881DC4"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Управление на профили за различни групи от устройства</w:t>
            </w:r>
          </w:p>
          <w:p w14:paraId="40EAB8C0"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Отдалечен </w:t>
            </w:r>
            <w:r w:rsidRPr="00740C6B">
              <w:rPr>
                <w:rFonts w:ascii="Times New Roman" w:hAnsi="Times New Roman" w:cs="Times New Roman"/>
                <w:lang w:val="en-US"/>
              </w:rPr>
              <w:t>reset</w:t>
            </w:r>
          </w:p>
          <w:p w14:paraId="07BE81B5"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Изпращане на съобщенията до устройствата</w:t>
            </w:r>
          </w:p>
          <w:p w14:paraId="3282BC12"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Поддръжка на </w:t>
            </w:r>
            <w:r w:rsidRPr="00740C6B">
              <w:rPr>
                <w:rFonts w:ascii="Times New Roman" w:hAnsi="Times New Roman" w:cs="Times New Roman"/>
                <w:lang w:val="en-US"/>
              </w:rPr>
              <w:t xml:space="preserve">firmware images </w:t>
            </w:r>
            <w:r w:rsidRPr="00740C6B">
              <w:rPr>
                <w:rFonts w:ascii="Times New Roman" w:hAnsi="Times New Roman" w:cs="Times New Roman"/>
              </w:rPr>
              <w:t>и масов ъпгрейд</w:t>
            </w:r>
          </w:p>
          <w:p w14:paraId="5C75C4AC"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Графичен интерфейс</w:t>
            </w:r>
          </w:p>
          <w:p w14:paraId="2D06D4ED"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lang w:val="en-US"/>
              </w:rPr>
              <w:t xml:space="preserve">WOL </w:t>
            </w:r>
            <w:r w:rsidRPr="00740C6B">
              <w:rPr>
                <w:rFonts w:ascii="Times New Roman" w:hAnsi="Times New Roman" w:cs="Times New Roman"/>
              </w:rPr>
              <w:t xml:space="preserve">или прехвърляне на </w:t>
            </w:r>
            <w:r w:rsidRPr="00740C6B">
              <w:rPr>
                <w:rFonts w:ascii="Times New Roman" w:hAnsi="Times New Roman" w:cs="Times New Roman"/>
                <w:lang w:val="en-US"/>
              </w:rPr>
              <w:t>WOL</w:t>
            </w:r>
            <w:r w:rsidRPr="00740C6B">
              <w:rPr>
                <w:rFonts w:ascii="Times New Roman" w:hAnsi="Times New Roman" w:cs="Times New Roman"/>
              </w:rPr>
              <w:t>, спиране и пускане на тънките клиенти</w:t>
            </w:r>
          </w:p>
        </w:tc>
      </w:tr>
      <w:tr w:rsidR="00740C6B" w:rsidRPr="00740C6B" w14:paraId="257DFAFD" w14:textId="77777777" w:rsidTr="00BF4DFF">
        <w:tc>
          <w:tcPr>
            <w:tcW w:w="562" w:type="dxa"/>
          </w:tcPr>
          <w:p w14:paraId="3612D82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0BFBBAE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Размери</w:t>
            </w:r>
          </w:p>
        </w:tc>
        <w:tc>
          <w:tcPr>
            <w:tcW w:w="5381" w:type="dxa"/>
          </w:tcPr>
          <w:p w14:paraId="533EA648"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Под 1.5 литра</w:t>
            </w:r>
          </w:p>
        </w:tc>
      </w:tr>
      <w:tr w:rsidR="00740C6B" w:rsidRPr="00740C6B" w14:paraId="2ACAA370" w14:textId="77777777" w:rsidTr="00BF4DFF">
        <w:tc>
          <w:tcPr>
            <w:tcW w:w="562" w:type="dxa"/>
          </w:tcPr>
          <w:p w14:paraId="6D1285C9"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p>
        </w:tc>
        <w:tc>
          <w:tcPr>
            <w:tcW w:w="3119" w:type="dxa"/>
          </w:tcPr>
          <w:p w14:paraId="7AA373F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Монитор</w:t>
            </w:r>
          </w:p>
        </w:tc>
        <w:tc>
          <w:tcPr>
            <w:tcW w:w="5381" w:type="dxa"/>
          </w:tcPr>
          <w:p w14:paraId="6BA4C5FC" w14:textId="44308DE9"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23“ видима част</w:t>
            </w:r>
          </w:p>
          <w:p w14:paraId="2B4C4D1C" w14:textId="7B06073A"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1920</w:t>
            </w:r>
            <w:r w:rsidR="00740C6B" w:rsidRPr="00740C6B">
              <w:rPr>
                <w:rFonts w:ascii="Times New Roman" w:hAnsi="Times New Roman" w:cs="Times New Roman"/>
                <w:lang w:val="en-US"/>
              </w:rPr>
              <w:t xml:space="preserve">x1080 IPS </w:t>
            </w:r>
            <w:r w:rsidR="00740C6B" w:rsidRPr="00740C6B">
              <w:rPr>
                <w:rFonts w:ascii="Times New Roman" w:hAnsi="Times New Roman" w:cs="Times New Roman"/>
              </w:rPr>
              <w:t xml:space="preserve">с </w:t>
            </w:r>
            <w:r w:rsidR="00740C6B" w:rsidRPr="00740C6B">
              <w:rPr>
                <w:rFonts w:ascii="Times New Roman" w:hAnsi="Times New Roman" w:cs="Times New Roman"/>
                <w:lang w:val="en-US"/>
              </w:rPr>
              <w:t xml:space="preserve">LED </w:t>
            </w:r>
            <w:proofErr w:type="spellStart"/>
            <w:r w:rsidR="00740C6B" w:rsidRPr="00740C6B">
              <w:rPr>
                <w:rFonts w:ascii="Times New Roman" w:hAnsi="Times New Roman" w:cs="Times New Roman"/>
              </w:rPr>
              <w:t>подсветка</w:t>
            </w:r>
            <w:proofErr w:type="spellEnd"/>
            <w:r w:rsidR="00740C6B" w:rsidRPr="00740C6B">
              <w:rPr>
                <w:rFonts w:ascii="Times New Roman" w:hAnsi="Times New Roman" w:cs="Times New Roman"/>
              </w:rPr>
              <w:t xml:space="preserve">, &lt;8 </w:t>
            </w:r>
            <w:proofErr w:type="spellStart"/>
            <w:r w:rsidR="00740C6B" w:rsidRPr="00740C6B">
              <w:rPr>
                <w:rFonts w:ascii="Times New Roman" w:hAnsi="Times New Roman" w:cs="Times New Roman"/>
              </w:rPr>
              <w:t>ms</w:t>
            </w:r>
            <w:proofErr w:type="spellEnd"/>
            <w:r w:rsidR="00740C6B" w:rsidRPr="00740C6B">
              <w:rPr>
                <w:rFonts w:ascii="Times New Roman" w:hAnsi="Times New Roman" w:cs="Times New Roman"/>
              </w:rPr>
              <w:t xml:space="preserve"> </w:t>
            </w:r>
            <w:proofErr w:type="spellStart"/>
            <w:r w:rsidR="00740C6B" w:rsidRPr="00740C6B">
              <w:rPr>
                <w:rFonts w:ascii="Times New Roman" w:hAnsi="Times New Roman" w:cs="Times New Roman"/>
              </w:rPr>
              <w:t>Gray-to-Gray</w:t>
            </w:r>
            <w:proofErr w:type="spellEnd"/>
          </w:p>
          <w:p w14:paraId="2936E8B1"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Видимост от ъгъл 178х178 градуса</w:t>
            </w:r>
          </w:p>
          <w:p w14:paraId="3A8986A6" w14:textId="38931EA6"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250 </w:t>
            </w:r>
            <w:r w:rsidR="00740C6B" w:rsidRPr="00740C6B">
              <w:rPr>
                <w:rFonts w:ascii="Times New Roman" w:hAnsi="Times New Roman" w:cs="Times New Roman"/>
                <w:lang w:val="en-US"/>
              </w:rPr>
              <w:t>nits</w:t>
            </w:r>
            <w:r w:rsidR="00740C6B" w:rsidRPr="00740C6B">
              <w:rPr>
                <w:rFonts w:ascii="Times New Roman" w:hAnsi="Times New Roman" w:cs="Times New Roman"/>
              </w:rPr>
              <w:t xml:space="preserve"> яркост</w:t>
            </w:r>
          </w:p>
          <w:p w14:paraId="48FF588F" w14:textId="0254086B"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1000:1 </w:t>
            </w:r>
            <w:r w:rsidR="00740C6B" w:rsidRPr="00740C6B">
              <w:rPr>
                <w:rFonts w:ascii="Times New Roman" w:hAnsi="Times New Roman" w:cs="Times New Roman"/>
              </w:rPr>
              <w:t>контраст</w:t>
            </w:r>
          </w:p>
          <w:p w14:paraId="06F54004" w14:textId="1EF7C897"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2000000:1 динамичен контраст</w:t>
            </w:r>
          </w:p>
          <w:p w14:paraId="09A599A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DisplayPort </w:t>
            </w:r>
            <w:r w:rsidRPr="00740C6B">
              <w:rPr>
                <w:rFonts w:ascii="Times New Roman" w:hAnsi="Times New Roman" w:cs="Times New Roman"/>
              </w:rPr>
              <w:t xml:space="preserve">или </w:t>
            </w:r>
            <w:r w:rsidRPr="00740C6B">
              <w:rPr>
                <w:rFonts w:ascii="Times New Roman" w:hAnsi="Times New Roman" w:cs="Times New Roman"/>
                <w:lang w:val="en-US"/>
              </w:rPr>
              <w:t xml:space="preserve">HDMI </w:t>
            </w:r>
            <w:r w:rsidRPr="00740C6B">
              <w:rPr>
                <w:rFonts w:ascii="Times New Roman" w:hAnsi="Times New Roman" w:cs="Times New Roman"/>
              </w:rPr>
              <w:t>с необходимия кабел за връзка с тънкия клиент</w:t>
            </w:r>
          </w:p>
          <w:p w14:paraId="3105022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Втори цифров порт и </w:t>
            </w:r>
            <w:r w:rsidRPr="00740C6B">
              <w:rPr>
                <w:rFonts w:ascii="Times New Roman" w:hAnsi="Times New Roman" w:cs="Times New Roman"/>
                <w:lang w:val="en-US"/>
              </w:rPr>
              <w:t xml:space="preserve">VGA </w:t>
            </w:r>
            <w:r w:rsidRPr="00740C6B">
              <w:rPr>
                <w:rFonts w:ascii="Times New Roman" w:hAnsi="Times New Roman" w:cs="Times New Roman"/>
              </w:rPr>
              <w:t>за съвместимост с други компютри</w:t>
            </w:r>
            <w:r w:rsidRPr="00740C6B">
              <w:rPr>
                <w:rFonts w:ascii="Times New Roman" w:hAnsi="Times New Roman" w:cs="Times New Roman"/>
                <w:lang w:val="en-US"/>
              </w:rPr>
              <w:t xml:space="preserve">. </w:t>
            </w:r>
            <w:r w:rsidRPr="00740C6B">
              <w:rPr>
                <w:rFonts w:ascii="Times New Roman" w:hAnsi="Times New Roman" w:cs="Times New Roman"/>
              </w:rPr>
              <w:t>СРС може да използва мониторите с други налични компютри</w:t>
            </w:r>
          </w:p>
          <w:p w14:paraId="28303B28"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lastRenderedPageBreak/>
              <w:t xml:space="preserve">Най-малко </w:t>
            </w:r>
            <w:r w:rsidRPr="00740C6B">
              <w:rPr>
                <w:rFonts w:ascii="Times New Roman" w:hAnsi="Times New Roman" w:cs="Times New Roman"/>
                <w:lang w:val="en-US"/>
              </w:rPr>
              <w:t xml:space="preserve">2 </w:t>
            </w:r>
            <w:r w:rsidRPr="00740C6B">
              <w:rPr>
                <w:rFonts w:ascii="Times New Roman" w:hAnsi="Times New Roman" w:cs="Times New Roman"/>
              </w:rPr>
              <w:t xml:space="preserve">х </w:t>
            </w:r>
            <w:r w:rsidRPr="00740C6B">
              <w:rPr>
                <w:rFonts w:ascii="Times New Roman" w:hAnsi="Times New Roman" w:cs="Times New Roman"/>
                <w:lang w:val="en-US"/>
              </w:rPr>
              <w:t xml:space="preserve">USB </w:t>
            </w:r>
            <w:r w:rsidRPr="00740C6B">
              <w:rPr>
                <w:rFonts w:ascii="Times New Roman" w:hAnsi="Times New Roman" w:cs="Times New Roman"/>
              </w:rPr>
              <w:t>3.0 порта с кабел за връзка и вградени колонки</w:t>
            </w:r>
          </w:p>
          <w:p w14:paraId="5D5A2EB8"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Настройка по височина, </w:t>
            </w:r>
            <w:r w:rsidRPr="00740C6B">
              <w:rPr>
                <w:rFonts w:ascii="Times New Roman" w:hAnsi="Times New Roman" w:cs="Times New Roman"/>
                <w:lang w:val="en-US"/>
              </w:rPr>
              <w:t>tilt, pivot, swivel</w:t>
            </w:r>
          </w:p>
          <w:p w14:paraId="67BF23B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Гаранция покриваща и постоянно светещи пиксели</w:t>
            </w:r>
          </w:p>
        </w:tc>
      </w:tr>
      <w:tr w:rsidR="00740C6B" w:rsidRPr="00740C6B" w14:paraId="4DB91D7F" w14:textId="77777777" w:rsidTr="00BF4DFF">
        <w:tc>
          <w:tcPr>
            <w:tcW w:w="562" w:type="dxa"/>
          </w:tcPr>
          <w:p w14:paraId="3AECC5B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9</w:t>
            </w:r>
          </w:p>
        </w:tc>
        <w:tc>
          <w:tcPr>
            <w:tcW w:w="3119" w:type="dxa"/>
          </w:tcPr>
          <w:p w14:paraId="286B03D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Други</w:t>
            </w:r>
          </w:p>
        </w:tc>
        <w:tc>
          <w:tcPr>
            <w:tcW w:w="5381" w:type="dxa"/>
          </w:tcPr>
          <w:p w14:paraId="2C7FCFB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Клавиатура с </w:t>
            </w:r>
            <w:r w:rsidRPr="00740C6B">
              <w:rPr>
                <w:rFonts w:ascii="Times New Roman" w:hAnsi="Times New Roman" w:cs="Times New Roman"/>
                <w:lang w:val="en-US"/>
              </w:rPr>
              <w:t xml:space="preserve">US-Qwerty </w:t>
            </w:r>
            <w:r w:rsidRPr="00740C6B">
              <w:rPr>
                <w:rFonts w:ascii="Times New Roman" w:hAnsi="Times New Roman" w:cs="Times New Roman"/>
              </w:rPr>
              <w:t>и БДС кирилица</w:t>
            </w:r>
          </w:p>
          <w:p w14:paraId="3E513DB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Оптична мишка</w:t>
            </w:r>
          </w:p>
        </w:tc>
      </w:tr>
    </w:tbl>
    <w:p w14:paraId="51AD7BAF" w14:textId="77777777" w:rsidR="00740C6B" w:rsidRPr="00740C6B" w:rsidRDefault="00740C6B" w:rsidP="00740C6B">
      <w:pPr>
        <w:rPr>
          <w:rFonts w:ascii="Times New Roman" w:hAnsi="Times New Roman" w:cs="Times New Roman"/>
          <w:lang w:val="en-US"/>
        </w:rPr>
      </w:pPr>
    </w:p>
    <w:p w14:paraId="076ECDA8" w14:textId="77777777" w:rsidR="00740C6B" w:rsidRPr="00740C6B" w:rsidRDefault="00740C6B" w:rsidP="00740C6B">
      <w:pPr>
        <w:pStyle w:val="a3"/>
        <w:rPr>
          <w:rFonts w:ascii="Times New Roman" w:hAnsi="Times New Roman" w:cs="Times New Roman"/>
        </w:rPr>
      </w:pPr>
    </w:p>
    <w:p w14:paraId="40D45AC8" w14:textId="77777777" w:rsidR="00740C6B" w:rsidRPr="00740C6B" w:rsidRDefault="00740C6B" w:rsidP="00740C6B">
      <w:pPr>
        <w:pStyle w:val="a3"/>
        <w:numPr>
          <w:ilvl w:val="0"/>
          <w:numId w:val="10"/>
        </w:numPr>
        <w:rPr>
          <w:rFonts w:ascii="Times New Roman" w:hAnsi="Times New Roman" w:cs="Times New Roman"/>
        </w:rPr>
      </w:pPr>
      <w:r w:rsidRPr="00740C6B">
        <w:rPr>
          <w:rFonts w:ascii="Times New Roman" w:hAnsi="Times New Roman" w:cs="Times New Roman"/>
        </w:rPr>
        <w:t xml:space="preserve">Софтуер за </w:t>
      </w:r>
      <w:r w:rsidRPr="00740C6B">
        <w:rPr>
          <w:rFonts w:ascii="Times New Roman" w:hAnsi="Times New Roman" w:cs="Times New Roman"/>
          <w:lang w:val="en-US"/>
        </w:rPr>
        <w:t xml:space="preserve">VDI </w:t>
      </w:r>
      <w:r w:rsidRPr="00740C6B">
        <w:rPr>
          <w:rFonts w:ascii="Times New Roman" w:hAnsi="Times New Roman" w:cs="Times New Roman"/>
        </w:rPr>
        <w:t>виртуализация</w:t>
      </w:r>
    </w:p>
    <w:tbl>
      <w:tblPr>
        <w:tblStyle w:val="a4"/>
        <w:tblW w:w="0" w:type="auto"/>
        <w:tblLook w:val="04A0" w:firstRow="1" w:lastRow="0" w:firstColumn="1" w:lastColumn="0" w:noHBand="0" w:noVBand="1"/>
      </w:tblPr>
      <w:tblGrid>
        <w:gridCol w:w="562"/>
        <w:gridCol w:w="3119"/>
        <w:gridCol w:w="5381"/>
      </w:tblGrid>
      <w:tr w:rsidR="00740C6B" w:rsidRPr="00740C6B" w14:paraId="0FA2FD1B" w14:textId="77777777" w:rsidTr="00BF4DFF">
        <w:tc>
          <w:tcPr>
            <w:tcW w:w="562" w:type="dxa"/>
          </w:tcPr>
          <w:p w14:paraId="2DAB7FB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274ED61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1677DE9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Описание</w:t>
            </w:r>
          </w:p>
        </w:tc>
      </w:tr>
      <w:tr w:rsidR="00740C6B" w:rsidRPr="00740C6B" w14:paraId="152EA105" w14:textId="77777777" w:rsidTr="00BF4DFF">
        <w:tc>
          <w:tcPr>
            <w:tcW w:w="562" w:type="dxa"/>
          </w:tcPr>
          <w:p w14:paraId="7AD4BBC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4E34289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42051EEA"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Bare-metal hypervisor, </w:t>
            </w:r>
            <w:r w:rsidRPr="00740C6B">
              <w:rPr>
                <w:rFonts w:ascii="Times New Roman" w:hAnsi="Times New Roman" w:cs="Times New Roman"/>
              </w:rPr>
              <w:t>с обща точка на наблюдение и управление</w:t>
            </w:r>
          </w:p>
          <w:p w14:paraId="597FC17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Като използвания за сървърна виртуализация</w:t>
            </w:r>
          </w:p>
        </w:tc>
      </w:tr>
      <w:tr w:rsidR="00740C6B" w:rsidRPr="00740C6B" w14:paraId="2107A8A9" w14:textId="77777777" w:rsidTr="00BF4DFF">
        <w:tc>
          <w:tcPr>
            <w:tcW w:w="562" w:type="dxa"/>
          </w:tcPr>
          <w:p w14:paraId="38E3F0AB"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2</w:t>
            </w:r>
          </w:p>
        </w:tc>
        <w:tc>
          <w:tcPr>
            <w:tcW w:w="3119" w:type="dxa"/>
          </w:tcPr>
          <w:p w14:paraId="1B949E4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 на системата за виртуализация</w:t>
            </w:r>
          </w:p>
        </w:tc>
        <w:tc>
          <w:tcPr>
            <w:tcW w:w="5381" w:type="dxa"/>
          </w:tcPr>
          <w:p w14:paraId="2F88A83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Като за сървърите за виртуализация плюс:</w:t>
            </w:r>
          </w:p>
          <w:p w14:paraId="28AA1615"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Създаване на синхронно работещи машини между два сървъра, за незабавно преминаване от една към друга машина, при непланирано спиране на сървър</w:t>
            </w:r>
          </w:p>
          <w:p w14:paraId="201DDDC7"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Възможност за добавяне на ресурси към </w:t>
            </w:r>
            <w:r w:rsidRPr="00740C6B">
              <w:rPr>
                <w:rFonts w:ascii="Times New Roman" w:hAnsi="Times New Roman" w:cs="Times New Roman"/>
                <w:lang w:val="en-US"/>
              </w:rPr>
              <w:t xml:space="preserve">VM (CPU, RAM, HDD) </w:t>
            </w:r>
            <w:r w:rsidRPr="00740C6B">
              <w:rPr>
                <w:rFonts w:ascii="Times New Roman" w:hAnsi="Times New Roman" w:cs="Times New Roman"/>
              </w:rPr>
              <w:t>без спиране на машината</w:t>
            </w:r>
          </w:p>
          <w:p w14:paraId="34D1CCF9"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Автоматично разместване на </w:t>
            </w:r>
            <w:r w:rsidRPr="00740C6B">
              <w:rPr>
                <w:rFonts w:ascii="Times New Roman" w:hAnsi="Times New Roman" w:cs="Times New Roman"/>
                <w:lang w:val="en-US"/>
              </w:rPr>
              <w:t>VM</w:t>
            </w:r>
            <w:r w:rsidRPr="00740C6B">
              <w:rPr>
                <w:rFonts w:ascii="Times New Roman" w:hAnsi="Times New Roman" w:cs="Times New Roman"/>
              </w:rPr>
              <w:t xml:space="preserve"> между сървърите и дисковите масиви с цел балансиране на натоварването</w:t>
            </w:r>
          </w:p>
          <w:p w14:paraId="6FB13057"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Автоматично изключване на сървър при липса на натоварване</w:t>
            </w:r>
          </w:p>
          <w:p w14:paraId="7B98692C" w14:textId="77777777" w:rsidR="00740C6B" w:rsidRPr="00740C6B" w:rsidRDefault="00740C6B" w:rsidP="008070E9">
            <w:pPr>
              <w:pStyle w:val="a3"/>
              <w:numPr>
                <w:ilvl w:val="0"/>
                <w:numId w:val="4"/>
              </w:numPr>
              <w:jc w:val="both"/>
              <w:rPr>
                <w:rFonts w:ascii="Times New Roman" w:hAnsi="Times New Roman" w:cs="Times New Roman"/>
              </w:rPr>
            </w:pPr>
            <w:proofErr w:type="spellStart"/>
            <w:r w:rsidRPr="00740C6B">
              <w:rPr>
                <w:rFonts w:ascii="Times New Roman" w:hAnsi="Times New Roman" w:cs="Times New Roman"/>
              </w:rPr>
              <w:t>Приоритетизация</w:t>
            </w:r>
            <w:proofErr w:type="spellEnd"/>
            <w:r w:rsidRPr="00740C6B">
              <w:rPr>
                <w:rFonts w:ascii="Times New Roman" w:hAnsi="Times New Roman" w:cs="Times New Roman"/>
              </w:rPr>
              <w:t xml:space="preserve"> на използваните от </w:t>
            </w:r>
            <w:r w:rsidRPr="00740C6B">
              <w:rPr>
                <w:rFonts w:ascii="Times New Roman" w:hAnsi="Times New Roman" w:cs="Times New Roman"/>
                <w:lang w:val="en-US"/>
              </w:rPr>
              <w:t xml:space="preserve">VM </w:t>
            </w:r>
            <w:r w:rsidRPr="00740C6B">
              <w:rPr>
                <w:rFonts w:ascii="Times New Roman" w:hAnsi="Times New Roman" w:cs="Times New Roman"/>
              </w:rPr>
              <w:t xml:space="preserve">ресурси – </w:t>
            </w:r>
            <w:r w:rsidRPr="00740C6B">
              <w:rPr>
                <w:rFonts w:ascii="Times New Roman" w:hAnsi="Times New Roman" w:cs="Times New Roman"/>
                <w:lang w:val="en-US"/>
              </w:rPr>
              <w:t>LAN, SAN</w:t>
            </w:r>
          </w:p>
        </w:tc>
      </w:tr>
      <w:tr w:rsidR="00740C6B" w:rsidRPr="00740C6B" w14:paraId="14CAFC52" w14:textId="77777777" w:rsidTr="00BF4DFF">
        <w:tc>
          <w:tcPr>
            <w:tcW w:w="562" w:type="dxa"/>
          </w:tcPr>
          <w:p w14:paraId="3DDE0F9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0B0A116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Лицензирана функционалност на системата за </w:t>
            </w:r>
            <w:r w:rsidRPr="00740C6B">
              <w:rPr>
                <w:rFonts w:ascii="Times New Roman" w:hAnsi="Times New Roman" w:cs="Times New Roman"/>
                <w:lang w:val="en-US"/>
              </w:rPr>
              <w:t>VDI</w:t>
            </w:r>
          </w:p>
        </w:tc>
        <w:tc>
          <w:tcPr>
            <w:tcW w:w="5381" w:type="dxa"/>
          </w:tcPr>
          <w:p w14:paraId="1C49FFDF" w14:textId="349E8F33"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Поддръжка на </w:t>
            </w:r>
            <w:r w:rsidRPr="00740C6B">
              <w:rPr>
                <w:rFonts w:ascii="Times New Roman" w:hAnsi="Times New Roman" w:cs="Times New Roman"/>
                <w:lang w:val="en-US"/>
              </w:rPr>
              <w:t xml:space="preserve">MS Windows (7, 10, 2008, 2012) </w:t>
            </w:r>
            <w:r w:rsidRPr="00740C6B">
              <w:rPr>
                <w:rFonts w:ascii="Times New Roman" w:hAnsi="Times New Roman" w:cs="Times New Roman"/>
              </w:rPr>
              <w:t xml:space="preserve">и </w:t>
            </w:r>
            <w:r w:rsidRPr="00740C6B">
              <w:rPr>
                <w:rFonts w:ascii="Times New Roman" w:hAnsi="Times New Roman" w:cs="Times New Roman"/>
                <w:lang w:val="en-US"/>
              </w:rPr>
              <w:t xml:space="preserve">Linux </w:t>
            </w:r>
            <w:r w:rsidRPr="00740C6B">
              <w:rPr>
                <w:rFonts w:ascii="Times New Roman" w:hAnsi="Times New Roman" w:cs="Times New Roman"/>
              </w:rPr>
              <w:t>машини</w:t>
            </w:r>
            <w:r w:rsidRPr="00740C6B">
              <w:rPr>
                <w:rFonts w:ascii="Times New Roman" w:hAnsi="Times New Roman" w:cs="Times New Roman"/>
                <w:lang w:val="en-US"/>
              </w:rPr>
              <w:t xml:space="preserve"> </w:t>
            </w:r>
            <w:r w:rsidRPr="00740C6B">
              <w:rPr>
                <w:rFonts w:ascii="Times New Roman" w:hAnsi="Times New Roman" w:cs="Times New Roman"/>
              </w:rPr>
              <w:t xml:space="preserve">като </w:t>
            </w:r>
            <w:r w:rsidRPr="00740C6B">
              <w:rPr>
                <w:rFonts w:ascii="Times New Roman" w:hAnsi="Times New Roman" w:cs="Times New Roman"/>
                <w:lang w:val="en-US"/>
              </w:rPr>
              <w:t>guest OS</w:t>
            </w:r>
          </w:p>
          <w:p w14:paraId="5DE9DFFB"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Поддръжка на </w:t>
            </w:r>
            <w:r w:rsidRPr="00740C6B">
              <w:rPr>
                <w:rFonts w:ascii="Times New Roman" w:hAnsi="Times New Roman" w:cs="Times New Roman"/>
                <w:lang w:val="en-US"/>
              </w:rPr>
              <w:t>Application Virtualization</w:t>
            </w:r>
            <w:r w:rsidRPr="00740C6B">
              <w:rPr>
                <w:rFonts w:ascii="Times New Roman" w:hAnsi="Times New Roman" w:cs="Times New Roman"/>
              </w:rPr>
              <w:t xml:space="preserve"> и вериги от клонирани машини</w:t>
            </w:r>
          </w:p>
          <w:p w14:paraId="7042957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Поддръжка на пакетирани приложения, за изолирането им от конфликтна среда</w:t>
            </w:r>
          </w:p>
          <w:p w14:paraId="456C1A8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Създаване на машини от веригите „при поискване“</w:t>
            </w:r>
          </w:p>
          <w:p w14:paraId="5F422D91"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Централизирано управление на идентичността на потребителите и достъпа им до предоставените ресурси – </w:t>
            </w:r>
            <w:r w:rsidRPr="00740C6B">
              <w:rPr>
                <w:rFonts w:ascii="Times New Roman" w:hAnsi="Times New Roman" w:cs="Times New Roman"/>
                <w:lang w:val="en-US"/>
              </w:rPr>
              <w:t>Single-Sign-On</w:t>
            </w:r>
          </w:p>
          <w:p w14:paraId="08DAF7E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Управление на средата чрез създаване на потребители, профили и политики </w:t>
            </w:r>
          </w:p>
          <w:p w14:paraId="536640A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Управление на образите на персоналните компютри</w:t>
            </w:r>
          </w:p>
        </w:tc>
      </w:tr>
      <w:tr w:rsidR="00740C6B" w:rsidRPr="00740C6B" w14:paraId="01FDA609" w14:textId="77777777" w:rsidTr="00BF4DFF">
        <w:tc>
          <w:tcPr>
            <w:tcW w:w="562" w:type="dxa"/>
          </w:tcPr>
          <w:p w14:paraId="4A3E8B5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5C7543C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Лицензирана функционалност на системата за наблюдение и управление</w:t>
            </w:r>
          </w:p>
        </w:tc>
        <w:tc>
          <w:tcPr>
            <w:tcW w:w="5381" w:type="dxa"/>
          </w:tcPr>
          <w:p w14:paraId="19B51C3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Като системата за управление на сървърната виртуализация плюс:</w:t>
            </w:r>
          </w:p>
          <w:p w14:paraId="5407CF9B"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Планиране и оптимизация на капацитета</w:t>
            </w:r>
          </w:p>
          <w:p w14:paraId="4AB4498C"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Смяна на дисковото пространство на машината без спиране на работата ѝ</w:t>
            </w:r>
          </w:p>
          <w:p w14:paraId="01764A58"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 xml:space="preserve">Възможност за представяне на информация за работата на системата чрез табла с цветно кодиране на нормално работещи, проблемни и критични машини. Наблюдение на състоянието и производителността на машините, времето на логване на потребителите, проблеми/забавяния </w:t>
            </w:r>
            <w:r w:rsidRPr="00740C6B">
              <w:rPr>
                <w:rFonts w:ascii="Times New Roman" w:hAnsi="Times New Roman" w:cs="Times New Roman"/>
              </w:rPr>
              <w:lastRenderedPageBreak/>
              <w:t>причинени от протокола за комуникация между сървъри и тънки клиенти, планиране и управление на съществуващия и заделения капацитет</w:t>
            </w:r>
          </w:p>
          <w:p w14:paraId="320EB436"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Дефиниране съобщения за проблеми на базата на динамично променящи се граници за нормална работа. Възможност за самообучение</w:t>
            </w:r>
          </w:p>
          <w:p w14:paraId="792455D4" w14:textId="77777777" w:rsidR="00740C6B" w:rsidRPr="00740C6B" w:rsidRDefault="00740C6B" w:rsidP="008070E9">
            <w:pPr>
              <w:pStyle w:val="a3"/>
              <w:numPr>
                <w:ilvl w:val="0"/>
                <w:numId w:val="4"/>
              </w:numPr>
              <w:jc w:val="both"/>
              <w:rPr>
                <w:rFonts w:ascii="Times New Roman" w:hAnsi="Times New Roman" w:cs="Times New Roman"/>
              </w:rPr>
            </w:pPr>
            <w:r w:rsidRPr="00740C6B">
              <w:rPr>
                <w:rFonts w:ascii="Times New Roman" w:hAnsi="Times New Roman" w:cs="Times New Roman"/>
              </w:rPr>
              <w:t>Анализ на основната причина и корелация между събития</w:t>
            </w:r>
          </w:p>
        </w:tc>
      </w:tr>
      <w:tr w:rsidR="00740C6B" w:rsidRPr="00740C6B" w14:paraId="14852594" w14:textId="77777777" w:rsidTr="00BF4DFF">
        <w:tc>
          <w:tcPr>
            <w:tcW w:w="562" w:type="dxa"/>
          </w:tcPr>
          <w:p w14:paraId="7AD7547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5</w:t>
            </w:r>
          </w:p>
        </w:tc>
        <w:tc>
          <w:tcPr>
            <w:tcW w:w="3119" w:type="dxa"/>
          </w:tcPr>
          <w:p w14:paraId="31CFADED"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Лицензи</w:t>
            </w:r>
          </w:p>
        </w:tc>
        <w:tc>
          <w:tcPr>
            <w:tcW w:w="5381" w:type="dxa"/>
          </w:tcPr>
          <w:p w14:paraId="0750281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За цитираната по-горе функционалност за </w:t>
            </w:r>
            <w:r w:rsidRPr="00740C6B">
              <w:rPr>
                <w:rFonts w:ascii="Times New Roman" w:hAnsi="Times New Roman" w:cs="Times New Roman"/>
                <w:lang w:val="en-US"/>
              </w:rPr>
              <w:t>10</w:t>
            </w:r>
            <w:r w:rsidRPr="00740C6B">
              <w:rPr>
                <w:rFonts w:ascii="Times New Roman" w:hAnsi="Times New Roman" w:cs="Times New Roman"/>
              </w:rPr>
              <w:t xml:space="preserve"> сървъра за </w:t>
            </w:r>
            <w:r w:rsidRPr="00740C6B">
              <w:rPr>
                <w:rFonts w:ascii="Times New Roman" w:hAnsi="Times New Roman" w:cs="Times New Roman"/>
                <w:lang w:val="en-US"/>
              </w:rPr>
              <w:t xml:space="preserve">VDI </w:t>
            </w:r>
            <w:r w:rsidRPr="00740C6B">
              <w:rPr>
                <w:rFonts w:ascii="Times New Roman" w:hAnsi="Times New Roman" w:cs="Times New Roman"/>
              </w:rPr>
              <w:t>и 260 работещи потребителя</w:t>
            </w:r>
          </w:p>
          <w:p w14:paraId="291F407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За цитираната по-горе функционалност за системата за наблюдение и управление</w:t>
            </w:r>
          </w:p>
          <w:p w14:paraId="2EF8F8F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За софтуер за автоматично конвертиране на съществуващи физически машини до виртуални машини съвместими с </w:t>
            </w:r>
            <w:r w:rsidRPr="00740C6B">
              <w:rPr>
                <w:rFonts w:ascii="Times New Roman" w:hAnsi="Times New Roman" w:cs="Times New Roman"/>
                <w:lang w:val="en-US"/>
              </w:rPr>
              <w:t>hypervisor-a</w:t>
            </w:r>
          </w:p>
          <w:p w14:paraId="2073C62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За софтуер за собствен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xml:space="preserve"> на машините изграждащи инфраструктурата на виртуализацията</w:t>
            </w:r>
          </w:p>
        </w:tc>
      </w:tr>
    </w:tbl>
    <w:p w14:paraId="52FF51B7" w14:textId="77777777" w:rsidR="00740C6B" w:rsidRPr="00740C6B" w:rsidRDefault="00740C6B" w:rsidP="00740C6B">
      <w:pPr>
        <w:rPr>
          <w:rFonts w:ascii="Times New Roman" w:hAnsi="Times New Roman" w:cs="Times New Roman"/>
        </w:rPr>
      </w:pPr>
    </w:p>
    <w:p w14:paraId="27EEC71A" w14:textId="77777777" w:rsidR="00740C6B" w:rsidRPr="00740C6B" w:rsidRDefault="00740C6B" w:rsidP="00740C6B">
      <w:pPr>
        <w:pStyle w:val="a3"/>
        <w:numPr>
          <w:ilvl w:val="0"/>
          <w:numId w:val="1"/>
        </w:numPr>
        <w:ind w:left="1077"/>
        <w:rPr>
          <w:rFonts w:ascii="Times New Roman" w:hAnsi="Times New Roman" w:cs="Times New Roman"/>
          <w:b/>
          <w:sz w:val="24"/>
        </w:rPr>
      </w:pPr>
      <w:bookmarkStart w:id="2" w:name="OLE_LINK3"/>
      <w:r w:rsidRPr="00740C6B">
        <w:rPr>
          <w:rFonts w:ascii="Times New Roman" w:hAnsi="Times New Roman" w:cs="Times New Roman"/>
          <w:b/>
          <w:sz w:val="24"/>
        </w:rPr>
        <w:t xml:space="preserve">Система за архивиране и </w:t>
      </w:r>
      <w:proofErr w:type="spellStart"/>
      <w:r w:rsidRPr="00740C6B">
        <w:rPr>
          <w:rFonts w:ascii="Times New Roman" w:hAnsi="Times New Roman" w:cs="Times New Roman"/>
          <w:b/>
          <w:sz w:val="24"/>
        </w:rPr>
        <w:t>бекъпиране</w:t>
      </w:r>
      <w:bookmarkEnd w:id="2"/>
      <w:proofErr w:type="spellEnd"/>
    </w:p>
    <w:p w14:paraId="0E590052" w14:textId="77777777" w:rsidR="00740C6B" w:rsidRPr="00740C6B" w:rsidRDefault="00740C6B" w:rsidP="00740C6B">
      <w:pPr>
        <w:pStyle w:val="a3"/>
        <w:numPr>
          <w:ilvl w:val="0"/>
          <w:numId w:val="14"/>
        </w:numPr>
        <w:rPr>
          <w:rFonts w:ascii="Times New Roman" w:hAnsi="Times New Roman" w:cs="Times New Roman"/>
        </w:rPr>
      </w:pPr>
      <w:r w:rsidRPr="00740C6B">
        <w:rPr>
          <w:rFonts w:ascii="Times New Roman" w:hAnsi="Times New Roman" w:cs="Times New Roman"/>
        </w:rPr>
        <w:t>Общи изисквания:</w:t>
      </w:r>
    </w:p>
    <w:p w14:paraId="076E1565" w14:textId="5A8B3577" w:rsidR="00740C6B" w:rsidRPr="00740C6B" w:rsidRDefault="00740C6B" w:rsidP="008070E9">
      <w:pPr>
        <w:pStyle w:val="a3"/>
        <w:numPr>
          <w:ilvl w:val="1"/>
          <w:numId w:val="14"/>
        </w:numPr>
        <w:jc w:val="both"/>
        <w:rPr>
          <w:rFonts w:ascii="Times New Roman" w:hAnsi="Times New Roman" w:cs="Times New Roman"/>
        </w:rPr>
      </w:pPr>
      <w:r w:rsidRPr="00740C6B">
        <w:rPr>
          <w:rFonts w:ascii="Times New Roman" w:hAnsi="Times New Roman" w:cs="Times New Roman"/>
        </w:rPr>
        <w:t xml:space="preserve">Системата трябва да осигурява две идентични точки за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архивиране върху дискове разположени извън сървърното</w:t>
      </w:r>
      <w:r w:rsidRPr="00740C6B">
        <w:rPr>
          <w:rFonts w:ascii="Times New Roman" w:hAnsi="Times New Roman" w:cs="Times New Roman"/>
          <w:lang w:val="en-US"/>
        </w:rPr>
        <w:t xml:space="preserve"> – </w:t>
      </w:r>
      <w:r w:rsidRPr="00740C6B">
        <w:rPr>
          <w:rFonts w:ascii="Times New Roman" w:hAnsi="Times New Roman" w:cs="Times New Roman"/>
        </w:rPr>
        <w:t xml:space="preserve">една в новата сграда на СРС в някой от етажните разпределители (доставяна по тази процедура) и една в сървърното помещение на старата сграда (бъдещо разширение). Всяка една от точките трябва да разполага с </w:t>
      </w:r>
      <w:r w:rsidR="00BF4DFF">
        <w:rPr>
          <w:rFonts w:ascii="Times New Roman" w:hAnsi="Times New Roman" w:cs="Times New Roman"/>
        </w:rPr>
        <w:t xml:space="preserve">минимум </w:t>
      </w:r>
      <w:r w:rsidRPr="00740C6B">
        <w:rPr>
          <w:rFonts w:ascii="Times New Roman" w:hAnsi="Times New Roman" w:cs="Times New Roman"/>
        </w:rPr>
        <w:t xml:space="preserve">140 </w:t>
      </w:r>
      <w:r w:rsidRPr="00740C6B">
        <w:rPr>
          <w:rFonts w:ascii="Times New Roman" w:hAnsi="Times New Roman" w:cs="Times New Roman"/>
          <w:lang w:val="en-US"/>
        </w:rPr>
        <w:t>TB raw</w:t>
      </w:r>
      <w:r w:rsidRPr="00740C6B">
        <w:rPr>
          <w:rFonts w:ascii="Times New Roman" w:hAnsi="Times New Roman" w:cs="Times New Roman"/>
        </w:rPr>
        <w:t xml:space="preserve"> и да бъде защитена от спиране на тока с </w:t>
      </w:r>
      <w:r w:rsidRPr="00740C6B">
        <w:rPr>
          <w:rFonts w:ascii="Times New Roman" w:hAnsi="Times New Roman" w:cs="Times New Roman"/>
          <w:lang w:val="en-US"/>
        </w:rPr>
        <w:t>UPS.</w:t>
      </w:r>
    </w:p>
    <w:p w14:paraId="253781BC" w14:textId="77777777" w:rsidR="00740C6B" w:rsidRPr="00740C6B" w:rsidRDefault="00740C6B" w:rsidP="008070E9">
      <w:pPr>
        <w:pStyle w:val="a3"/>
        <w:numPr>
          <w:ilvl w:val="1"/>
          <w:numId w:val="14"/>
        </w:numPr>
        <w:jc w:val="both"/>
        <w:rPr>
          <w:rFonts w:ascii="Times New Roman" w:hAnsi="Times New Roman" w:cs="Times New Roman"/>
        </w:rPr>
      </w:pPr>
      <w:r w:rsidRPr="00740C6B">
        <w:rPr>
          <w:rFonts w:ascii="Times New Roman" w:hAnsi="Times New Roman" w:cs="Times New Roman"/>
        </w:rPr>
        <w:t xml:space="preserve">Софтуера за управление на системата за архивиране и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трябва да бъде разположен върху устройство, от тип по усмотрение на Изпълнителя и доставяно от него, извън сървърното, като осигурява възможност възстановяването да се извършва от всяка една от двете точки. Устройството трябва да разполага с </w:t>
      </w:r>
      <w:proofErr w:type="spellStart"/>
      <w:r w:rsidRPr="00740C6B">
        <w:rPr>
          <w:rFonts w:ascii="Times New Roman" w:hAnsi="Times New Roman" w:cs="Times New Roman"/>
        </w:rPr>
        <w:t>пълнофункционално</w:t>
      </w:r>
      <w:proofErr w:type="spellEnd"/>
      <w:r w:rsidRPr="00740C6B">
        <w:rPr>
          <w:rFonts w:ascii="Times New Roman" w:hAnsi="Times New Roman" w:cs="Times New Roman"/>
        </w:rPr>
        <w:t xml:space="preserve"> локално и отдалечено управление. Устройството да бъде детайлно описано.</w:t>
      </w:r>
    </w:p>
    <w:p w14:paraId="5D78CC0E" w14:textId="77777777" w:rsidR="00740C6B" w:rsidRPr="00740C6B" w:rsidRDefault="00740C6B" w:rsidP="008070E9">
      <w:pPr>
        <w:pStyle w:val="a3"/>
        <w:numPr>
          <w:ilvl w:val="1"/>
          <w:numId w:val="14"/>
        </w:numPr>
        <w:jc w:val="both"/>
        <w:rPr>
          <w:rFonts w:ascii="Times New Roman" w:hAnsi="Times New Roman" w:cs="Times New Roman"/>
        </w:rPr>
      </w:pPr>
      <w:r w:rsidRPr="00740C6B">
        <w:rPr>
          <w:rFonts w:ascii="Times New Roman" w:hAnsi="Times New Roman" w:cs="Times New Roman"/>
        </w:rPr>
        <w:t>Точката разположена в новата сграда на СРС трябва да разполага и с възможност за архивиране на лента</w:t>
      </w:r>
      <w:r w:rsidRPr="00740C6B">
        <w:rPr>
          <w:rFonts w:ascii="Times New Roman" w:hAnsi="Times New Roman" w:cs="Times New Roman"/>
          <w:lang w:val="en-US"/>
        </w:rPr>
        <w:t>.</w:t>
      </w:r>
    </w:p>
    <w:p w14:paraId="7E392F37" w14:textId="77777777" w:rsidR="00740C6B" w:rsidRPr="00740C6B" w:rsidRDefault="00740C6B" w:rsidP="008070E9">
      <w:pPr>
        <w:pStyle w:val="a3"/>
        <w:numPr>
          <w:ilvl w:val="1"/>
          <w:numId w:val="14"/>
        </w:numPr>
        <w:jc w:val="both"/>
        <w:rPr>
          <w:rFonts w:ascii="Times New Roman" w:hAnsi="Times New Roman" w:cs="Times New Roman"/>
        </w:rPr>
      </w:pPr>
      <w:r w:rsidRPr="00740C6B">
        <w:rPr>
          <w:rFonts w:ascii="Times New Roman" w:hAnsi="Times New Roman" w:cs="Times New Roman"/>
        </w:rPr>
        <w:t xml:space="preserve">Изпълнителят трябва да инсталира необходимия софтуер в точките за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да го конфигурира след одобрение предложен от него план за архивиране и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съгласно добрите практики, но като минимум трябва да осигури:</w:t>
      </w:r>
    </w:p>
    <w:p w14:paraId="72D55407"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 xml:space="preserve">Ежеседмичен пълен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xml:space="preserve"> на всички виртуални машини в инфраструктурата на новата сграда на СРС</w:t>
      </w:r>
    </w:p>
    <w:p w14:paraId="7D0584E7"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 xml:space="preserve">Ежедневен инкрементален/диференциален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xml:space="preserve"> на всички виртуални машини от сървърната инфраструктура</w:t>
      </w:r>
    </w:p>
    <w:p w14:paraId="57C89591" w14:textId="4D4643D5" w:rsidR="00740C6B" w:rsidRPr="00740C6B" w:rsidRDefault="00BF4DFF" w:rsidP="008070E9">
      <w:pPr>
        <w:pStyle w:val="a3"/>
        <w:numPr>
          <w:ilvl w:val="2"/>
          <w:numId w:val="14"/>
        </w:num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още един седмичен инкрементален/диференциален </w:t>
      </w:r>
      <w:proofErr w:type="spellStart"/>
      <w:r w:rsidR="00740C6B" w:rsidRPr="00740C6B">
        <w:rPr>
          <w:rFonts w:ascii="Times New Roman" w:hAnsi="Times New Roman" w:cs="Times New Roman"/>
        </w:rPr>
        <w:t>бекъп</w:t>
      </w:r>
      <w:proofErr w:type="spellEnd"/>
      <w:r w:rsidR="00740C6B" w:rsidRPr="00740C6B">
        <w:rPr>
          <w:rFonts w:ascii="Times New Roman" w:hAnsi="Times New Roman" w:cs="Times New Roman"/>
        </w:rPr>
        <w:t xml:space="preserve"> на виртуалните машини за крайните потребители</w:t>
      </w:r>
    </w:p>
    <w:p w14:paraId="451EBB0F"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Архивиране по график на важни данни върху лента, като допълнение към архивирането на диск</w:t>
      </w:r>
    </w:p>
    <w:p w14:paraId="46FB110E"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Копиране на критично важни данни и машини на втората точка</w:t>
      </w:r>
    </w:p>
    <w:p w14:paraId="28CA216D"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Запазване на конфигурационните файлове на всички устройства в инфраструктурата</w:t>
      </w:r>
    </w:p>
    <w:p w14:paraId="6D71162E" w14:textId="77777777" w:rsidR="00740C6B" w:rsidRPr="00740C6B" w:rsidRDefault="00740C6B" w:rsidP="008070E9">
      <w:pPr>
        <w:pStyle w:val="a3"/>
        <w:numPr>
          <w:ilvl w:val="1"/>
          <w:numId w:val="14"/>
        </w:numPr>
        <w:jc w:val="both"/>
        <w:rPr>
          <w:rFonts w:ascii="Times New Roman" w:hAnsi="Times New Roman" w:cs="Times New Roman"/>
        </w:rPr>
      </w:pPr>
      <w:r w:rsidRPr="00740C6B">
        <w:rPr>
          <w:rFonts w:ascii="Times New Roman" w:hAnsi="Times New Roman" w:cs="Times New Roman"/>
        </w:rPr>
        <w:t>Да разработи подробен план за възстановяване на:</w:t>
      </w:r>
    </w:p>
    <w:p w14:paraId="266CDCC5"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lastRenderedPageBreak/>
        <w:t xml:space="preserve">Наличните </w:t>
      </w:r>
      <w:r w:rsidRPr="00740C6B">
        <w:rPr>
          <w:rFonts w:ascii="Times New Roman" w:hAnsi="Times New Roman" w:cs="Times New Roman"/>
          <w:lang w:val="en-US"/>
        </w:rPr>
        <w:t>Oracle Database</w:t>
      </w:r>
      <w:r w:rsidRPr="00740C6B">
        <w:rPr>
          <w:rFonts w:ascii="Times New Roman" w:hAnsi="Times New Roman" w:cs="Times New Roman"/>
        </w:rPr>
        <w:t xml:space="preserve">, </w:t>
      </w:r>
      <w:r w:rsidRPr="00740C6B">
        <w:rPr>
          <w:rFonts w:ascii="Times New Roman" w:hAnsi="Times New Roman" w:cs="Times New Roman"/>
          <w:lang w:val="en-US"/>
        </w:rPr>
        <w:t>SQL Server Database</w:t>
      </w:r>
      <w:r w:rsidRPr="00740C6B">
        <w:rPr>
          <w:rFonts w:ascii="Times New Roman" w:hAnsi="Times New Roman" w:cs="Times New Roman"/>
        </w:rPr>
        <w:t xml:space="preserve">, </w:t>
      </w:r>
      <w:r w:rsidRPr="00740C6B">
        <w:rPr>
          <w:rFonts w:ascii="Times New Roman" w:hAnsi="Times New Roman" w:cs="Times New Roman"/>
          <w:lang w:val="en-US"/>
        </w:rPr>
        <w:t>Microsoft AD</w:t>
      </w:r>
    </w:p>
    <w:p w14:paraId="395E475C"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Отделни файлове от различните виртуални машини</w:t>
      </w:r>
    </w:p>
    <w:p w14:paraId="70E46D6F"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Цяла виртуална машина</w:t>
      </w:r>
    </w:p>
    <w:p w14:paraId="06473370"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Всички виртуални машини</w:t>
      </w:r>
    </w:p>
    <w:p w14:paraId="748D09C1" w14:textId="77777777" w:rsidR="00740C6B" w:rsidRPr="00740C6B" w:rsidRDefault="00740C6B" w:rsidP="008070E9">
      <w:pPr>
        <w:pStyle w:val="a3"/>
        <w:numPr>
          <w:ilvl w:val="2"/>
          <w:numId w:val="14"/>
        </w:numPr>
        <w:jc w:val="both"/>
        <w:rPr>
          <w:rFonts w:ascii="Times New Roman" w:hAnsi="Times New Roman" w:cs="Times New Roman"/>
        </w:rPr>
      </w:pPr>
      <w:r w:rsidRPr="00740C6B">
        <w:rPr>
          <w:rFonts w:ascii="Times New Roman" w:hAnsi="Times New Roman" w:cs="Times New Roman"/>
        </w:rPr>
        <w:t>Цялата инфраструктура</w:t>
      </w:r>
    </w:p>
    <w:p w14:paraId="61BC288C" w14:textId="77777777" w:rsidR="00740C6B" w:rsidRPr="00740C6B" w:rsidRDefault="00740C6B" w:rsidP="00740C6B">
      <w:pPr>
        <w:pStyle w:val="a3"/>
        <w:ind w:left="2160"/>
        <w:rPr>
          <w:rFonts w:ascii="Times New Roman" w:hAnsi="Times New Roman" w:cs="Times New Roman"/>
        </w:rPr>
      </w:pPr>
    </w:p>
    <w:p w14:paraId="0A6C7162" w14:textId="77777777" w:rsidR="00740C6B" w:rsidRPr="00740C6B" w:rsidRDefault="00740C6B" w:rsidP="00740C6B">
      <w:pPr>
        <w:pStyle w:val="a3"/>
        <w:numPr>
          <w:ilvl w:val="0"/>
          <w:numId w:val="14"/>
        </w:numPr>
        <w:rPr>
          <w:rFonts w:ascii="Times New Roman" w:hAnsi="Times New Roman" w:cs="Times New Roman"/>
        </w:rPr>
      </w:pPr>
      <w:r w:rsidRPr="00740C6B">
        <w:rPr>
          <w:rFonts w:ascii="Times New Roman" w:hAnsi="Times New Roman" w:cs="Times New Roman"/>
        </w:rPr>
        <w:t>Дисково пространство</w:t>
      </w:r>
      <w:r w:rsidRPr="00740C6B">
        <w:rPr>
          <w:rFonts w:ascii="Times New Roman" w:hAnsi="Times New Roman" w:cs="Times New Roman"/>
          <w:lang w:val="en-US"/>
        </w:rPr>
        <w:t xml:space="preserve"> </w:t>
      </w:r>
      <w:r w:rsidRPr="00740C6B">
        <w:rPr>
          <w:rFonts w:ascii="Times New Roman" w:hAnsi="Times New Roman" w:cs="Times New Roman"/>
        </w:rPr>
        <w:t xml:space="preserve">за системата за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архивиране</w:t>
      </w:r>
      <w:r w:rsidRPr="00740C6B">
        <w:rPr>
          <w:rFonts w:ascii="Times New Roman" w:hAnsi="Times New Roman" w:cs="Times New Roman"/>
          <w:lang w:val="en-US"/>
        </w:rPr>
        <w:t xml:space="preserve"> (</w:t>
      </w:r>
      <w:r w:rsidRPr="00740C6B">
        <w:rPr>
          <w:rFonts w:ascii="Times New Roman" w:hAnsi="Times New Roman" w:cs="Times New Roman"/>
        </w:rPr>
        <w:t>за всяка точка, доставя се само точката в новата сграда на СРС)</w:t>
      </w:r>
    </w:p>
    <w:tbl>
      <w:tblPr>
        <w:tblStyle w:val="a4"/>
        <w:tblW w:w="0" w:type="auto"/>
        <w:tblLook w:val="04A0" w:firstRow="1" w:lastRow="0" w:firstColumn="1" w:lastColumn="0" w:noHBand="0" w:noVBand="1"/>
      </w:tblPr>
      <w:tblGrid>
        <w:gridCol w:w="562"/>
        <w:gridCol w:w="3119"/>
        <w:gridCol w:w="5381"/>
      </w:tblGrid>
      <w:tr w:rsidR="00740C6B" w:rsidRPr="00740C6B" w14:paraId="1963138D" w14:textId="77777777" w:rsidTr="00BF4DFF">
        <w:tc>
          <w:tcPr>
            <w:tcW w:w="562" w:type="dxa"/>
          </w:tcPr>
          <w:p w14:paraId="7D466D0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11D0A63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0C865B2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5E311C1B" w14:textId="77777777" w:rsidTr="00BF4DFF">
        <w:tc>
          <w:tcPr>
            <w:tcW w:w="562" w:type="dxa"/>
          </w:tcPr>
          <w:p w14:paraId="08F1C6C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3E64008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1D764B3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SAN, NAS, DAS </w:t>
            </w:r>
            <w:r w:rsidRPr="00740C6B">
              <w:rPr>
                <w:rFonts w:ascii="Times New Roman" w:hAnsi="Times New Roman" w:cs="Times New Roman"/>
              </w:rPr>
              <w:t>дисково пространство (по избор на изпълнителя)</w:t>
            </w:r>
          </w:p>
        </w:tc>
      </w:tr>
      <w:tr w:rsidR="00740C6B" w:rsidRPr="00740C6B" w14:paraId="1840C8B6" w14:textId="77777777" w:rsidTr="00BF4DFF">
        <w:tc>
          <w:tcPr>
            <w:tcW w:w="562" w:type="dxa"/>
          </w:tcPr>
          <w:p w14:paraId="1D101373"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0CC6DBE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Обем</w:t>
            </w:r>
          </w:p>
        </w:tc>
        <w:tc>
          <w:tcPr>
            <w:tcW w:w="5381" w:type="dxa"/>
          </w:tcPr>
          <w:p w14:paraId="43EDE396" w14:textId="10FA31DD"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140 </w:t>
            </w:r>
            <w:r w:rsidR="00740C6B" w:rsidRPr="00740C6B">
              <w:rPr>
                <w:rFonts w:ascii="Times New Roman" w:hAnsi="Times New Roman" w:cs="Times New Roman"/>
                <w:lang w:val="en-US"/>
              </w:rPr>
              <w:t>TB raw</w:t>
            </w:r>
            <w:r w:rsidR="00740C6B" w:rsidRPr="00740C6B">
              <w:rPr>
                <w:rFonts w:ascii="Times New Roman" w:hAnsi="Times New Roman" w:cs="Times New Roman"/>
              </w:rPr>
              <w:t xml:space="preserve">, </w:t>
            </w:r>
            <w:r>
              <w:rPr>
                <w:rFonts w:ascii="Times New Roman" w:hAnsi="Times New Roman" w:cs="Times New Roman"/>
              </w:rPr>
              <w:t xml:space="preserve">минимум </w:t>
            </w:r>
            <w:r w:rsidR="00740C6B" w:rsidRPr="00740C6B">
              <w:rPr>
                <w:rFonts w:ascii="Times New Roman" w:hAnsi="Times New Roman" w:cs="Times New Roman"/>
              </w:rPr>
              <w:t>100</w:t>
            </w:r>
            <w:r w:rsidR="00740C6B" w:rsidRPr="00740C6B">
              <w:rPr>
                <w:rFonts w:ascii="Times New Roman" w:hAnsi="Times New Roman" w:cs="Times New Roman"/>
                <w:lang w:val="en-US"/>
              </w:rPr>
              <w:t xml:space="preserve">TB </w:t>
            </w:r>
            <w:r w:rsidR="00740C6B" w:rsidRPr="00740C6B">
              <w:rPr>
                <w:rFonts w:ascii="Times New Roman" w:hAnsi="Times New Roman" w:cs="Times New Roman"/>
              </w:rPr>
              <w:t xml:space="preserve">налични след </w:t>
            </w:r>
            <w:r w:rsidR="00740C6B" w:rsidRPr="00740C6B">
              <w:rPr>
                <w:rFonts w:ascii="Times New Roman" w:hAnsi="Times New Roman" w:cs="Times New Roman"/>
                <w:lang w:val="en-US"/>
              </w:rPr>
              <w:t xml:space="preserve">RAID6 </w:t>
            </w:r>
            <w:r w:rsidR="00740C6B" w:rsidRPr="00740C6B">
              <w:rPr>
                <w:rFonts w:ascii="Times New Roman" w:hAnsi="Times New Roman" w:cs="Times New Roman"/>
              </w:rPr>
              <w:t xml:space="preserve">и </w:t>
            </w:r>
            <w:r w:rsidR="00740C6B" w:rsidRPr="00740C6B">
              <w:rPr>
                <w:rFonts w:ascii="Times New Roman" w:hAnsi="Times New Roman" w:cs="Times New Roman"/>
                <w:lang w:val="en-US"/>
              </w:rPr>
              <w:t>hot-spare</w:t>
            </w:r>
          </w:p>
        </w:tc>
      </w:tr>
      <w:tr w:rsidR="00740C6B" w:rsidRPr="00740C6B" w14:paraId="49758479" w14:textId="77777777" w:rsidTr="00BF4DFF">
        <w:tc>
          <w:tcPr>
            <w:tcW w:w="562" w:type="dxa"/>
          </w:tcPr>
          <w:p w14:paraId="0860B21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3</w:t>
            </w:r>
          </w:p>
        </w:tc>
        <w:tc>
          <w:tcPr>
            <w:tcW w:w="3119" w:type="dxa"/>
          </w:tcPr>
          <w:p w14:paraId="009C797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Памет</w:t>
            </w:r>
          </w:p>
        </w:tc>
        <w:tc>
          <w:tcPr>
            <w:tcW w:w="5381" w:type="dxa"/>
          </w:tcPr>
          <w:p w14:paraId="0DEBA52B" w14:textId="0504669D"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rPr>
              <w:t xml:space="preserve">2 </w:t>
            </w:r>
            <w:r w:rsidR="00740C6B" w:rsidRPr="00740C6B">
              <w:rPr>
                <w:rFonts w:ascii="Times New Roman" w:hAnsi="Times New Roman" w:cs="Times New Roman"/>
                <w:lang w:val="en-US"/>
              </w:rPr>
              <w:t>GB, battery/capacitor protected</w:t>
            </w:r>
            <w:r w:rsidR="00740C6B" w:rsidRPr="00740C6B">
              <w:rPr>
                <w:rFonts w:ascii="Times New Roman" w:hAnsi="Times New Roman" w:cs="Times New Roman"/>
              </w:rPr>
              <w:t xml:space="preserve"> за </w:t>
            </w:r>
            <w:r w:rsidR="00740C6B" w:rsidRPr="00740C6B">
              <w:rPr>
                <w:rFonts w:ascii="Times New Roman" w:hAnsi="Times New Roman" w:cs="Times New Roman"/>
                <w:lang w:val="en-US"/>
              </w:rPr>
              <w:t>cache</w:t>
            </w:r>
          </w:p>
          <w:p w14:paraId="242C102E" w14:textId="17D61E3B" w:rsidR="00740C6B" w:rsidRPr="00740C6B" w:rsidRDefault="00BF4DFF" w:rsidP="008070E9">
            <w:pPr>
              <w:jc w:val="both"/>
              <w:rPr>
                <w:rFonts w:ascii="Times New Roman" w:hAnsi="Times New Roman" w:cs="Times New Roman"/>
                <w:lang w:val="en-US"/>
              </w:rPr>
            </w:pPr>
            <w:r>
              <w:rPr>
                <w:rFonts w:ascii="Times New Roman" w:hAnsi="Times New Roman" w:cs="Times New Roman"/>
              </w:rPr>
              <w:t xml:space="preserve">Минимум </w:t>
            </w:r>
            <w:r w:rsidR="00740C6B" w:rsidRPr="00740C6B">
              <w:rPr>
                <w:rFonts w:ascii="Times New Roman" w:hAnsi="Times New Roman" w:cs="Times New Roman"/>
                <w:lang w:val="en-US"/>
              </w:rPr>
              <w:t>8 GB RAM</w:t>
            </w:r>
          </w:p>
        </w:tc>
      </w:tr>
      <w:tr w:rsidR="00740C6B" w:rsidRPr="00740C6B" w14:paraId="03240ED1" w14:textId="77777777" w:rsidTr="00BF4DFF">
        <w:tc>
          <w:tcPr>
            <w:tcW w:w="562" w:type="dxa"/>
          </w:tcPr>
          <w:p w14:paraId="3C67EA4A"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4</w:t>
            </w:r>
          </w:p>
        </w:tc>
        <w:tc>
          <w:tcPr>
            <w:tcW w:w="3119" w:type="dxa"/>
          </w:tcPr>
          <w:p w14:paraId="7993F03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Management </w:t>
            </w:r>
          </w:p>
        </w:tc>
        <w:tc>
          <w:tcPr>
            <w:tcW w:w="5381" w:type="dxa"/>
          </w:tcPr>
          <w:p w14:paraId="3B749926"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Local </w:t>
            </w:r>
            <w:r w:rsidRPr="00740C6B">
              <w:rPr>
                <w:rFonts w:ascii="Times New Roman" w:hAnsi="Times New Roman" w:cs="Times New Roman"/>
              </w:rPr>
              <w:t xml:space="preserve">и </w:t>
            </w:r>
            <w:r w:rsidRPr="00740C6B">
              <w:rPr>
                <w:rFonts w:ascii="Times New Roman" w:hAnsi="Times New Roman" w:cs="Times New Roman"/>
                <w:lang w:val="en-US"/>
              </w:rPr>
              <w:t xml:space="preserve">remote management – </w:t>
            </w:r>
            <w:proofErr w:type="spellStart"/>
            <w:r w:rsidRPr="00740C6B">
              <w:rPr>
                <w:rFonts w:ascii="Times New Roman" w:hAnsi="Times New Roman" w:cs="Times New Roman"/>
              </w:rPr>
              <w:t>пълнофункционално</w:t>
            </w:r>
            <w:proofErr w:type="spellEnd"/>
            <w:r w:rsidRPr="00740C6B">
              <w:rPr>
                <w:rFonts w:ascii="Times New Roman" w:hAnsi="Times New Roman" w:cs="Times New Roman"/>
              </w:rPr>
              <w:t xml:space="preserve"> локално и отдалечено управление позволяващо извършване на всички операции по управление,  настройка и наблюдение, както локално така и отдалечено през </w:t>
            </w:r>
            <w:r w:rsidRPr="00740C6B">
              <w:rPr>
                <w:rFonts w:ascii="Times New Roman" w:hAnsi="Times New Roman" w:cs="Times New Roman"/>
                <w:lang w:val="en-US"/>
              </w:rPr>
              <w:t>LAN</w:t>
            </w:r>
          </w:p>
        </w:tc>
      </w:tr>
      <w:tr w:rsidR="00740C6B" w:rsidRPr="00740C6B" w14:paraId="4DD2D1EC" w14:textId="77777777" w:rsidTr="00BF4DFF">
        <w:tc>
          <w:tcPr>
            <w:tcW w:w="562" w:type="dxa"/>
          </w:tcPr>
          <w:p w14:paraId="19590A6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3119" w:type="dxa"/>
          </w:tcPr>
          <w:p w14:paraId="07F08D7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Портове</w:t>
            </w:r>
          </w:p>
        </w:tc>
        <w:tc>
          <w:tcPr>
            <w:tcW w:w="5381" w:type="dxa"/>
          </w:tcPr>
          <w:p w14:paraId="326F4D92"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USB 3.0</w:t>
            </w:r>
          </w:p>
          <w:p w14:paraId="72FF96E1"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2 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10GBase-T </w:t>
            </w:r>
            <w:r w:rsidRPr="00740C6B">
              <w:rPr>
                <w:rFonts w:ascii="Times New Roman" w:hAnsi="Times New Roman" w:cs="Times New Roman"/>
              </w:rPr>
              <w:t>(Съвместими с опорните комутатори)</w:t>
            </w:r>
          </w:p>
          <w:p w14:paraId="524C227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2 x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10GBase-SR </w:t>
            </w:r>
            <w:r w:rsidRPr="00740C6B">
              <w:rPr>
                <w:rFonts w:ascii="Times New Roman" w:hAnsi="Times New Roman" w:cs="Times New Roman"/>
              </w:rPr>
              <w:t>(Съвместими с опорните комутатори)</w:t>
            </w:r>
          </w:p>
        </w:tc>
      </w:tr>
      <w:tr w:rsidR="00740C6B" w:rsidRPr="00740C6B" w14:paraId="5F19C4D0" w14:textId="77777777" w:rsidTr="00BF4DFF">
        <w:tc>
          <w:tcPr>
            <w:tcW w:w="562" w:type="dxa"/>
          </w:tcPr>
          <w:p w14:paraId="2BCC2865"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5236867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Захранване </w:t>
            </w:r>
          </w:p>
        </w:tc>
        <w:tc>
          <w:tcPr>
            <w:tcW w:w="5381" w:type="dxa"/>
          </w:tcPr>
          <w:p w14:paraId="10D1E3B8"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Резервирано и подсигурено с </w:t>
            </w:r>
            <w:r w:rsidRPr="00740C6B">
              <w:rPr>
                <w:rFonts w:ascii="Times New Roman" w:hAnsi="Times New Roman" w:cs="Times New Roman"/>
                <w:lang w:val="en-US"/>
              </w:rPr>
              <w:t>UPS</w:t>
            </w:r>
            <w:r w:rsidRPr="00740C6B">
              <w:rPr>
                <w:rFonts w:ascii="Times New Roman" w:hAnsi="Times New Roman" w:cs="Times New Roman"/>
              </w:rPr>
              <w:t xml:space="preserve"> според нуждите на масива, но не по-малко от 1000</w:t>
            </w:r>
            <w:r w:rsidRPr="00740C6B">
              <w:rPr>
                <w:rFonts w:ascii="Times New Roman" w:hAnsi="Times New Roman" w:cs="Times New Roman"/>
                <w:lang w:val="en-US"/>
              </w:rPr>
              <w:t>VA</w:t>
            </w:r>
          </w:p>
        </w:tc>
      </w:tr>
      <w:tr w:rsidR="00740C6B" w:rsidRPr="00740C6B" w14:paraId="052FDE67" w14:textId="77777777" w:rsidTr="00BF4DFF">
        <w:tc>
          <w:tcPr>
            <w:tcW w:w="562" w:type="dxa"/>
          </w:tcPr>
          <w:p w14:paraId="7AA0378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6F7F195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w:t>
            </w:r>
          </w:p>
        </w:tc>
        <w:tc>
          <w:tcPr>
            <w:tcW w:w="5381" w:type="dxa"/>
          </w:tcPr>
          <w:p w14:paraId="79FB528D"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Data Deduplication</w:t>
            </w:r>
          </w:p>
          <w:p w14:paraId="399ADD7D"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CIFS, NFS file sharing</w:t>
            </w:r>
          </w:p>
        </w:tc>
      </w:tr>
      <w:tr w:rsidR="00740C6B" w:rsidRPr="00740C6B" w14:paraId="14162FB0" w14:textId="77777777" w:rsidTr="00BF4DFF">
        <w:tc>
          <w:tcPr>
            <w:tcW w:w="562" w:type="dxa"/>
          </w:tcPr>
          <w:p w14:paraId="1873CEAA"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8</w:t>
            </w:r>
          </w:p>
        </w:tc>
        <w:tc>
          <w:tcPr>
            <w:tcW w:w="3119" w:type="dxa"/>
          </w:tcPr>
          <w:p w14:paraId="2DCC20E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Изпълнение</w:t>
            </w:r>
          </w:p>
        </w:tc>
        <w:tc>
          <w:tcPr>
            <w:tcW w:w="5381" w:type="dxa"/>
          </w:tcPr>
          <w:p w14:paraId="0B17334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 усмотрение на Изпълнителя. При рак изпълнение да бъде осигурен подходящ рак.</w:t>
            </w:r>
          </w:p>
        </w:tc>
      </w:tr>
    </w:tbl>
    <w:p w14:paraId="32303C12" w14:textId="77777777" w:rsidR="00740C6B" w:rsidRPr="00740C6B" w:rsidRDefault="00740C6B" w:rsidP="00740C6B">
      <w:pPr>
        <w:rPr>
          <w:rFonts w:ascii="Times New Roman" w:hAnsi="Times New Roman" w:cs="Times New Roman"/>
        </w:rPr>
      </w:pPr>
    </w:p>
    <w:p w14:paraId="7F7D3CCD" w14:textId="77777777" w:rsidR="00740C6B" w:rsidRPr="00740C6B" w:rsidRDefault="00740C6B" w:rsidP="00740C6B">
      <w:pPr>
        <w:pStyle w:val="a3"/>
        <w:numPr>
          <w:ilvl w:val="0"/>
          <w:numId w:val="14"/>
        </w:numPr>
        <w:rPr>
          <w:rFonts w:ascii="Times New Roman" w:hAnsi="Times New Roman" w:cs="Times New Roman"/>
        </w:rPr>
      </w:pPr>
      <w:r w:rsidRPr="00740C6B">
        <w:rPr>
          <w:rFonts w:ascii="Times New Roman" w:hAnsi="Times New Roman" w:cs="Times New Roman"/>
        </w:rPr>
        <w:t>Лентово устройство</w:t>
      </w:r>
    </w:p>
    <w:tbl>
      <w:tblPr>
        <w:tblStyle w:val="a4"/>
        <w:tblW w:w="0" w:type="auto"/>
        <w:tblLook w:val="04A0" w:firstRow="1" w:lastRow="0" w:firstColumn="1" w:lastColumn="0" w:noHBand="0" w:noVBand="1"/>
      </w:tblPr>
      <w:tblGrid>
        <w:gridCol w:w="562"/>
        <w:gridCol w:w="3119"/>
        <w:gridCol w:w="5381"/>
      </w:tblGrid>
      <w:tr w:rsidR="00740C6B" w:rsidRPr="00740C6B" w14:paraId="4E2FCFE2" w14:textId="77777777" w:rsidTr="00BF4DFF">
        <w:tc>
          <w:tcPr>
            <w:tcW w:w="562" w:type="dxa"/>
          </w:tcPr>
          <w:p w14:paraId="0292828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49A5566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66F1329E"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Описание</w:t>
            </w:r>
          </w:p>
        </w:tc>
      </w:tr>
      <w:tr w:rsidR="00740C6B" w:rsidRPr="00740C6B" w14:paraId="3AABA26B" w14:textId="77777777" w:rsidTr="00BF4DFF">
        <w:tc>
          <w:tcPr>
            <w:tcW w:w="562" w:type="dxa"/>
          </w:tcPr>
          <w:p w14:paraId="1B46EDF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0B22EC0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55C67CB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Лентова библиотека с интегриран баркод четец</w:t>
            </w:r>
          </w:p>
        </w:tc>
      </w:tr>
      <w:tr w:rsidR="00740C6B" w:rsidRPr="00740C6B" w14:paraId="4534D719" w14:textId="77777777" w:rsidTr="00BF4DFF">
        <w:tc>
          <w:tcPr>
            <w:tcW w:w="562" w:type="dxa"/>
          </w:tcPr>
          <w:p w14:paraId="6582BB3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6354E66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Лентово устройство</w:t>
            </w:r>
          </w:p>
        </w:tc>
        <w:tc>
          <w:tcPr>
            <w:tcW w:w="5381" w:type="dxa"/>
          </w:tcPr>
          <w:p w14:paraId="4B16CFF5"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LTO-7</w:t>
            </w:r>
          </w:p>
        </w:tc>
      </w:tr>
      <w:tr w:rsidR="00740C6B" w:rsidRPr="00740C6B" w14:paraId="29AC4FE0" w14:textId="77777777" w:rsidTr="00BF4DFF">
        <w:tc>
          <w:tcPr>
            <w:tcW w:w="562" w:type="dxa"/>
          </w:tcPr>
          <w:p w14:paraId="172CC5E8"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 xml:space="preserve">3 </w:t>
            </w:r>
          </w:p>
        </w:tc>
        <w:tc>
          <w:tcPr>
            <w:tcW w:w="3119" w:type="dxa"/>
          </w:tcPr>
          <w:p w14:paraId="2BB1175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Брой слотове</w:t>
            </w:r>
          </w:p>
        </w:tc>
        <w:tc>
          <w:tcPr>
            <w:tcW w:w="5381" w:type="dxa"/>
          </w:tcPr>
          <w:p w14:paraId="43DA52EE" w14:textId="35F8D747"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8 за </w:t>
            </w:r>
            <w:r w:rsidR="00740C6B" w:rsidRPr="00740C6B">
              <w:rPr>
                <w:rFonts w:ascii="Times New Roman" w:hAnsi="Times New Roman" w:cs="Times New Roman"/>
                <w:lang w:val="en-US"/>
              </w:rPr>
              <w:t xml:space="preserve">data </w:t>
            </w:r>
            <w:r w:rsidR="00740C6B" w:rsidRPr="00740C6B">
              <w:rPr>
                <w:rFonts w:ascii="Times New Roman" w:hAnsi="Times New Roman" w:cs="Times New Roman"/>
              </w:rPr>
              <w:t>ленти и един за почистваща касета</w:t>
            </w:r>
          </w:p>
        </w:tc>
      </w:tr>
      <w:tr w:rsidR="00740C6B" w:rsidRPr="00740C6B" w14:paraId="2CD2E150" w14:textId="77777777" w:rsidTr="00BF4DFF">
        <w:tc>
          <w:tcPr>
            <w:tcW w:w="562" w:type="dxa"/>
          </w:tcPr>
          <w:p w14:paraId="52810EE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4</w:t>
            </w:r>
          </w:p>
        </w:tc>
        <w:tc>
          <w:tcPr>
            <w:tcW w:w="3119" w:type="dxa"/>
          </w:tcPr>
          <w:p w14:paraId="3C26900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Връзка към устройството за архивиране и </w:t>
            </w:r>
            <w:proofErr w:type="spellStart"/>
            <w:r w:rsidRPr="00740C6B">
              <w:rPr>
                <w:rFonts w:ascii="Times New Roman" w:hAnsi="Times New Roman" w:cs="Times New Roman"/>
              </w:rPr>
              <w:t>бекъпиране</w:t>
            </w:r>
            <w:proofErr w:type="spellEnd"/>
          </w:p>
        </w:tc>
        <w:tc>
          <w:tcPr>
            <w:tcW w:w="5381" w:type="dxa"/>
          </w:tcPr>
          <w:p w14:paraId="2E707F5D"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По усмотрение на Изпълнителя – </w:t>
            </w:r>
            <w:r w:rsidRPr="00740C6B">
              <w:rPr>
                <w:rFonts w:ascii="Times New Roman" w:hAnsi="Times New Roman" w:cs="Times New Roman"/>
                <w:lang w:val="en-US"/>
              </w:rPr>
              <w:t xml:space="preserve">SAS, 4/8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FC </w:t>
            </w:r>
            <w:r w:rsidRPr="00740C6B">
              <w:rPr>
                <w:rFonts w:ascii="Times New Roman" w:hAnsi="Times New Roman" w:cs="Times New Roman"/>
              </w:rPr>
              <w:t xml:space="preserve">или 10 </w:t>
            </w:r>
            <w:proofErr w:type="spellStart"/>
            <w:r w:rsidRPr="00740C6B">
              <w:rPr>
                <w:rFonts w:ascii="Times New Roman" w:hAnsi="Times New Roman" w:cs="Times New Roman"/>
                <w:lang w:val="en-US"/>
              </w:rPr>
              <w:t>Gbps</w:t>
            </w:r>
            <w:proofErr w:type="spellEnd"/>
            <w:r w:rsidRPr="00740C6B">
              <w:rPr>
                <w:rFonts w:ascii="Times New Roman" w:hAnsi="Times New Roman" w:cs="Times New Roman"/>
                <w:lang w:val="en-US"/>
              </w:rPr>
              <w:t xml:space="preserve"> iSCSI</w:t>
            </w:r>
          </w:p>
        </w:tc>
      </w:tr>
      <w:tr w:rsidR="00740C6B" w:rsidRPr="00740C6B" w14:paraId="10DCD49C" w14:textId="77777777" w:rsidTr="00BF4DFF">
        <w:tc>
          <w:tcPr>
            <w:tcW w:w="562" w:type="dxa"/>
          </w:tcPr>
          <w:p w14:paraId="311A7B5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5</w:t>
            </w:r>
          </w:p>
        </w:tc>
        <w:tc>
          <w:tcPr>
            <w:tcW w:w="3119" w:type="dxa"/>
          </w:tcPr>
          <w:p w14:paraId="5FFA0102"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Management</w:t>
            </w:r>
          </w:p>
        </w:tc>
        <w:tc>
          <w:tcPr>
            <w:tcW w:w="5381" w:type="dxa"/>
          </w:tcPr>
          <w:p w14:paraId="15058C1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Локално и отдалечено управление</w:t>
            </w:r>
          </w:p>
        </w:tc>
      </w:tr>
      <w:tr w:rsidR="00740C6B" w:rsidRPr="00740C6B" w14:paraId="6D47BB4F" w14:textId="77777777" w:rsidTr="00BF4DFF">
        <w:tc>
          <w:tcPr>
            <w:tcW w:w="562" w:type="dxa"/>
          </w:tcPr>
          <w:p w14:paraId="02D50E43"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6</w:t>
            </w:r>
          </w:p>
        </w:tc>
        <w:tc>
          <w:tcPr>
            <w:tcW w:w="3119" w:type="dxa"/>
          </w:tcPr>
          <w:p w14:paraId="4290CC8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Носители</w:t>
            </w:r>
          </w:p>
        </w:tc>
        <w:tc>
          <w:tcPr>
            <w:tcW w:w="5381" w:type="dxa"/>
          </w:tcPr>
          <w:p w14:paraId="4803F72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10 ленти </w:t>
            </w:r>
            <w:r w:rsidRPr="00740C6B">
              <w:rPr>
                <w:rFonts w:ascii="Times New Roman" w:hAnsi="Times New Roman" w:cs="Times New Roman"/>
                <w:lang w:val="en-US"/>
              </w:rPr>
              <w:t xml:space="preserve">LTO-7 </w:t>
            </w:r>
            <w:r w:rsidRPr="00740C6B">
              <w:rPr>
                <w:rFonts w:ascii="Times New Roman" w:hAnsi="Times New Roman" w:cs="Times New Roman"/>
              </w:rPr>
              <w:t>и една почистваща касета</w:t>
            </w:r>
          </w:p>
          <w:p w14:paraId="5B2D2094"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Етикети съвместими с баркод четеца</w:t>
            </w:r>
          </w:p>
        </w:tc>
      </w:tr>
      <w:tr w:rsidR="00740C6B" w:rsidRPr="00740C6B" w14:paraId="32AA0D0D" w14:textId="77777777" w:rsidTr="00BF4DFF">
        <w:tc>
          <w:tcPr>
            <w:tcW w:w="562" w:type="dxa"/>
          </w:tcPr>
          <w:p w14:paraId="73E9B4F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t>7</w:t>
            </w:r>
          </w:p>
        </w:tc>
        <w:tc>
          <w:tcPr>
            <w:tcW w:w="3119" w:type="dxa"/>
          </w:tcPr>
          <w:p w14:paraId="67D05DE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Изпълнение</w:t>
            </w:r>
          </w:p>
        </w:tc>
        <w:tc>
          <w:tcPr>
            <w:tcW w:w="5381" w:type="dxa"/>
          </w:tcPr>
          <w:p w14:paraId="3FAEDEE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По усмотрение на Изпълнителя. При рак изпълнение да бъде осигурен подходящ рак.</w:t>
            </w:r>
          </w:p>
        </w:tc>
      </w:tr>
    </w:tbl>
    <w:p w14:paraId="40C369FD" w14:textId="77777777" w:rsidR="00740C6B" w:rsidRPr="00740C6B" w:rsidRDefault="00740C6B" w:rsidP="00740C6B">
      <w:pPr>
        <w:pStyle w:val="a3"/>
        <w:rPr>
          <w:rFonts w:ascii="Times New Roman" w:hAnsi="Times New Roman" w:cs="Times New Roman"/>
        </w:rPr>
      </w:pPr>
    </w:p>
    <w:p w14:paraId="23C5E694" w14:textId="77777777" w:rsidR="00740C6B" w:rsidRPr="00740C6B" w:rsidRDefault="00740C6B" w:rsidP="00740C6B">
      <w:pPr>
        <w:pStyle w:val="a3"/>
        <w:numPr>
          <w:ilvl w:val="0"/>
          <w:numId w:val="14"/>
        </w:numPr>
        <w:rPr>
          <w:rFonts w:ascii="Times New Roman" w:hAnsi="Times New Roman" w:cs="Times New Roman"/>
        </w:rPr>
      </w:pPr>
      <w:r w:rsidRPr="00740C6B">
        <w:rPr>
          <w:rFonts w:ascii="Times New Roman" w:hAnsi="Times New Roman" w:cs="Times New Roman"/>
        </w:rPr>
        <w:t xml:space="preserve">Софтуер за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архивиране (лицензиран за двете точки)</w:t>
      </w:r>
    </w:p>
    <w:tbl>
      <w:tblPr>
        <w:tblStyle w:val="a4"/>
        <w:tblW w:w="0" w:type="auto"/>
        <w:tblLook w:val="04A0" w:firstRow="1" w:lastRow="0" w:firstColumn="1" w:lastColumn="0" w:noHBand="0" w:noVBand="1"/>
      </w:tblPr>
      <w:tblGrid>
        <w:gridCol w:w="562"/>
        <w:gridCol w:w="3119"/>
        <w:gridCol w:w="5381"/>
      </w:tblGrid>
      <w:tr w:rsidR="00740C6B" w:rsidRPr="00740C6B" w14:paraId="2D542DD3" w14:textId="77777777" w:rsidTr="00BF4DFF">
        <w:tc>
          <w:tcPr>
            <w:tcW w:w="562" w:type="dxa"/>
          </w:tcPr>
          <w:p w14:paraId="7A2B832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72540CC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381" w:type="dxa"/>
          </w:tcPr>
          <w:p w14:paraId="1D7BB17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58BEF468" w14:textId="77777777" w:rsidTr="00BF4DFF">
        <w:tc>
          <w:tcPr>
            <w:tcW w:w="562" w:type="dxa"/>
          </w:tcPr>
          <w:p w14:paraId="116EBA57"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5FEF686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w:t>
            </w:r>
          </w:p>
        </w:tc>
        <w:tc>
          <w:tcPr>
            <w:tcW w:w="5381" w:type="dxa"/>
          </w:tcPr>
          <w:p w14:paraId="7E853E96"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Agentless </w:t>
            </w:r>
            <w:r w:rsidRPr="00740C6B">
              <w:rPr>
                <w:rFonts w:ascii="Times New Roman" w:hAnsi="Times New Roman" w:cs="Times New Roman"/>
              </w:rPr>
              <w:t xml:space="preserve">софтуер за </w:t>
            </w: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архивиране на виртуална и физическа инфраструктура върху дисково </w:t>
            </w:r>
            <w:r w:rsidRPr="00740C6B">
              <w:rPr>
                <w:rFonts w:ascii="Times New Roman" w:hAnsi="Times New Roman" w:cs="Times New Roman"/>
              </w:rPr>
              <w:lastRenderedPageBreak/>
              <w:t xml:space="preserve">пространство и лентова библиотека съвместим с предложения софтуер за виртуализация и хардуер за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xml:space="preserve"> и архив. Интеграция директно във входно/изходната система на </w:t>
            </w:r>
            <w:r w:rsidRPr="00740C6B">
              <w:rPr>
                <w:rFonts w:ascii="Times New Roman" w:hAnsi="Times New Roman" w:cs="Times New Roman"/>
                <w:lang w:val="en-US"/>
              </w:rPr>
              <w:t>hypervisor-a</w:t>
            </w:r>
          </w:p>
        </w:tc>
      </w:tr>
      <w:tr w:rsidR="00740C6B" w:rsidRPr="00740C6B" w14:paraId="3D58545D" w14:textId="77777777" w:rsidTr="00BF4DFF">
        <w:tc>
          <w:tcPr>
            <w:tcW w:w="562" w:type="dxa"/>
          </w:tcPr>
          <w:p w14:paraId="30B3139F"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2</w:t>
            </w:r>
          </w:p>
        </w:tc>
        <w:tc>
          <w:tcPr>
            <w:tcW w:w="3119" w:type="dxa"/>
          </w:tcPr>
          <w:p w14:paraId="61048C6F"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Функционалност</w:t>
            </w:r>
          </w:p>
        </w:tc>
        <w:tc>
          <w:tcPr>
            <w:tcW w:w="5381" w:type="dxa"/>
          </w:tcPr>
          <w:p w14:paraId="068C57B8" w14:textId="77777777" w:rsidR="00740C6B" w:rsidRPr="00740C6B" w:rsidRDefault="00740C6B" w:rsidP="008070E9">
            <w:pPr>
              <w:jc w:val="both"/>
              <w:rPr>
                <w:rFonts w:ascii="Times New Roman" w:hAnsi="Times New Roman" w:cs="Times New Roman"/>
              </w:rPr>
            </w:pP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на отделна или всички виртуални машини в инфраструктурата на СРС в новата сграда</w:t>
            </w:r>
          </w:p>
          <w:p w14:paraId="510DD5B4" w14:textId="77777777" w:rsidR="00740C6B" w:rsidRPr="00740C6B" w:rsidRDefault="00740C6B" w:rsidP="008070E9">
            <w:pPr>
              <w:jc w:val="both"/>
              <w:rPr>
                <w:rFonts w:ascii="Times New Roman" w:hAnsi="Times New Roman" w:cs="Times New Roman"/>
              </w:rPr>
            </w:pP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на база пълно прехвърляне и прехвърляне само на променените блокове</w:t>
            </w:r>
          </w:p>
          <w:p w14:paraId="1ACC4C82"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Възстановяване на отделна или всички виртуални машини в инфраструктурата на СРС в новата сграда. Възстановяването да може да се прави на оригиналното място на виртуалната машина или на друг сървър. Стартиране на виртуалната машина преди пълното ѝ възстановяване. Интеграция със системата за миграция на машини без спиране на машината</w:t>
            </w:r>
          </w:p>
          <w:p w14:paraId="2A9FE33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Възможност за възстановяване само на диска за потребителски данни на машините във </w:t>
            </w:r>
            <w:r w:rsidRPr="00740C6B">
              <w:rPr>
                <w:rFonts w:ascii="Times New Roman" w:hAnsi="Times New Roman" w:cs="Times New Roman"/>
                <w:lang w:val="en-US"/>
              </w:rPr>
              <w:t xml:space="preserve">VDI </w:t>
            </w:r>
            <w:r w:rsidRPr="00740C6B">
              <w:rPr>
                <w:rFonts w:ascii="Times New Roman" w:hAnsi="Times New Roman" w:cs="Times New Roman"/>
              </w:rPr>
              <w:t>среда</w:t>
            </w:r>
          </w:p>
          <w:p w14:paraId="52DC22C6"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Възстановяване на отделни файлове от използваните операционни системи </w:t>
            </w:r>
            <w:r w:rsidRPr="00740C6B">
              <w:rPr>
                <w:rFonts w:ascii="Times New Roman" w:hAnsi="Times New Roman" w:cs="Times New Roman"/>
                <w:lang w:val="en-US"/>
              </w:rPr>
              <w:t xml:space="preserve">MS Windows Server and Professional, Linux </w:t>
            </w:r>
            <w:r w:rsidRPr="00740C6B">
              <w:rPr>
                <w:rFonts w:ascii="Times New Roman" w:hAnsi="Times New Roman" w:cs="Times New Roman"/>
              </w:rPr>
              <w:t xml:space="preserve">и </w:t>
            </w:r>
            <w:r w:rsidRPr="00740C6B">
              <w:rPr>
                <w:rFonts w:ascii="Times New Roman" w:hAnsi="Times New Roman" w:cs="Times New Roman"/>
                <w:lang w:val="en-US"/>
              </w:rPr>
              <w:t>Novell</w:t>
            </w:r>
            <w:r w:rsidRPr="00740C6B">
              <w:rPr>
                <w:rFonts w:ascii="Times New Roman" w:hAnsi="Times New Roman" w:cs="Times New Roman"/>
              </w:rPr>
              <w:t>. Каталог на архивираните файлове за директно търсене по файл</w:t>
            </w:r>
          </w:p>
          <w:p w14:paraId="622EDA72"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Местене и копиране на файлове на инфраструктурата на виртуалните машини между хостове без преминаване през </w:t>
            </w:r>
            <w:r w:rsidRPr="00740C6B">
              <w:rPr>
                <w:rFonts w:ascii="Times New Roman" w:hAnsi="Times New Roman" w:cs="Times New Roman"/>
                <w:lang w:val="en-US"/>
              </w:rPr>
              <w:t>backup-restore</w:t>
            </w:r>
          </w:p>
          <w:p w14:paraId="3A7F436C"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Възстановяване на отделен обект от структурата на </w:t>
            </w:r>
            <w:r w:rsidRPr="00740C6B">
              <w:rPr>
                <w:rFonts w:ascii="Times New Roman" w:hAnsi="Times New Roman" w:cs="Times New Roman"/>
                <w:lang w:val="en-US"/>
              </w:rPr>
              <w:t>MS Active Directory</w:t>
            </w:r>
          </w:p>
          <w:p w14:paraId="3F4A5150"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rPr>
              <w:t xml:space="preserve">Възстановяване на отделна поща от </w:t>
            </w:r>
            <w:r w:rsidRPr="00740C6B">
              <w:rPr>
                <w:rFonts w:ascii="Times New Roman" w:hAnsi="Times New Roman" w:cs="Times New Roman"/>
                <w:lang w:val="en-US"/>
              </w:rPr>
              <w:t>MS Exchange</w:t>
            </w:r>
          </w:p>
          <w:p w14:paraId="211E440E"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Възстановяване на файловете на </w:t>
            </w:r>
            <w:r w:rsidRPr="00740C6B">
              <w:rPr>
                <w:rFonts w:ascii="Times New Roman" w:hAnsi="Times New Roman" w:cs="Times New Roman"/>
                <w:lang w:val="en-US"/>
              </w:rPr>
              <w:t>MS SQL Server</w:t>
            </w:r>
            <w:r w:rsidRPr="00740C6B">
              <w:rPr>
                <w:rFonts w:ascii="Times New Roman" w:hAnsi="Times New Roman" w:cs="Times New Roman"/>
              </w:rPr>
              <w:t xml:space="preserve"> </w:t>
            </w:r>
          </w:p>
          <w:p w14:paraId="21258655"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Application data consistency</w:t>
            </w:r>
          </w:p>
          <w:p w14:paraId="379F3C07"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Full, incremental, differential</w:t>
            </w:r>
          </w:p>
          <w:p w14:paraId="72CEA784" w14:textId="77777777" w:rsidR="00740C6B" w:rsidRPr="00740C6B" w:rsidRDefault="00740C6B" w:rsidP="008070E9">
            <w:pPr>
              <w:jc w:val="both"/>
              <w:rPr>
                <w:rFonts w:ascii="Times New Roman" w:hAnsi="Times New Roman" w:cs="Times New Roman"/>
              </w:rPr>
            </w:pPr>
            <w:proofErr w:type="spellStart"/>
            <w:r w:rsidRPr="00740C6B">
              <w:rPr>
                <w:rFonts w:ascii="Times New Roman" w:hAnsi="Times New Roman" w:cs="Times New Roman"/>
              </w:rPr>
              <w:t>Бекъпиране</w:t>
            </w:r>
            <w:proofErr w:type="spellEnd"/>
            <w:r w:rsidRPr="00740C6B">
              <w:rPr>
                <w:rFonts w:ascii="Times New Roman" w:hAnsi="Times New Roman" w:cs="Times New Roman"/>
              </w:rPr>
              <w:t xml:space="preserve"> и архивиране на база:</w:t>
            </w:r>
          </w:p>
          <w:p w14:paraId="7CFD5E06" w14:textId="77777777" w:rsidR="00740C6B" w:rsidRPr="00740C6B" w:rsidRDefault="00740C6B" w:rsidP="008070E9">
            <w:pPr>
              <w:pStyle w:val="a3"/>
              <w:numPr>
                <w:ilvl w:val="0"/>
                <w:numId w:val="4"/>
              </w:numPr>
              <w:jc w:val="both"/>
              <w:rPr>
                <w:rFonts w:ascii="Times New Roman" w:hAnsi="Times New Roman" w:cs="Times New Roman"/>
                <w:lang w:val="en-US"/>
              </w:rPr>
            </w:pPr>
            <w:r w:rsidRPr="00740C6B">
              <w:rPr>
                <w:rFonts w:ascii="Times New Roman" w:hAnsi="Times New Roman" w:cs="Times New Roman"/>
              </w:rPr>
              <w:t>Индивидуални машини</w:t>
            </w:r>
          </w:p>
          <w:p w14:paraId="1F0CFBC0" w14:textId="77777777" w:rsidR="00740C6B" w:rsidRPr="00740C6B" w:rsidRDefault="00740C6B" w:rsidP="008070E9">
            <w:pPr>
              <w:pStyle w:val="a3"/>
              <w:numPr>
                <w:ilvl w:val="0"/>
                <w:numId w:val="4"/>
              </w:numPr>
              <w:jc w:val="both"/>
              <w:rPr>
                <w:rFonts w:ascii="Times New Roman" w:hAnsi="Times New Roman" w:cs="Times New Roman"/>
                <w:lang w:val="en-US"/>
              </w:rPr>
            </w:pPr>
            <w:r w:rsidRPr="00740C6B">
              <w:rPr>
                <w:rFonts w:ascii="Times New Roman" w:hAnsi="Times New Roman" w:cs="Times New Roman"/>
              </w:rPr>
              <w:t>Група от изрично зададени машини</w:t>
            </w:r>
          </w:p>
          <w:p w14:paraId="5022BA0F" w14:textId="77777777" w:rsidR="00740C6B" w:rsidRPr="00740C6B" w:rsidRDefault="00740C6B" w:rsidP="008070E9">
            <w:pPr>
              <w:pStyle w:val="a3"/>
              <w:numPr>
                <w:ilvl w:val="0"/>
                <w:numId w:val="4"/>
              </w:numPr>
              <w:jc w:val="both"/>
              <w:rPr>
                <w:rFonts w:ascii="Times New Roman" w:hAnsi="Times New Roman" w:cs="Times New Roman"/>
                <w:lang w:val="en-US"/>
              </w:rPr>
            </w:pPr>
            <w:r w:rsidRPr="00740C6B">
              <w:rPr>
                <w:rFonts w:ascii="Times New Roman" w:hAnsi="Times New Roman" w:cs="Times New Roman"/>
              </w:rPr>
              <w:t xml:space="preserve">Група от машини работещи на определен </w:t>
            </w:r>
            <w:r w:rsidRPr="00740C6B">
              <w:rPr>
                <w:rFonts w:ascii="Times New Roman" w:hAnsi="Times New Roman" w:cs="Times New Roman"/>
                <w:lang w:val="en-US"/>
              </w:rPr>
              <w:t>host</w:t>
            </w:r>
          </w:p>
          <w:p w14:paraId="5F48ABF6" w14:textId="77777777" w:rsidR="00740C6B" w:rsidRPr="00740C6B" w:rsidRDefault="00740C6B" w:rsidP="008070E9">
            <w:pPr>
              <w:pStyle w:val="a3"/>
              <w:numPr>
                <w:ilvl w:val="0"/>
                <w:numId w:val="4"/>
              </w:numPr>
              <w:jc w:val="both"/>
              <w:rPr>
                <w:rFonts w:ascii="Times New Roman" w:hAnsi="Times New Roman" w:cs="Times New Roman"/>
                <w:lang w:val="en-US"/>
              </w:rPr>
            </w:pPr>
            <w:r w:rsidRPr="00740C6B">
              <w:rPr>
                <w:rFonts w:ascii="Times New Roman" w:hAnsi="Times New Roman" w:cs="Times New Roman"/>
              </w:rPr>
              <w:t>Група от машини с единна точка на управление</w:t>
            </w:r>
            <w:r w:rsidRPr="00740C6B">
              <w:rPr>
                <w:rFonts w:ascii="Times New Roman" w:hAnsi="Times New Roman" w:cs="Times New Roman"/>
                <w:lang w:val="en-US"/>
              </w:rPr>
              <w:t xml:space="preserve"> </w:t>
            </w:r>
          </w:p>
          <w:p w14:paraId="01F9E66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Автоматично изключване </w:t>
            </w:r>
            <w:proofErr w:type="spellStart"/>
            <w:r w:rsidRPr="00740C6B">
              <w:rPr>
                <w:rFonts w:ascii="Times New Roman" w:hAnsi="Times New Roman" w:cs="Times New Roman"/>
              </w:rPr>
              <w:t>бекъпа</w:t>
            </w:r>
            <w:proofErr w:type="spellEnd"/>
            <w:r w:rsidRPr="00740C6B">
              <w:rPr>
                <w:rFonts w:ascii="Times New Roman" w:hAnsi="Times New Roman" w:cs="Times New Roman"/>
              </w:rPr>
              <w:t xml:space="preserve"> на </w:t>
            </w:r>
            <w:r w:rsidRPr="00740C6B">
              <w:rPr>
                <w:rFonts w:ascii="Times New Roman" w:hAnsi="Times New Roman" w:cs="Times New Roman"/>
                <w:lang w:val="en-US"/>
              </w:rPr>
              <w:t xml:space="preserve">swap </w:t>
            </w:r>
            <w:r w:rsidRPr="00740C6B">
              <w:rPr>
                <w:rFonts w:ascii="Times New Roman" w:hAnsi="Times New Roman" w:cs="Times New Roman"/>
              </w:rPr>
              <w:t>файлове</w:t>
            </w:r>
          </w:p>
          <w:p w14:paraId="6B0864FD" w14:textId="77777777" w:rsidR="00740C6B" w:rsidRPr="00740C6B" w:rsidRDefault="00740C6B" w:rsidP="008070E9">
            <w:pPr>
              <w:jc w:val="both"/>
              <w:rPr>
                <w:rFonts w:ascii="Times New Roman" w:hAnsi="Times New Roman" w:cs="Times New Roman"/>
              </w:rPr>
            </w:pPr>
            <w:proofErr w:type="spellStart"/>
            <w:r w:rsidRPr="00740C6B">
              <w:rPr>
                <w:rFonts w:ascii="Times New Roman" w:hAnsi="Times New Roman" w:cs="Times New Roman"/>
              </w:rPr>
              <w:t>Дедубликация</w:t>
            </w:r>
            <w:proofErr w:type="spellEnd"/>
            <w:r w:rsidRPr="00740C6B">
              <w:rPr>
                <w:rFonts w:ascii="Times New Roman" w:hAnsi="Times New Roman" w:cs="Times New Roman"/>
              </w:rPr>
              <w:t xml:space="preserve"> на данните и компресия</w:t>
            </w:r>
          </w:p>
          <w:p w14:paraId="3C1735E0"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Криптиране на данните на нива създаване, пренасяне и запазване на </w:t>
            </w:r>
            <w:proofErr w:type="spellStart"/>
            <w:r w:rsidRPr="00740C6B">
              <w:rPr>
                <w:rFonts w:ascii="Times New Roman" w:hAnsi="Times New Roman" w:cs="Times New Roman"/>
              </w:rPr>
              <w:t>бекъпа</w:t>
            </w:r>
            <w:proofErr w:type="spellEnd"/>
            <w:r w:rsidRPr="00740C6B">
              <w:rPr>
                <w:rFonts w:ascii="Times New Roman" w:hAnsi="Times New Roman" w:cs="Times New Roman"/>
              </w:rPr>
              <w:t xml:space="preserve"> и архива</w:t>
            </w:r>
          </w:p>
          <w:p w14:paraId="617A956F"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Създаване на автоматично изпълнявани планове за </w:t>
            </w:r>
            <w:proofErr w:type="spellStart"/>
            <w:r w:rsidRPr="00740C6B">
              <w:rPr>
                <w:rFonts w:ascii="Times New Roman" w:hAnsi="Times New Roman" w:cs="Times New Roman"/>
              </w:rPr>
              <w:t>бекъп</w:t>
            </w:r>
            <w:proofErr w:type="spellEnd"/>
          </w:p>
          <w:p w14:paraId="36C3B2F8"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Репликация на виртуални машини – директно от виртуалната машина или от неин </w:t>
            </w:r>
            <w:proofErr w:type="spellStart"/>
            <w:r w:rsidRPr="00740C6B">
              <w:rPr>
                <w:rFonts w:ascii="Times New Roman" w:hAnsi="Times New Roman" w:cs="Times New Roman"/>
              </w:rPr>
              <w:t>бекъп</w:t>
            </w:r>
            <w:proofErr w:type="spellEnd"/>
            <w:r w:rsidRPr="00740C6B">
              <w:rPr>
                <w:rFonts w:ascii="Times New Roman" w:hAnsi="Times New Roman" w:cs="Times New Roman"/>
              </w:rPr>
              <w:t>. Автоматизирано прехвърляне към тях и връщане към оригиналното място на изпълнение</w:t>
            </w:r>
          </w:p>
          <w:p w14:paraId="0CB5A04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Интеграция със софтуера за управление на виртуализацията</w:t>
            </w:r>
          </w:p>
          <w:p w14:paraId="2ED35309"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Стартиране на повтарящи се задачи чрез скриптове</w:t>
            </w:r>
          </w:p>
          <w:p w14:paraId="7C25486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Отдалечена конзола инсталирана на централната станция за наблюдение и управление.</w:t>
            </w:r>
          </w:p>
        </w:tc>
      </w:tr>
    </w:tbl>
    <w:p w14:paraId="00A95AD1" w14:textId="77777777" w:rsidR="00740C6B" w:rsidRPr="00740C6B" w:rsidRDefault="00740C6B" w:rsidP="00740C6B">
      <w:pPr>
        <w:rPr>
          <w:rFonts w:ascii="Times New Roman" w:hAnsi="Times New Roman" w:cs="Times New Roman"/>
        </w:rPr>
      </w:pPr>
    </w:p>
    <w:p w14:paraId="7C0DAE08" w14:textId="77777777" w:rsidR="00740C6B" w:rsidRPr="00740C6B" w:rsidRDefault="00740C6B" w:rsidP="00740C6B">
      <w:pPr>
        <w:pStyle w:val="a3"/>
        <w:numPr>
          <w:ilvl w:val="0"/>
          <w:numId w:val="1"/>
        </w:numPr>
        <w:ind w:left="1077"/>
        <w:rPr>
          <w:rFonts w:ascii="Times New Roman" w:hAnsi="Times New Roman" w:cs="Times New Roman"/>
          <w:b/>
          <w:sz w:val="24"/>
        </w:rPr>
      </w:pPr>
      <w:bookmarkStart w:id="3" w:name="_Ref443479759"/>
      <w:r w:rsidRPr="00740C6B">
        <w:rPr>
          <w:rFonts w:ascii="Times New Roman" w:hAnsi="Times New Roman" w:cs="Times New Roman"/>
          <w:b/>
          <w:sz w:val="24"/>
        </w:rPr>
        <w:lastRenderedPageBreak/>
        <w:t>Други</w:t>
      </w:r>
      <w:bookmarkEnd w:id="3"/>
    </w:p>
    <w:tbl>
      <w:tblPr>
        <w:tblStyle w:val="a4"/>
        <w:tblW w:w="9464" w:type="dxa"/>
        <w:tblLook w:val="04A0" w:firstRow="1" w:lastRow="0" w:firstColumn="1" w:lastColumn="0" w:noHBand="0" w:noVBand="1"/>
      </w:tblPr>
      <w:tblGrid>
        <w:gridCol w:w="562"/>
        <w:gridCol w:w="3119"/>
        <w:gridCol w:w="5783"/>
      </w:tblGrid>
      <w:tr w:rsidR="00740C6B" w:rsidRPr="00740C6B" w14:paraId="3CCA6EB7" w14:textId="77777777" w:rsidTr="008070E9">
        <w:tc>
          <w:tcPr>
            <w:tcW w:w="562" w:type="dxa"/>
          </w:tcPr>
          <w:p w14:paraId="33DA6C4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w:t>
            </w:r>
          </w:p>
        </w:tc>
        <w:tc>
          <w:tcPr>
            <w:tcW w:w="3119" w:type="dxa"/>
          </w:tcPr>
          <w:p w14:paraId="5D77EF0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Елемент</w:t>
            </w:r>
          </w:p>
        </w:tc>
        <w:tc>
          <w:tcPr>
            <w:tcW w:w="5783" w:type="dxa"/>
          </w:tcPr>
          <w:p w14:paraId="5D19AB3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Описание</w:t>
            </w:r>
          </w:p>
        </w:tc>
      </w:tr>
      <w:tr w:rsidR="00740C6B" w:rsidRPr="00740C6B" w14:paraId="616D276A" w14:textId="77777777" w:rsidTr="008070E9">
        <w:tc>
          <w:tcPr>
            <w:tcW w:w="562" w:type="dxa"/>
          </w:tcPr>
          <w:p w14:paraId="3D06477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1</w:t>
            </w:r>
          </w:p>
        </w:tc>
        <w:tc>
          <w:tcPr>
            <w:tcW w:w="3119" w:type="dxa"/>
          </w:tcPr>
          <w:p w14:paraId="34F1343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Дискови</w:t>
            </w:r>
            <w:r w:rsidRPr="00740C6B">
              <w:rPr>
                <w:rFonts w:ascii="Times New Roman" w:hAnsi="Times New Roman" w:cs="Times New Roman"/>
                <w:lang w:val="en-US"/>
              </w:rPr>
              <w:t xml:space="preserve"> </w:t>
            </w:r>
            <w:r w:rsidRPr="00740C6B">
              <w:rPr>
                <w:rFonts w:ascii="Times New Roman" w:hAnsi="Times New Roman" w:cs="Times New Roman"/>
              </w:rPr>
              <w:t>устройства</w:t>
            </w:r>
          </w:p>
        </w:tc>
        <w:tc>
          <w:tcPr>
            <w:tcW w:w="5783" w:type="dxa"/>
          </w:tcPr>
          <w:p w14:paraId="246C14F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10 броя </w:t>
            </w:r>
            <w:r w:rsidRPr="00740C6B">
              <w:rPr>
                <w:rFonts w:ascii="Times New Roman" w:hAnsi="Times New Roman" w:cs="Times New Roman"/>
                <w:lang w:val="en-US"/>
              </w:rPr>
              <w:t xml:space="preserve">2ТБ, USB 3.0, </w:t>
            </w:r>
            <w:r w:rsidRPr="00740C6B">
              <w:rPr>
                <w:rFonts w:ascii="Times New Roman" w:hAnsi="Times New Roman" w:cs="Times New Roman"/>
              </w:rPr>
              <w:t>преносими</w:t>
            </w:r>
          </w:p>
        </w:tc>
      </w:tr>
      <w:tr w:rsidR="00740C6B" w:rsidRPr="00740C6B" w14:paraId="0F79E899" w14:textId="77777777" w:rsidTr="008070E9">
        <w:tc>
          <w:tcPr>
            <w:tcW w:w="562" w:type="dxa"/>
          </w:tcPr>
          <w:p w14:paraId="338DE5A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2</w:t>
            </w:r>
          </w:p>
        </w:tc>
        <w:tc>
          <w:tcPr>
            <w:tcW w:w="3119" w:type="dxa"/>
          </w:tcPr>
          <w:p w14:paraId="65AEF5FA"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Монитори за съдебните зали</w:t>
            </w:r>
          </w:p>
        </w:tc>
        <w:tc>
          <w:tcPr>
            <w:tcW w:w="5783" w:type="dxa"/>
          </w:tcPr>
          <w:p w14:paraId="041F634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35 броя</w:t>
            </w:r>
          </w:p>
          <w:p w14:paraId="433013AD" w14:textId="68C1A947"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23“ видима част</w:t>
            </w:r>
          </w:p>
          <w:p w14:paraId="266FA3DF" w14:textId="4CB8562A"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1366x768 LED </w:t>
            </w:r>
            <w:proofErr w:type="spellStart"/>
            <w:r w:rsidR="00740C6B" w:rsidRPr="00740C6B">
              <w:rPr>
                <w:rFonts w:ascii="Times New Roman" w:hAnsi="Times New Roman" w:cs="Times New Roman"/>
              </w:rPr>
              <w:t>подсветка</w:t>
            </w:r>
            <w:proofErr w:type="spellEnd"/>
            <w:r w:rsidR="00740C6B" w:rsidRPr="00740C6B">
              <w:rPr>
                <w:rFonts w:ascii="Times New Roman" w:hAnsi="Times New Roman" w:cs="Times New Roman"/>
              </w:rPr>
              <w:t xml:space="preserve">, &lt;8 </w:t>
            </w:r>
            <w:proofErr w:type="spellStart"/>
            <w:r w:rsidR="00740C6B" w:rsidRPr="00740C6B">
              <w:rPr>
                <w:rFonts w:ascii="Times New Roman" w:hAnsi="Times New Roman" w:cs="Times New Roman"/>
              </w:rPr>
              <w:t>ms</w:t>
            </w:r>
            <w:proofErr w:type="spellEnd"/>
            <w:r w:rsidR="00740C6B" w:rsidRPr="00740C6B">
              <w:rPr>
                <w:rFonts w:ascii="Times New Roman" w:hAnsi="Times New Roman" w:cs="Times New Roman"/>
              </w:rPr>
              <w:t xml:space="preserve"> </w:t>
            </w:r>
          </w:p>
          <w:p w14:paraId="23EE7B8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Видимост от ъгъл 170х17</w:t>
            </w:r>
            <w:r w:rsidRPr="00740C6B">
              <w:rPr>
                <w:rFonts w:ascii="Times New Roman" w:hAnsi="Times New Roman" w:cs="Times New Roman"/>
                <w:lang w:val="en-US"/>
              </w:rPr>
              <w:t>0</w:t>
            </w:r>
            <w:r w:rsidRPr="00740C6B">
              <w:rPr>
                <w:rFonts w:ascii="Times New Roman" w:hAnsi="Times New Roman" w:cs="Times New Roman"/>
              </w:rPr>
              <w:t xml:space="preserve"> градуса</w:t>
            </w:r>
          </w:p>
          <w:p w14:paraId="0F06AC63" w14:textId="2F6ADAEC"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lang w:val="en-US"/>
              </w:rPr>
              <w:t>250</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nits</w:t>
            </w:r>
            <w:r w:rsidR="00740C6B" w:rsidRPr="00740C6B">
              <w:rPr>
                <w:rFonts w:ascii="Times New Roman" w:hAnsi="Times New Roman" w:cs="Times New Roman"/>
              </w:rPr>
              <w:t xml:space="preserve"> яркост</w:t>
            </w:r>
          </w:p>
          <w:p w14:paraId="0E10157B" w14:textId="199A3A70"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lang w:val="en-US"/>
              </w:rPr>
              <w:t xml:space="preserve">2000:1 </w:t>
            </w:r>
            <w:r w:rsidR="00740C6B" w:rsidRPr="00740C6B">
              <w:rPr>
                <w:rFonts w:ascii="Times New Roman" w:hAnsi="Times New Roman" w:cs="Times New Roman"/>
              </w:rPr>
              <w:t>контраст</w:t>
            </w:r>
          </w:p>
          <w:p w14:paraId="1A14B60D" w14:textId="29762267" w:rsidR="00740C6B" w:rsidRPr="00740C6B" w:rsidRDefault="00BF4DFF" w:rsidP="00BF4DFF">
            <w:p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2000000:1 динамичен контраст</w:t>
            </w:r>
          </w:p>
          <w:p w14:paraId="2798C433" w14:textId="77777777" w:rsidR="00740C6B" w:rsidRPr="00740C6B" w:rsidRDefault="00740C6B" w:rsidP="00BF4DFF">
            <w:pPr>
              <w:rPr>
                <w:rFonts w:ascii="Times New Roman" w:hAnsi="Times New Roman" w:cs="Times New Roman"/>
                <w:lang w:val="en-GB"/>
              </w:rPr>
            </w:pPr>
            <w:r w:rsidRPr="00740C6B">
              <w:rPr>
                <w:rFonts w:ascii="Times New Roman" w:hAnsi="Times New Roman" w:cs="Times New Roman"/>
                <w:lang w:val="en-US"/>
              </w:rPr>
              <w:t xml:space="preserve">HDMI </w:t>
            </w:r>
            <w:r w:rsidRPr="00740C6B">
              <w:rPr>
                <w:rFonts w:ascii="Times New Roman" w:hAnsi="Times New Roman" w:cs="Times New Roman"/>
              </w:rPr>
              <w:t xml:space="preserve">с необходимия кабел </w:t>
            </w:r>
            <w:r w:rsidRPr="00740C6B">
              <w:rPr>
                <w:rFonts w:ascii="Times New Roman" w:hAnsi="Times New Roman" w:cs="Times New Roman"/>
                <w:lang w:val="en-US"/>
              </w:rPr>
              <w:t xml:space="preserve">5m </w:t>
            </w:r>
            <w:r w:rsidRPr="00740C6B">
              <w:rPr>
                <w:rFonts w:ascii="Times New Roman" w:hAnsi="Times New Roman" w:cs="Times New Roman"/>
              </w:rPr>
              <w:t xml:space="preserve">за връзка с компютър </w:t>
            </w:r>
          </w:p>
          <w:p w14:paraId="2AABAA33"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VGA </w:t>
            </w:r>
            <w:r w:rsidRPr="00740C6B">
              <w:rPr>
                <w:rFonts w:ascii="Times New Roman" w:hAnsi="Times New Roman" w:cs="Times New Roman"/>
              </w:rPr>
              <w:t>за съвместимост с други компютри</w:t>
            </w:r>
            <w:r w:rsidRPr="00740C6B">
              <w:rPr>
                <w:rFonts w:ascii="Times New Roman" w:hAnsi="Times New Roman" w:cs="Times New Roman"/>
                <w:lang w:val="en-US"/>
              </w:rPr>
              <w:t xml:space="preserve">. </w:t>
            </w:r>
            <w:r w:rsidRPr="00740C6B">
              <w:rPr>
                <w:rFonts w:ascii="Times New Roman" w:hAnsi="Times New Roman" w:cs="Times New Roman"/>
              </w:rPr>
              <w:t>СРС може да използва мониторите с други налични компютри</w:t>
            </w:r>
          </w:p>
          <w:p w14:paraId="16AD3FEB"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USB </w:t>
            </w:r>
            <w:r w:rsidRPr="00740C6B">
              <w:rPr>
                <w:rFonts w:ascii="Times New Roman" w:hAnsi="Times New Roman" w:cs="Times New Roman"/>
              </w:rPr>
              <w:t>порт и вградени колонки</w:t>
            </w:r>
          </w:p>
        </w:tc>
      </w:tr>
      <w:tr w:rsidR="00740C6B" w:rsidRPr="00740C6B" w14:paraId="238F2C87" w14:textId="77777777" w:rsidTr="008070E9">
        <w:tc>
          <w:tcPr>
            <w:tcW w:w="562" w:type="dxa"/>
          </w:tcPr>
          <w:p w14:paraId="52DD0155"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3</w:t>
            </w:r>
          </w:p>
        </w:tc>
        <w:tc>
          <w:tcPr>
            <w:tcW w:w="3119" w:type="dxa"/>
          </w:tcPr>
          <w:p w14:paraId="03890C39"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UPS </w:t>
            </w:r>
            <w:r w:rsidRPr="00740C6B">
              <w:rPr>
                <w:rFonts w:ascii="Times New Roman" w:hAnsi="Times New Roman" w:cs="Times New Roman"/>
              </w:rPr>
              <w:t>за персонални компютри</w:t>
            </w:r>
          </w:p>
        </w:tc>
        <w:tc>
          <w:tcPr>
            <w:tcW w:w="5783" w:type="dxa"/>
          </w:tcPr>
          <w:p w14:paraId="3BA6A13A"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35 броя</w:t>
            </w:r>
          </w:p>
          <w:p w14:paraId="02840298" w14:textId="4F7170C9"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 Мощност </w:t>
            </w:r>
            <w:r w:rsidR="00BF4DFF">
              <w:rPr>
                <w:rFonts w:ascii="Times New Roman" w:hAnsi="Times New Roman" w:cs="Times New Roman"/>
              </w:rPr>
              <w:t xml:space="preserve">минимум </w:t>
            </w:r>
            <w:r w:rsidRPr="00740C6B">
              <w:rPr>
                <w:rFonts w:ascii="Times New Roman" w:hAnsi="Times New Roman" w:cs="Times New Roman"/>
              </w:rPr>
              <w:t>800 VA</w:t>
            </w:r>
            <w:r w:rsidRPr="00740C6B">
              <w:rPr>
                <w:rFonts w:ascii="Times New Roman" w:hAnsi="Times New Roman" w:cs="Times New Roman"/>
                <w:lang w:val="en-US"/>
              </w:rPr>
              <w:t xml:space="preserve">, </w:t>
            </w:r>
            <w:r w:rsidRPr="00740C6B">
              <w:rPr>
                <w:rFonts w:ascii="Times New Roman" w:hAnsi="Times New Roman" w:cs="Times New Roman"/>
              </w:rPr>
              <w:t>псевдо синусоида или по-добро</w:t>
            </w:r>
          </w:p>
          <w:p w14:paraId="1D643080" w14:textId="77777777" w:rsidR="00740C6B" w:rsidRPr="00740C6B" w:rsidRDefault="00740C6B" w:rsidP="008070E9">
            <w:pPr>
              <w:jc w:val="both"/>
              <w:rPr>
                <w:rFonts w:ascii="Times New Roman" w:hAnsi="Times New Roman" w:cs="Times New Roman"/>
                <w:lang w:val="en-US"/>
              </w:rPr>
            </w:pPr>
            <w:r w:rsidRPr="00740C6B">
              <w:rPr>
                <w:rFonts w:ascii="Times New Roman" w:hAnsi="Times New Roman" w:cs="Times New Roman"/>
                <w:lang w:val="en-US"/>
              </w:rPr>
              <w:t xml:space="preserve">- </w:t>
            </w:r>
            <w:r w:rsidRPr="00740C6B">
              <w:rPr>
                <w:rFonts w:ascii="Times New Roman" w:hAnsi="Times New Roman" w:cs="Times New Roman"/>
              </w:rPr>
              <w:t>Бутон ВКЛ./ИЗКЛ. + LED интерфейс, възможност за включване без външно захранване (</w:t>
            </w:r>
            <w:r w:rsidRPr="00740C6B">
              <w:rPr>
                <w:rFonts w:ascii="Times New Roman" w:hAnsi="Times New Roman" w:cs="Times New Roman"/>
                <w:lang w:val="en-US"/>
              </w:rPr>
              <w:t>cold start)</w:t>
            </w:r>
          </w:p>
          <w:p w14:paraId="27A5699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 </w:t>
            </w:r>
            <w:r w:rsidRPr="00740C6B">
              <w:rPr>
                <w:rFonts w:ascii="Times New Roman" w:hAnsi="Times New Roman" w:cs="Times New Roman"/>
              </w:rPr>
              <w:t>Автоматичен старт след възстановяване на захранването</w:t>
            </w:r>
          </w:p>
          <w:p w14:paraId="0FD043C3" w14:textId="2B0C660A"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 Изходи на UPS – </w:t>
            </w:r>
            <w:r w:rsidR="00BF4DFF">
              <w:rPr>
                <w:rFonts w:ascii="Times New Roman" w:hAnsi="Times New Roman" w:cs="Times New Roman"/>
              </w:rPr>
              <w:t xml:space="preserve">минимум </w:t>
            </w:r>
            <w:r w:rsidRPr="00740C6B">
              <w:rPr>
                <w:rFonts w:ascii="Times New Roman" w:hAnsi="Times New Roman" w:cs="Times New Roman"/>
              </w:rPr>
              <w:t xml:space="preserve">3 защитени от спиране на захранването, </w:t>
            </w:r>
            <w:r w:rsidR="00BF4DFF">
              <w:rPr>
                <w:rFonts w:ascii="Times New Roman" w:hAnsi="Times New Roman" w:cs="Times New Roman"/>
              </w:rPr>
              <w:t xml:space="preserve">минимум </w:t>
            </w:r>
            <w:r w:rsidRPr="00740C6B">
              <w:rPr>
                <w:rFonts w:ascii="Times New Roman" w:hAnsi="Times New Roman" w:cs="Times New Roman"/>
              </w:rPr>
              <w:t>2 шуко. Възможност за включване на консуматори, които не са защитени при спиране на тока</w:t>
            </w:r>
          </w:p>
          <w:p w14:paraId="43C44005"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Работни характеристики:</w:t>
            </w:r>
          </w:p>
          <w:p w14:paraId="5AD8D1C9" w14:textId="77777777" w:rsidR="00740C6B" w:rsidRPr="00740C6B" w:rsidRDefault="00740C6B" w:rsidP="008070E9">
            <w:pPr>
              <w:pStyle w:val="a3"/>
              <w:numPr>
                <w:ilvl w:val="0"/>
                <w:numId w:val="23"/>
              </w:numPr>
              <w:jc w:val="both"/>
              <w:rPr>
                <w:rFonts w:ascii="Times New Roman" w:hAnsi="Times New Roman" w:cs="Times New Roman"/>
              </w:rPr>
            </w:pPr>
            <w:r w:rsidRPr="00740C6B">
              <w:rPr>
                <w:rFonts w:ascii="Times New Roman" w:hAnsi="Times New Roman" w:cs="Times New Roman"/>
              </w:rPr>
              <w:t>Входно напрежение до 230 V (+20/-25%)</w:t>
            </w:r>
          </w:p>
          <w:p w14:paraId="4AF50148" w14:textId="77777777" w:rsidR="00740C6B" w:rsidRPr="00740C6B" w:rsidRDefault="00740C6B" w:rsidP="008070E9">
            <w:pPr>
              <w:pStyle w:val="a3"/>
              <w:numPr>
                <w:ilvl w:val="0"/>
                <w:numId w:val="23"/>
              </w:numPr>
              <w:jc w:val="both"/>
              <w:rPr>
                <w:rFonts w:ascii="Times New Roman" w:hAnsi="Times New Roman" w:cs="Times New Roman"/>
              </w:rPr>
            </w:pPr>
            <w:r w:rsidRPr="00740C6B">
              <w:rPr>
                <w:rFonts w:ascii="Times New Roman" w:hAnsi="Times New Roman" w:cs="Times New Roman"/>
              </w:rPr>
              <w:t xml:space="preserve">Изходно напр. в режим на батерии 230 V (+10/-10%), 50 </w:t>
            </w:r>
            <w:r w:rsidRPr="00740C6B">
              <w:rPr>
                <w:rFonts w:ascii="Times New Roman" w:hAnsi="Times New Roman" w:cs="Times New Roman"/>
                <w:lang w:val="en-US"/>
              </w:rPr>
              <w:t>Hz (+/-1%)</w:t>
            </w:r>
          </w:p>
          <w:p w14:paraId="343F0B4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w:t>
            </w:r>
            <w:r w:rsidRPr="00740C6B">
              <w:rPr>
                <w:rFonts w:ascii="Times New Roman" w:hAnsi="Times New Roman" w:cs="Times New Roman"/>
              </w:rPr>
              <w:t xml:space="preserve"> Батерия сменяема лесно от потребителя (</w:t>
            </w:r>
            <w:proofErr w:type="spellStart"/>
            <w:r w:rsidRPr="00740C6B">
              <w:rPr>
                <w:rFonts w:ascii="Times New Roman" w:hAnsi="Times New Roman" w:cs="Times New Roman"/>
              </w:rPr>
              <w:t>user</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replaceable</w:t>
            </w:r>
            <w:proofErr w:type="spellEnd"/>
            <w:r w:rsidRPr="00740C6B">
              <w:rPr>
                <w:rFonts w:ascii="Times New Roman" w:hAnsi="Times New Roman" w:cs="Times New Roman"/>
              </w:rPr>
              <w:t xml:space="preserve">) </w:t>
            </w:r>
          </w:p>
          <w:p w14:paraId="719FD697"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USB порт за автоматична интеграция с основните ОС</w:t>
            </w:r>
          </w:p>
          <w:p w14:paraId="1BF8431D"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(Windows 8 и 7, </w:t>
            </w:r>
            <w:proofErr w:type="spellStart"/>
            <w:r w:rsidRPr="00740C6B">
              <w:rPr>
                <w:rFonts w:ascii="Times New Roman" w:hAnsi="Times New Roman" w:cs="Times New Roman"/>
              </w:rPr>
              <w:t>Linux</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Mac</w:t>
            </w:r>
            <w:proofErr w:type="spellEnd"/>
            <w:r w:rsidRPr="00740C6B">
              <w:rPr>
                <w:rFonts w:ascii="Times New Roman" w:hAnsi="Times New Roman" w:cs="Times New Roman"/>
              </w:rPr>
              <w:t xml:space="preserve"> OS X) и кабел</w:t>
            </w:r>
          </w:p>
          <w:p w14:paraId="1E336483"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 xml:space="preserve">- Стандарти: </w:t>
            </w:r>
          </w:p>
          <w:p w14:paraId="34A3B92D" w14:textId="77777777" w:rsidR="00740C6B" w:rsidRPr="00740C6B" w:rsidRDefault="00740C6B" w:rsidP="008070E9">
            <w:pPr>
              <w:pStyle w:val="a3"/>
              <w:numPr>
                <w:ilvl w:val="0"/>
                <w:numId w:val="25"/>
              </w:numPr>
              <w:jc w:val="both"/>
              <w:rPr>
                <w:rFonts w:ascii="Times New Roman" w:hAnsi="Times New Roman" w:cs="Times New Roman"/>
              </w:rPr>
            </w:pPr>
            <w:proofErr w:type="spellStart"/>
            <w:r w:rsidRPr="00740C6B">
              <w:rPr>
                <w:rFonts w:ascii="Times New Roman" w:hAnsi="Times New Roman" w:cs="Times New Roman"/>
              </w:rPr>
              <w:t>CE-mark</w:t>
            </w:r>
            <w:proofErr w:type="spellEnd"/>
            <w:r w:rsidRPr="00740C6B">
              <w:rPr>
                <w:rFonts w:ascii="Times New Roman" w:hAnsi="Times New Roman" w:cs="Times New Roman"/>
              </w:rPr>
              <w:t xml:space="preserve">; GS </w:t>
            </w:r>
            <w:proofErr w:type="spellStart"/>
            <w:r w:rsidRPr="00740C6B">
              <w:rPr>
                <w:rFonts w:ascii="Times New Roman" w:hAnsi="Times New Roman" w:cs="Times New Roman"/>
              </w:rPr>
              <w:t>Nemko</w:t>
            </w:r>
            <w:proofErr w:type="spellEnd"/>
            <w:r w:rsidRPr="00740C6B">
              <w:rPr>
                <w:rFonts w:ascii="Times New Roman" w:hAnsi="Times New Roman" w:cs="Times New Roman"/>
              </w:rPr>
              <w:t xml:space="preserve">; </w:t>
            </w:r>
          </w:p>
          <w:p w14:paraId="0803C70C" w14:textId="77777777" w:rsidR="00740C6B" w:rsidRPr="00740C6B" w:rsidRDefault="00740C6B" w:rsidP="008070E9">
            <w:pPr>
              <w:pStyle w:val="a3"/>
              <w:numPr>
                <w:ilvl w:val="0"/>
                <w:numId w:val="25"/>
              </w:numPr>
              <w:jc w:val="both"/>
              <w:rPr>
                <w:rFonts w:ascii="Times New Roman" w:hAnsi="Times New Roman" w:cs="Times New Roman"/>
              </w:rPr>
            </w:pPr>
            <w:r w:rsidRPr="00740C6B">
              <w:rPr>
                <w:rFonts w:ascii="Times New Roman" w:hAnsi="Times New Roman" w:cs="Times New Roman"/>
              </w:rPr>
              <w:t>Безопасност IEC/EN 62040-1-1</w:t>
            </w:r>
          </w:p>
          <w:p w14:paraId="13F7C6B8" w14:textId="77777777" w:rsidR="00740C6B" w:rsidRPr="00740C6B" w:rsidRDefault="00740C6B" w:rsidP="008070E9">
            <w:pPr>
              <w:pStyle w:val="a3"/>
              <w:numPr>
                <w:ilvl w:val="0"/>
                <w:numId w:val="25"/>
              </w:numPr>
              <w:jc w:val="both"/>
              <w:rPr>
                <w:rFonts w:ascii="Times New Roman" w:hAnsi="Times New Roman" w:cs="Times New Roman"/>
              </w:rPr>
            </w:pPr>
            <w:r w:rsidRPr="00740C6B">
              <w:rPr>
                <w:rFonts w:ascii="Times New Roman" w:hAnsi="Times New Roman" w:cs="Times New Roman"/>
              </w:rPr>
              <w:t>- EMC (електромагнитна съвместимост) IEC 62040-2</w:t>
            </w:r>
          </w:p>
        </w:tc>
      </w:tr>
      <w:tr w:rsidR="00740C6B" w:rsidRPr="00740C6B" w14:paraId="78338544" w14:textId="77777777" w:rsidTr="008070E9">
        <w:tc>
          <w:tcPr>
            <w:tcW w:w="562" w:type="dxa"/>
          </w:tcPr>
          <w:p w14:paraId="46AC0CE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4</w:t>
            </w:r>
          </w:p>
        </w:tc>
        <w:tc>
          <w:tcPr>
            <w:tcW w:w="3119" w:type="dxa"/>
          </w:tcPr>
          <w:p w14:paraId="517826A0"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Разклонители</w:t>
            </w:r>
          </w:p>
        </w:tc>
        <w:tc>
          <w:tcPr>
            <w:tcW w:w="5783" w:type="dxa"/>
          </w:tcPr>
          <w:p w14:paraId="096EBC1E" w14:textId="45BE4E01" w:rsidR="00740C6B" w:rsidRPr="00740C6B" w:rsidRDefault="00BF4DFF" w:rsidP="008070E9">
            <w:pPr>
              <w:jc w:val="both"/>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 броя</w:t>
            </w:r>
            <w:r w:rsidR="00740C6B" w:rsidRPr="00740C6B">
              <w:rPr>
                <w:rFonts w:ascii="Times New Roman" w:hAnsi="Times New Roman" w:cs="Times New Roman"/>
                <w:lang w:val="en-US"/>
              </w:rPr>
              <w:t xml:space="preserve"> x </w:t>
            </w:r>
            <w:r>
              <w:rPr>
                <w:rFonts w:ascii="Times New Roman" w:hAnsi="Times New Roman" w:cs="Times New Roman"/>
              </w:rPr>
              <w:t xml:space="preserve">минимум </w:t>
            </w:r>
            <w:r w:rsidR="00740C6B" w:rsidRPr="00740C6B">
              <w:rPr>
                <w:rFonts w:ascii="Times New Roman" w:hAnsi="Times New Roman" w:cs="Times New Roman"/>
                <w:lang w:val="en-US"/>
              </w:rPr>
              <w:t>32A</w:t>
            </w:r>
            <w:r w:rsidR="00740C6B" w:rsidRPr="00740C6B">
              <w:rPr>
                <w:rFonts w:ascii="Times New Roman" w:hAnsi="Times New Roman" w:cs="Times New Roman"/>
              </w:rPr>
              <w:t xml:space="preserve">, </w:t>
            </w:r>
            <w:r w:rsidR="00740C6B" w:rsidRPr="00740C6B">
              <w:rPr>
                <w:rFonts w:ascii="Times New Roman" w:hAnsi="Times New Roman" w:cs="Times New Roman"/>
                <w:lang w:val="en-US"/>
              </w:rPr>
              <w:t xml:space="preserve">rack mountable, </w:t>
            </w:r>
            <w:r w:rsidR="00740C6B" w:rsidRPr="00740C6B">
              <w:rPr>
                <w:rFonts w:ascii="Times New Roman" w:hAnsi="Times New Roman" w:cs="Times New Roman"/>
              </w:rPr>
              <w:t xml:space="preserve">дистанционно управляеми контакти, за рака в централната точка, с достатъчно гнезда и мощност за включване на цялото доставено оборудване + 10 гнезда. С </w:t>
            </w:r>
            <w:r w:rsidR="00740C6B" w:rsidRPr="00740C6B">
              <w:rPr>
                <w:rFonts w:ascii="Times New Roman" w:hAnsi="Times New Roman" w:cs="Times New Roman"/>
                <w:lang w:val="en-US"/>
              </w:rPr>
              <w:t xml:space="preserve">web </w:t>
            </w:r>
            <w:r w:rsidR="00740C6B" w:rsidRPr="00740C6B">
              <w:rPr>
                <w:rFonts w:ascii="Times New Roman" w:hAnsi="Times New Roman" w:cs="Times New Roman"/>
              </w:rPr>
              <w:t>наблюдение и управление</w:t>
            </w:r>
          </w:p>
        </w:tc>
      </w:tr>
      <w:tr w:rsidR="00740C6B" w:rsidRPr="00740C6B" w14:paraId="6B19C9F5" w14:textId="77777777" w:rsidTr="008070E9">
        <w:tc>
          <w:tcPr>
            <w:tcW w:w="562" w:type="dxa"/>
          </w:tcPr>
          <w:p w14:paraId="6B8C6EA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5</w:t>
            </w:r>
          </w:p>
        </w:tc>
        <w:tc>
          <w:tcPr>
            <w:tcW w:w="3119" w:type="dxa"/>
          </w:tcPr>
          <w:p w14:paraId="057DB458"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Централна станция за наблюдение и управление</w:t>
            </w:r>
          </w:p>
        </w:tc>
        <w:tc>
          <w:tcPr>
            <w:tcW w:w="5783" w:type="dxa"/>
          </w:tcPr>
          <w:p w14:paraId="427C45F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Тип: Настолен компютър</w:t>
            </w:r>
          </w:p>
          <w:p w14:paraId="349434AC" w14:textId="31ED5B16"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Процесор: </w:t>
            </w:r>
            <w:r w:rsidR="00BF4DFF">
              <w:rPr>
                <w:rFonts w:ascii="Times New Roman" w:hAnsi="Times New Roman" w:cs="Times New Roman"/>
              </w:rPr>
              <w:t xml:space="preserve">Минимум </w:t>
            </w:r>
            <w:r w:rsidRPr="00740C6B">
              <w:rPr>
                <w:rFonts w:ascii="Times New Roman" w:hAnsi="Times New Roman" w:cs="Times New Roman"/>
              </w:rPr>
              <w:t xml:space="preserve">7000 </w:t>
            </w:r>
            <w:proofErr w:type="spellStart"/>
            <w:r w:rsidRPr="00740C6B">
              <w:rPr>
                <w:rFonts w:ascii="Times New Roman" w:hAnsi="Times New Roman" w:cs="Times New Roman"/>
              </w:rPr>
              <w:t>Passmark</w:t>
            </w:r>
            <w:proofErr w:type="spellEnd"/>
            <w:r w:rsidRPr="00740C6B">
              <w:rPr>
                <w:rFonts w:ascii="Times New Roman" w:hAnsi="Times New Roman" w:cs="Times New Roman"/>
              </w:rPr>
              <w:t xml:space="preserve"> CPU </w:t>
            </w:r>
            <w:proofErr w:type="spellStart"/>
            <w:r w:rsidRPr="00740C6B">
              <w:rPr>
                <w:rFonts w:ascii="Times New Roman" w:hAnsi="Times New Roman" w:cs="Times New Roman"/>
              </w:rPr>
              <w:t>Mark</w:t>
            </w:r>
            <w:proofErr w:type="spellEnd"/>
          </w:p>
          <w:p w14:paraId="34B5899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Памет: </w:t>
            </w:r>
            <w:r w:rsidRPr="00740C6B">
              <w:rPr>
                <w:rFonts w:ascii="Times New Roman" w:hAnsi="Times New Roman" w:cs="Times New Roman"/>
                <w:lang w:val="en-US"/>
              </w:rPr>
              <w:t>16</w:t>
            </w:r>
            <w:r w:rsidRPr="00740C6B">
              <w:rPr>
                <w:rFonts w:ascii="Times New Roman" w:hAnsi="Times New Roman" w:cs="Times New Roman"/>
              </w:rPr>
              <w:t xml:space="preserve"> GB</w:t>
            </w:r>
          </w:p>
          <w:p w14:paraId="336B6CC6"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Диск: 500 GB</w:t>
            </w:r>
            <w:r w:rsidRPr="00740C6B">
              <w:rPr>
                <w:rFonts w:ascii="Times New Roman" w:hAnsi="Times New Roman" w:cs="Times New Roman"/>
                <w:lang w:val="en-US"/>
              </w:rPr>
              <w:t xml:space="preserve"> </w:t>
            </w:r>
            <w:r w:rsidRPr="00740C6B">
              <w:rPr>
                <w:rFonts w:ascii="Times New Roman" w:hAnsi="Times New Roman" w:cs="Times New Roman"/>
              </w:rPr>
              <w:t xml:space="preserve">и </w:t>
            </w:r>
            <w:r w:rsidRPr="00740C6B">
              <w:rPr>
                <w:rFonts w:ascii="Times New Roman" w:hAnsi="Times New Roman" w:cs="Times New Roman"/>
                <w:lang w:val="en-US"/>
              </w:rPr>
              <w:t>DVD+-RW</w:t>
            </w:r>
          </w:p>
          <w:p w14:paraId="3B38AD64"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Портове:  2x USB 3.0</w:t>
            </w:r>
            <w:r w:rsidRPr="00740C6B">
              <w:rPr>
                <w:rFonts w:ascii="Times New Roman" w:hAnsi="Times New Roman" w:cs="Times New Roman"/>
                <w:lang w:val="en-US"/>
              </w:rPr>
              <w:t xml:space="preserve">, </w:t>
            </w:r>
            <w:r w:rsidRPr="00740C6B">
              <w:rPr>
                <w:rFonts w:ascii="Times New Roman" w:hAnsi="Times New Roman" w:cs="Times New Roman"/>
              </w:rPr>
              <w:t>4x USB 2.0</w:t>
            </w:r>
            <w:r w:rsidRPr="00740C6B">
              <w:rPr>
                <w:rFonts w:ascii="Times New Roman" w:hAnsi="Times New Roman" w:cs="Times New Roman"/>
                <w:lang w:val="en-US"/>
              </w:rPr>
              <w:t xml:space="preserve">, </w:t>
            </w:r>
            <w:r w:rsidRPr="00740C6B">
              <w:rPr>
                <w:rFonts w:ascii="Times New Roman" w:hAnsi="Times New Roman" w:cs="Times New Roman"/>
              </w:rPr>
              <w:t xml:space="preserve">1x </w:t>
            </w:r>
            <w:proofErr w:type="spellStart"/>
            <w:r w:rsidRPr="00740C6B">
              <w:rPr>
                <w:rFonts w:ascii="Times New Roman" w:hAnsi="Times New Roman" w:cs="Times New Roman"/>
              </w:rPr>
              <w:t>serial</w:t>
            </w:r>
            <w:proofErr w:type="spellEnd"/>
            <w:r w:rsidRPr="00740C6B">
              <w:rPr>
                <w:rFonts w:ascii="Times New Roman" w:hAnsi="Times New Roman" w:cs="Times New Roman"/>
              </w:rPr>
              <w:t xml:space="preserve"> RS-232</w:t>
            </w:r>
            <w:r w:rsidRPr="00740C6B">
              <w:rPr>
                <w:rFonts w:ascii="Times New Roman" w:hAnsi="Times New Roman" w:cs="Times New Roman"/>
                <w:lang w:val="en-US"/>
              </w:rPr>
              <w:t xml:space="preserve">, </w:t>
            </w:r>
            <w:r w:rsidRPr="00740C6B">
              <w:rPr>
                <w:rFonts w:ascii="Times New Roman" w:hAnsi="Times New Roman" w:cs="Times New Roman"/>
              </w:rPr>
              <w:t>1x VGA</w:t>
            </w:r>
            <w:r w:rsidRPr="00740C6B">
              <w:rPr>
                <w:rFonts w:ascii="Times New Roman" w:hAnsi="Times New Roman" w:cs="Times New Roman"/>
                <w:lang w:val="en-US"/>
              </w:rPr>
              <w:t xml:space="preserve">, </w:t>
            </w:r>
            <w:r w:rsidRPr="00740C6B">
              <w:rPr>
                <w:rFonts w:ascii="Times New Roman" w:hAnsi="Times New Roman" w:cs="Times New Roman"/>
              </w:rPr>
              <w:t xml:space="preserve">1x </w:t>
            </w:r>
            <w:proofErr w:type="spellStart"/>
            <w:r w:rsidRPr="00740C6B">
              <w:rPr>
                <w:rFonts w:ascii="Times New Roman" w:hAnsi="Times New Roman" w:cs="Times New Roman"/>
              </w:rPr>
              <w:t>DisplayPort</w:t>
            </w:r>
            <w:proofErr w:type="spellEnd"/>
            <w:r w:rsidRPr="00740C6B">
              <w:rPr>
                <w:rFonts w:ascii="Times New Roman" w:hAnsi="Times New Roman" w:cs="Times New Roman"/>
                <w:lang w:val="en-US"/>
              </w:rPr>
              <w:t xml:space="preserve">, </w:t>
            </w:r>
            <w:r w:rsidRPr="00740C6B">
              <w:rPr>
                <w:rFonts w:ascii="Times New Roman" w:hAnsi="Times New Roman" w:cs="Times New Roman"/>
              </w:rPr>
              <w:t xml:space="preserve">1x </w:t>
            </w:r>
            <w:proofErr w:type="spellStart"/>
            <w:r w:rsidRPr="00740C6B">
              <w:rPr>
                <w:rFonts w:ascii="Times New Roman" w:hAnsi="Times New Roman" w:cs="Times New Roman"/>
              </w:rPr>
              <w:t>Ethernet</w:t>
            </w:r>
            <w:proofErr w:type="spellEnd"/>
            <w:r w:rsidRPr="00740C6B">
              <w:rPr>
                <w:rFonts w:ascii="Times New Roman" w:hAnsi="Times New Roman" w:cs="Times New Roman"/>
              </w:rPr>
              <w:t xml:space="preserve"> 1 </w:t>
            </w:r>
            <w:proofErr w:type="spellStart"/>
            <w:r w:rsidRPr="00740C6B">
              <w:rPr>
                <w:rFonts w:ascii="Times New Roman" w:hAnsi="Times New Roman" w:cs="Times New Roman"/>
              </w:rPr>
              <w:t>Gbps</w:t>
            </w:r>
            <w:proofErr w:type="spellEnd"/>
            <w:r w:rsidRPr="00740C6B">
              <w:rPr>
                <w:rFonts w:ascii="Times New Roman" w:hAnsi="Times New Roman" w:cs="Times New Roman"/>
              </w:rPr>
              <w:t xml:space="preserve">  </w:t>
            </w:r>
          </w:p>
          <w:p w14:paraId="0860976B"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Монитор</w:t>
            </w:r>
            <w:r w:rsidRPr="00740C6B">
              <w:rPr>
                <w:rFonts w:ascii="Times New Roman" w:hAnsi="Times New Roman" w:cs="Times New Roman"/>
                <w:lang w:val="en-US"/>
              </w:rPr>
              <w:t xml:space="preserve"> 1:</w:t>
            </w:r>
          </w:p>
          <w:p w14:paraId="7C9D9F49" w14:textId="2D8D02AA" w:rsidR="00740C6B" w:rsidRPr="00740C6B" w:rsidRDefault="00BF4DFF" w:rsidP="00BF4DFF">
            <w:pPr>
              <w:pStyle w:val="a3"/>
              <w:numPr>
                <w:ilvl w:val="0"/>
                <w:numId w:val="26"/>
              </w:num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23“ видима част</w:t>
            </w:r>
          </w:p>
          <w:p w14:paraId="45F4B54C" w14:textId="63792441" w:rsidR="00740C6B" w:rsidRPr="00740C6B" w:rsidRDefault="00BF4DFF" w:rsidP="00BF4DFF">
            <w:pPr>
              <w:pStyle w:val="a3"/>
              <w:numPr>
                <w:ilvl w:val="0"/>
                <w:numId w:val="26"/>
              </w:num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1920x1080 </w:t>
            </w:r>
            <w:r w:rsidR="00740C6B" w:rsidRPr="00740C6B">
              <w:rPr>
                <w:rFonts w:ascii="Times New Roman" w:hAnsi="Times New Roman" w:cs="Times New Roman"/>
                <w:lang w:val="en-US"/>
              </w:rPr>
              <w:t>IPS</w:t>
            </w:r>
            <w:r w:rsidR="00740C6B" w:rsidRPr="00740C6B">
              <w:rPr>
                <w:rFonts w:ascii="Times New Roman" w:hAnsi="Times New Roman" w:cs="Times New Roman"/>
              </w:rPr>
              <w:t xml:space="preserve"> с LED </w:t>
            </w:r>
            <w:proofErr w:type="spellStart"/>
            <w:r w:rsidR="00740C6B" w:rsidRPr="00740C6B">
              <w:rPr>
                <w:rFonts w:ascii="Times New Roman" w:hAnsi="Times New Roman" w:cs="Times New Roman"/>
              </w:rPr>
              <w:t>подсветка</w:t>
            </w:r>
            <w:proofErr w:type="spellEnd"/>
            <w:r w:rsidR="00740C6B" w:rsidRPr="00740C6B">
              <w:rPr>
                <w:rFonts w:ascii="Times New Roman" w:hAnsi="Times New Roman" w:cs="Times New Roman"/>
              </w:rPr>
              <w:t xml:space="preserve"> </w:t>
            </w:r>
          </w:p>
          <w:p w14:paraId="57DBEF29"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Видимост от ъгъл 178х178 градуса</w:t>
            </w:r>
          </w:p>
          <w:p w14:paraId="2B72EDD5" w14:textId="7F310D19" w:rsidR="00740C6B" w:rsidRPr="00740C6B" w:rsidRDefault="00BF4DFF" w:rsidP="00BF4DFF">
            <w:pPr>
              <w:pStyle w:val="a3"/>
              <w:numPr>
                <w:ilvl w:val="0"/>
                <w:numId w:val="26"/>
              </w:num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 xml:space="preserve">250 </w:t>
            </w:r>
            <w:proofErr w:type="spellStart"/>
            <w:r w:rsidR="00740C6B" w:rsidRPr="00740C6B">
              <w:rPr>
                <w:rFonts w:ascii="Times New Roman" w:hAnsi="Times New Roman" w:cs="Times New Roman"/>
              </w:rPr>
              <w:t>nits</w:t>
            </w:r>
            <w:proofErr w:type="spellEnd"/>
            <w:r w:rsidR="00740C6B" w:rsidRPr="00740C6B">
              <w:rPr>
                <w:rFonts w:ascii="Times New Roman" w:hAnsi="Times New Roman" w:cs="Times New Roman"/>
              </w:rPr>
              <w:t xml:space="preserve"> яркост</w:t>
            </w:r>
          </w:p>
          <w:p w14:paraId="731ADA78" w14:textId="53BB4DD5" w:rsidR="00740C6B" w:rsidRPr="00740C6B" w:rsidRDefault="00BF4DFF" w:rsidP="00BF4DFF">
            <w:pPr>
              <w:pStyle w:val="a3"/>
              <w:numPr>
                <w:ilvl w:val="0"/>
                <w:numId w:val="26"/>
              </w:numPr>
              <w:rPr>
                <w:rFonts w:ascii="Times New Roman" w:hAnsi="Times New Roman" w:cs="Times New Roman"/>
              </w:rPr>
            </w:pPr>
            <w:r>
              <w:rPr>
                <w:rFonts w:ascii="Times New Roman" w:hAnsi="Times New Roman" w:cs="Times New Roman"/>
              </w:rPr>
              <w:t xml:space="preserve">Минимум </w:t>
            </w:r>
            <w:r w:rsidR="00740C6B" w:rsidRPr="00740C6B">
              <w:rPr>
                <w:rFonts w:ascii="Times New Roman" w:hAnsi="Times New Roman" w:cs="Times New Roman"/>
              </w:rPr>
              <w:t>1000:1 контраст</w:t>
            </w:r>
          </w:p>
          <w:p w14:paraId="683C227B" w14:textId="02B2533F" w:rsidR="00740C6B" w:rsidRPr="00740C6B" w:rsidRDefault="00BF4DFF" w:rsidP="00BF4DFF">
            <w:pPr>
              <w:pStyle w:val="a3"/>
              <w:numPr>
                <w:ilvl w:val="0"/>
                <w:numId w:val="26"/>
              </w:numPr>
              <w:rPr>
                <w:rFonts w:ascii="Times New Roman" w:hAnsi="Times New Roman" w:cs="Times New Roman"/>
              </w:rPr>
            </w:pPr>
            <w:r>
              <w:rPr>
                <w:rFonts w:ascii="Times New Roman" w:hAnsi="Times New Roman" w:cs="Times New Roman"/>
              </w:rPr>
              <w:lastRenderedPageBreak/>
              <w:t xml:space="preserve">Минимум </w:t>
            </w:r>
            <w:r w:rsidR="00740C6B" w:rsidRPr="00740C6B">
              <w:rPr>
                <w:rFonts w:ascii="Times New Roman" w:hAnsi="Times New Roman" w:cs="Times New Roman"/>
              </w:rPr>
              <w:t>1000000:1 динамичен контраст</w:t>
            </w:r>
          </w:p>
          <w:p w14:paraId="6603B04F" w14:textId="77777777" w:rsidR="00740C6B" w:rsidRPr="00740C6B" w:rsidRDefault="00740C6B" w:rsidP="00BF4DFF">
            <w:pPr>
              <w:pStyle w:val="a3"/>
              <w:numPr>
                <w:ilvl w:val="0"/>
                <w:numId w:val="26"/>
              </w:numPr>
              <w:rPr>
                <w:rFonts w:ascii="Times New Roman" w:hAnsi="Times New Roman" w:cs="Times New Roman"/>
              </w:rPr>
            </w:pPr>
            <w:proofErr w:type="spellStart"/>
            <w:r w:rsidRPr="00740C6B">
              <w:rPr>
                <w:rFonts w:ascii="Times New Roman" w:hAnsi="Times New Roman" w:cs="Times New Roman"/>
              </w:rPr>
              <w:t>DisplayPort</w:t>
            </w:r>
            <w:proofErr w:type="spellEnd"/>
            <w:r w:rsidRPr="00740C6B">
              <w:rPr>
                <w:rFonts w:ascii="Times New Roman" w:hAnsi="Times New Roman" w:cs="Times New Roman"/>
              </w:rPr>
              <w:t xml:space="preserve"> или HDMI с необходимия кабел за връзка компютъра</w:t>
            </w:r>
          </w:p>
          <w:p w14:paraId="368FA88E"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DVI и VGA за съвместимост с други компютри</w:t>
            </w:r>
          </w:p>
          <w:p w14:paraId="404231F8"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Най-малко 2 х USB Порта и вградени колонки</w:t>
            </w:r>
          </w:p>
          <w:p w14:paraId="4683BD87"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 xml:space="preserve">Настройка по височина, </w:t>
            </w:r>
            <w:proofErr w:type="spellStart"/>
            <w:r w:rsidRPr="00740C6B">
              <w:rPr>
                <w:rFonts w:ascii="Times New Roman" w:hAnsi="Times New Roman" w:cs="Times New Roman"/>
              </w:rPr>
              <w:t>tilt</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pivot</w:t>
            </w:r>
            <w:proofErr w:type="spellEnd"/>
            <w:r w:rsidRPr="00740C6B">
              <w:rPr>
                <w:rFonts w:ascii="Times New Roman" w:hAnsi="Times New Roman" w:cs="Times New Roman"/>
              </w:rPr>
              <w:t xml:space="preserve">, </w:t>
            </w:r>
            <w:proofErr w:type="spellStart"/>
            <w:r w:rsidRPr="00740C6B">
              <w:rPr>
                <w:rFonts w:ascii="Times New Roman" w:hAnsi="Times New Roman" w:cs="Times New Roman"/>
              </w:rPr>
              <w:t>swivel</w:t>
            </w:r>
            <w:proofErr w:type="spellEnd"/>
          </w:p>
          <w:p w14:paraId="470AB3FE"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Гаранцията да покрива дори единичен ярък пиксел</w:t>
            </w:r>
          </w:p>
          <w:p w14:paraId="00A7E9D9" w14:textId="77777777" w:rsidR="00740C6B" w:rsidRPr="00740C6B" w:rsidRDefault="00740C6B" w:rsidP="00BF4DFF">
            <w:pPr>
              <w:pStyle w:val="a3"/>
              <w:numPr>
                <w:ilvl w:val="0"/>
                <w:numId w:val="26"/>
              </w:numPr>
              <w:rPr>
                <w:rFonts w:ascii="Times New Roman" w:hAnsi="Times New Roman" w:cs="Times New Roman"/>
              </w:rPr>
            </w:pPr>
            <w:r w:rsidRPr="00740C6B">
              <w:rPr>
                <w:rFonts w:ascii="Times New Roman" w:hAnsi="Times New Roman" w:cs="Times New Roman"/>
              </w:rPr>
              <w:t xml:space="preserve">Energy </w:t>
            </w:r>
            <w:proofErr w:type="spellStart"/>
            <w:r w:rsidRPr="00740C6B">
              <w:rPr>
                <w:rFonts w:ascii="Times New Roman" w:hAnsi="Times New Roman" w:cs="Times New Roman"/>
              </w:rPr>
              <w:t>Star</w:t>
            </w:r>
            <w:proofErr w:type="spellEnd"/>
          </w:p>
          <w:p w14:paraId="44C2E3C0"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Monitor 2: 40”</w:t>
            </w:r>
            <w:r w:rsidRPr="00740C6B">
              <w:rPr>
                <w:rFonts w:ascii="Times New Roman" w:hAnsi="Times New Roman" w:cs="Times New Roman"/>
              </w:rPr>
              <w:t xml:space="preserve"> </w:t>
            </w:r>
            <w:proofErr w:type="spellStart"/>
            <w:r w:rsidRPr="00740C6B">
              <w:rPr>
                <w:rFonts w:ascii="Times New Roman" w:hAnsi="Times New Roman" w:cs="Times New Roman"/>
                <w:lang w:val="en-US"/>
              </w:rPr>
              <w:t>FullHD</w:t>
            </w:r>
            <w:proofErr w:type="spellEnd"/>
            <w:r w:rsidRPr="00740C6B">
              <w:rPr>
                <w:rFonts w:ascii="Times New Roman" w:hAnsi="Times New Roman" w:cs="Times New Roman"/>
                <w:lang w:val="en-US"/>
              </w:rPr>
              <w:t xml:space="preserve"> </w:t>
            </w:r>
            <w:r w:rsidRPr="00740C6B">
              <w:rPr>
                <w:rFonts w:ascii="Times New Roman" w:hAnsi="Times New Roman" w:cs="Times New Roman"/>
              </w:rPr>
              <w:t>със стойка за монтаж на стена и 10 м кабел</w:t>
            </w:r>
          </w:p>
          <w:p w14:paraId="03A82641"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Софтуер: Microsoft Windows Professional</w:t>
            </w:r>
          </w:p>
          <w:p w14:paraId="64D040F6"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Софтуер за връзка с предложената система за VDI</w:t>
            </w:r>
          </w:p>
          <w:p w14:paraId="245903CC"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Софтуер за визуализация на таблата </w:t>
            </w:r>
            <w:r w:rsidRPr="00740C6B">
              <w:rPr>
                <w:rFonts w:ascii="Times New Roman" w:hAnsi="Times New Roman" w:cs="Times New Roman"/>
                <w:lang w:val="en-US"/>
              </w:rPr>
              <w:t xml:space="preserve">(dashboards) </w:t>
            </w:r>
            <w:r w:rsidRPr="00740C6B">
              <w:rPr>
                <w:rFonts w:ascii="Times New Roman" w:hAnsi="Times New Roman" w:cs="Times New Roman"/>
              </w:rPr>
              <w:t xml:space="preserve">на различните системи за наблюдение и управление предвидени в системата. </w:t>
            </w:r>
          </w:p>
          <w:p w14:paraId="05F36834"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Слотове: 2 </w:t>
            </w:r>
            <w:proofErr w:type="spellStart"/>
            <w:r w:rsidRPr="00740C6B">
              <w:rPr>
                <w:rFonts w:ascii="Times New Roman" w:hAnsi="Times New Roman" w:cs="Times New Roman"/>
                <w:lang w:val="en-US"/>
              </w:rPr>
              <w:t>PCIe</w:t>
            </w:r>
            <w:proofErr w:type="spellEnd"/>
          </w:p>
          <w:p w14:paraId="65F1441E"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 xml:space="preserve">Други: Клавиатура с </w:t>
            </w:r>
            <w:proofErr w:type="spellStart"/>
            <w:r w:rsidRPr="00740C6B">
              <w:rPr>
                <w:rFonts w:ascii="Times New Roman" w:hAnsi="Times New Roman" w:cs="Times New Roman"/>
              </w:rPr>
              <w:t>US-Qwerty</w:t>
            </w:r>
            <w:proofErr w:type="spellEnd"/>
            <w:r w:rsidRPr="00740C6B">
              <w:rPr>
                <w:rFonts w:ascii="Times New Roman" w:hAnsi="Times New Roman" w:cs="Times New Roman"/>
              </w:rPr>
              <w:t xml:space="preserve"> и БДС кирилица</w:t>
            </w:r>
          </w:p>
          <w:p w14:paraId="73CF19B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Оптична мишка</w:t>
            </w:r>
          </w:p>
        </w:tc>
      </w:tr>
      <w:tr w:rsidR="00740C6B" w:rsidRPr="00740C6B" w14:paraId="25897D09" w14:textId="77777777" w:rsidTr="008070E9">
        <w:tc>
          <w:tcPr>
            <w:tcW w:w="562" w:type="dxa"/>
          </w:tcPr>
          <w:p w14:paraId="5765A56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lang w:val="en-US"/>
              </w:rPr>
              <w:lastRenderedPageBreak/>
              <w:t>6</w:t>
            </w:r>
          </w:p>
        </w:tc>
        <w:tc>
          <w:tcPr>
            <w:tcW w:w="3119" w:type="dxa"/>
          </w:tcPr>
          <w:p w14:paraId="71883650" w14:textId="77777777" w:rsidR="00740C6B" w:rsidRPr="00740C6B" w:rsidRDefault="00740C6B" w:rsidP="00BF4DFF">
            <w:pPr>
              <w:rPr>
                <w:rFonts w:ascii="Times New Roman" w:hAnsi="Times New Roman" w:cs="Times New Roman"/>
              </w:rPr>
            </w:pPr>
            <w:r w:rsidRPr="00740C6B">
              <w:rPr>
                <w:rFonts w:ascii="Times New Roman" w:hAnsi="Times New Roman" w:cs="Times New Roman"/>
                <w:lang w:val="en-US"/>
              </w:rPr>
              <w:t xml:space="preserve">KVM </w:t>
            </w:r>
            <w:r w:rsidRPr="00740C6B">
              <w:rPr>
                <w:rFonts w:ascii="Times New Roman" w:hAnsi="Times New Roman" w:cs="Times New Roman"/>
              </w:rPr>
              <w:t>комутатор</w:t>
            </w:r>
          </w:p>
        </w:tc>
        <w:tc>
          <w:tcPr>
            <w:tcW w:w="5783" w:type="dxa"/>
          </w:tcPr>
          <w:p w14:paraId="11989499"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Комутатор клавиатура/мишка/монитор за рак сървърите в централната точка, заедно с монитор, мишка и клавиатура</w:t>
            </w:r>
          </w:p>
        </w:tc>
      </w:tr>
      <w:tr w:rsidR="00740C6B" w:rsidRPr="00740C6B" w14:paraId="02CB29F5" w14:textId="77777777" w:rsidTr="008070E9">
        <w:tc>
          <w:tcPr>
            <w:tcW w:w="562" w:type="dxa"/>
          </w:tcPr>
          <w:p w14:paraId="268E98BD" w14:textId="1BB918AA" w:rsidR="00740C6B" w:rsidRPr="00740C6B" w:rsidRDefault="00740C6B" w:rsidP="00BF4DFF">
            <w:pPr>
              <w:rPr>
                <w:rFonts w:ascii="Times New Roman" w:hAnsi="Times New Roman" w:cs="Times New Roman"/>
              </w:rPr>
            </w:pPr>
          </w:p>
        </w:tc>
        <w:tc>
          <w:tcPr>
            <w:tcW w:w="3119" w:type="dxa"/>
          </w:tcPr>
          <w:p w14:paraId="478655AA" w14:textId="3F4D8376" w:rsidR="00740C6B" w:rsidRPr="00740C6B" w:rsidRDefault="00740C6B" w:rsidP="00BF4DFF">
            <w:pPr>
              <w:rPr>
                <w:rFonts w:ascii="Times New Roman" w:hAnsi="Times New Roman" w:cs="Times New Roman"/>
              </w:rPr>
            </w:pPr>
          </w:p>
        </w:tc>
        <w:tc>
          <w:tcPr>
            <w:tcW w:w="5783" w:type="dxa"/>
          </w:tcPr>
          <w:p w14:paraId="67960F05" w14:textId="3584B62C" w:rsidR="00740C6B" w:rsidRPr="00740C6B" w:rsidRDefault="00740C6B" w:rsidP="00BF4DFF">
            <w:pPr>
              <w:rPr>
                <w:rFonts w:ascii="Times New Roman" w:hAnsi="Times New Roman" w:cs="Times New Roman"/>
              </w:rPr>
            </w:pPr>
          </w:p>
        </w:tc>
      </w:tr>
    </w:tbl>
    <w:p w14:paraId="47154823" w14:textId="77777777" w:rsidR="00740C6B" w:rsidRPr="00740C6B" w:rsidRDefault="00740C6B" w:rsidP="00740C6B">
      <w:pPr>
        <w:rPr>
          <w:rFonts w:ascii="Times New Roman" w:hAnsi="Times New Roman" w:cs="Times New Roman"/>
          <w:lang w:val="en-US"/>
        </w:rPr>
      </w:pPr>
    </w:p>
    <w:p w14:paraId="5E0E512A" w14:textId="77777777" w:rsidR="00740C6B" w:rsidRPr="00740C6B" w:rsidRDefault="00740C6B" w:rsidP="00740C6B">
      <w:pPr>
        <w:pStyle w:val="a3"/>
        <w:numPr>
          <w:ilvl w:val="0"/>
          <w:numId w:val="1"/>
        </w:numPr>
        <w:ind w:left="1077"/>
        <w:rPr>
          <w:rFonts w:ascii="Times New Roman" w:hAnsi="Times New Roman" w:cs="Times New Roman"/>
          <w:b/>
          <w:sz w:val="24"/>
        </w:rPr>
      </w:pPr>
      <w:r w:rsidRPr="00740C6B">
        <w:rPr>
          <w:rFonts w:ascii="Times New Roman" w:hAnsi="Times New Roman" w:cs="Times New Roman"/>
          <w:b/>
          <w:sz w:val="24"/>
        </w:rPr>
        <w:t>Общи</w:t>
      </w:r>
    </w:p>
    <w:p w14:paraId="664CA56D"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Всички доставени продукти трябва да са нови, неупотребявани и в актуалната продуктова листа на производителя си към момента на предаване на тръжните документи от Участника. Производителят на хардуерното оборудване в рамките на отделната точки от </w:t>
      </w:r>
      <w:r w:rsidRPr="00740C6B">
        <w:rPr>
          <w:rFonts w:ascii="Times New Roman" w:hAnsi="Times New Roman" w:cs="Times New Roman"/>
          <w:lang w:val="en-US"/>
        </w:rPr>
        <w:t xml:space="preserve">III. </w:t>
      </w:r>
      <w:r w:rsidRPr="00740C6B">
        <w:rPr>
          <w:rFonts w:ascii="Times New Roman" w:hAnsi="Times New Roman" w:cs="Times New Roman"/>
        </w:rPr>
        <w:t xml:space="preserve">до </w:t>
      </w:r>
      <w:r w:rsidRPr="00740C6B">
        <w:rPr>
          <w:rFonts w:ascii="Times New Roman" w:hAnsi="Times New Roman" w:cs="Times New Roman"/>
          <w:lang w:val="en-US"/>
        </w:rPr>
        <w:t xml:space="preserve">VI. </w:t>
      </w:r>
      <w:r w:rsidRPr="00740C6B">
        <w:rPr>
          <w:rFonts w:ascii="Times New Roman" w:hAnsi="Times New Roman" w:cs="Times New Roman"/>
        </w:rPr>
        <w:t>трябва да е един. Ангажимент на Изпълнителя е осигуряване на съвместимостта между оборудването в отделните точки, между тях и всички доставени компоненти на системата</w:t>
      </w:r>
      <w:r w:rsidRPr="00740C6B">
        <w:rPr>
          <w:rFonts w:ascii="Times New Roman" w:hAnsi="Times New Roman" w:cs="Times New Roman"/>
          <w:lang w:val="en-US"/>
        </w:rPr>
        <w:t>.</w:t>
      </w:r>
    </w:p>
    <w:p w14:paraId="25733964"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Цялото оборудване трябва да е съобразено със захранването в Република България – 220</w:t>
      </w:r>
      <w:r w:rsidRPr="00740C6B">
        <w:rPr>
          <w:rFonts w:ascii="Times New Roman" w:hAnsi="Times New Roman" w:cs="Times New Roman"/>
          <w:lang w:val="en-US"/>
        </w:rPr>
        <w:t xml:space="preserve">V/50Hz. </w:t>
      </w:r>
      <w:r w:rsidRPr="00740C6B">
        <w:rPr>
          <w:rFonts w:ascii="Times New Roman" w:hAnsi="Times New Roman" w:cs="Times New Roman"/>
        </w:rPr>
        <w:t>Типът на щепселите ще бъде уточняван на етап на изпълнение. Сървъри, дискови масиви и комутатори трябва да могат да работят при температура в помещението за инсталацията им до 35°</w:t>
      </w:r>
      <w:r w:rsidRPr="00740C6B">
        <w:rPr>
          <w:rFonts w:ascii="Times New Roman" w:hAnsi="Times New Roman" w:cs="Times New Roman"/>
          <w:lang w:val="en-US"/>
        </w:rPr>
        <w:t xml:space="preserve">C </w:t>
      </w:r>
      <w:r w:rsidRPr="00740C6B">
        <w:rPr>
          <w:rFonts w:ascii="Times New Roman" w:hAnsi="Times New Roman" w:cs="Times New Roman"/>
        </w:rPr>
        <w:t>при запазване на гаранцията им.</w:t>
      </w:r>
    </w:p>
    <w:p w14:paraId="506D6F4B"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Софтуерните продукти изрично изисквани в предните точки да бъдат доставени с </w:t>
      </w:r>
      <w:r w:rsidRPr="00740C6B">
        <w:rPr>
          <w:rFonts w:ascii="Times New Roman" w:hAnsi="Times New Roman" w:cs="Times New Roman"/>
          <w:lang w:val="en-US"/>
        </w:rPr>
        <w:t>1</w:t>
      </w:r>
      <w:r w:rsidRPr="00740C6B">
        <w:rPr>
          <w:rFonts w:ascii="Times New Roman" w:hAnsi="Times New Roman" w:cs="Times New Roman"/>
        </w:rPr>
        <w:t xml:space="preserve"> </w:t>
      </w:r>
      <w:proofErr w:type="spellStart"/>
      <w:r w:rsidRPr="00740C6B">
        <w:rPr>
          <w:rFonts w:ascii="Times New Roman" w:hAnsi="Times New Roman" w:cs="Times New Roman"/>
        </w:rPr>
        <w:t>годинa</w:t>
      </w:r>
      <w:proofErr w:type="spellEnd"/>
      <w:r w:rsidRPr="00740C6B">
        <w:rPr>
          <w:rFonts w:ascii="Times New Roman" w:hAnsi="Times New Roman" w:cs="Times New Roman"/>
        </w:rPr>
        <w:t xml:space="preserve"> поддръжка от производителя, включително право на нови версии</w:t>
      </w:r>
      <w:r w:rsidRPr="00740C6B">
        <w:rPr>
          <w:rFonts w:ascii="Times New Roman" w:hAnsi="Times New Roman" w:cs="Times New Roman"/>
          <w:lang w:val="en-US"/>
        </w:rPr>
        <w:t>.</w:t>
      </w:r>
      <w:r w:rsidRPr="00740C6B">
        <w:rPr>
          <w:rFonts w:ascii="Times New Roman" w:hAnsi="Times New Roman" w:cs="Times New Roman"/>
        </w:rPr>
        <w:t xml:space="preserve"> Всички софтуерни продукти трябва да са </w:t>
      </w:r>
      <w:r w:rsidRPr="00740C6B">
        <w:rPr>
          <w:rFonts w:ascii="Times New Roman" w:hAnsi="Times New Roman" w:cs="Times New Roman"/>
          <w:lang w:val="en-US"/>
        </w:rPr>
        <w:t>COTS.</w:t>
      </w:r>
    </w:p>
    <w:p w14:paraId="11537268"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Всички искани по-горе съвместимости на продуктите се доказват с разпечатка и линк към сайта на софтуерния разработчик</w:t>
      </w:r>
      <w:r w:rsidRPr="00740C6B">
        <w:rPr>
          <w:rFonts w:ascii="Times New Roman" w:hAnsi="Times New Roman" w:cs="Times New Roman"/>
          <w:lang w:val="en-US"/>
        </w:rPr>
        <w:t>.</w:t>
      </w:r>
    </w:p>
    <w:p w14:paraId="4958B14F" w14:textId="53A30895"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Изпълнителят осигурява гаранционна поддръжка за всички хардуерни продукти за период от 3 години. Всички хардуерни продукти (без тези по т. </w:t>
      </w:r>
      <w:r w:rsidRPr="00740C6B">
        <w:rPr>
          <w:rFonts w:ascii="Times New Roman" w:hAnsi="Times New Roman" w:cs="Times New Roman"/>
        </w:rPr>
        <w:fldChar w:fldCharType="begin"/>
      </w:r>
      <w:r w:rsidRPr="00740C6B">
        <w:rPr>
          <w:rFonts w:ascii="Times New Roman" w:hAnsi="Times New Roman" w:cs="Times New Roman"/>
        </w:rPr>
        <w:instrText xml:space="preserve"> REF _Ref443479759 \r \h </w:instrText>
      </w:r>
      <w:r>
        <w:rPr>
          <w:rFonts w:ascii="Times New Roman" w:hAnsi="Times New Roman" w:cs="Times New Roman"/>
        </w:rPr>
        <w:instrText xml:space="preserve"> \* MERGEFORMAT </w:instrText>
      </w:r>
      <w:r w:rsidRPr="00740C6B">
        <w:rPr>
          <w:rFonts w:ascii="Times New Roman" w:hAnsi="Times New Roman" w:cs="Times New Roman"/>
        </w:rPr>
      </w:r>
      <w:r w:rsidRPr="00740C6B">
        <w:rPr>
          <w:rFonts w:ascii="Times New Roman" w:hAnsi="Times New Roman" w:cs="Times New Roman"/>
        </w:rPr>
        <w:fldChar w:fldCharType="separate"/>
      </w:r>
      <w:r w:rsidRPr="00740C6B">
        <w:rPr>
          <w:rFonts w:ascii="Times New Roman" w:hAnsi="Times New Roman" w:cs="Times New Roman"/>
        </w:rPr>
        <w:t>VII</w:t>
      </w:r>
      <w:r w:rsidRPr="00740C6B">
        <w:rPr>
          <w:rFonts w:ascii="Times New Roman" w:hAnsi="Times New Roman" w:cs="Times New Roman"/>
        </w:rPr>
        <w:fldChar w:fldCharType="end"/>
      </w:r>
      <w:r w:rsidRPr="00740C6B">
        <w:rPr>
          <w:rFonts w:ascii="Times New Roman" w:hAnsi="Times New Roman" w:cs="Times New Roman"/>
        </w:rPr>
        <w:t xml:space="preserve">. </w:t>
      </w:r>
      <w:r w:rsidRPr="00740C6B">
        <w:rPr>
          <w:rFonts w:ascii="Times New Roman" w:hAnsi="Times New Roman" w:cs="Times New Roman"/>
        </w:rPr>
        <w:fldChar w:fldCharType="begin"/>
      </w:r>
      <w:r w:rsidRPr="00740C6B">
        <w:rPr>
          <w:rFonts w:ascii="Times New Roman" w:hAnsi="Times New Roman" w:cs="Times New Roman"/>
        </w:rPr>
        <w:instrText xml:space="preserve"> REF _Ref443479759 \h </w:instrText>
      </w:r>
      <w:r>
        <w:rPr>
          <w:rFonts w:ascii="Times New Roman" w:hAnsi="Times New Roman" w:cs="Times New Roman"/>
        </w:rPr>
        <w:instrText xml:space="preserve"> \* MERGEFORMAT </w:instrText>
      </w:r>
      <w:r w:rsidRPr="00740C6B">
        <w:rPr>
          <w:rFonts w:ascii="Times New Roman" w:hAnsi="Times New Roman" w:cs="Times New Roman"/>
        </w:rPr>
      </w:r>
      <w:r w:rsidRPr="00740C6B">
        <w:rPr>
          <w:rFonts w:ascii="Times New Roman" w:hAnsi="Times New Roman" w:cs="Times New Roman"/>
        </w:rPr>
        <w:fldChar w:fldCharType="separate"/>
      </w:r>
      <w:r w:rsidRPr="00740C6B">
        <w:rPr>
          <w:rFonts w:ascii="Times New Roman" w:hAnsi="Times New Roman" w:cs="Times New Roman"/>
        </w:rPr>
        <w:t>Други</w:t>
      </w:r>
      <w:r w:rsidRPr="00740C6B">
        <w:rPr>
          <w:rFonts w:ascii="Times New Roman" w:hAnsi="Times New Roman" w:cs="Times New Roman"/>
        </w:rPr>
        <w:fldChar w:fldCharType="end"/>
      </w:r>
      <w:r w:rsidRPr="00740C6B">
        <w:rPr>
          <w:rFonts w:ascii="Times New Roman" w:hAnsi="Times New Roman" w:cs="Times New Roman"/>
        </w:rPr>
        <w:t>) да бъдат с 3 годишна гаранция от производителя на оборудването. Да бъдат предоставени телефони за сервизна поддръжка на Изпълнителя и Производителя</w:t>
      </w:r>
      <w:r w:rsidRPr="00740C6B">
        <w:rPr>
          <w:rFonts w:ascii="Times New Roman" w:hAnsi="Times New Roman" w:cs="Times New Roman"/>
          <w:lang w:val="en-US"/>
        </w:rPr>
        <w:t>.</w:t>
      </w:r>
    </w:p>
    <w:tbl>
      <w:tblPr>
        <w:tblStyle w:val="a4"/>
        <w:tblW w:w="0" w:type="auto"/>
        <w:tblInd w:w="720" w:type="dxa"/>
        <w:tblLook w:val="04A0" w:firstRow="1" w:lastRow="0" w:firstColumn="1" w:lastColumn="0" w:noHBand="0" w:noVBand="1"/>
      </w:tblPr>
      <w:tblGrid>
        <w:gridCol w:w="2780"/>
        <w:gridCol w:w="5822"/>
      </w:tblGrid>
      <w:tr w:rsidR="00740C6B" w:rsidRPr="00740C6B" w14:paraId="2697958A" w14:textId="77777777" w:rsidTr="008070E9">
        <w:tc>
          <w:tcPr>
            <w:tcW w:w="2780" w:type="dxa"/>
          </w:tcPr>
          <w:p w14:paraId="6A970002" w14:textId="77777777" w:rsidR="00740C6B" w:rsidRPr="00740C6B" w:rsidRDefault="00740C6B" w:rsidP="00BF4DFF">
            <w:pPr>
              <w:rPr>
                <w:rFonts w:ascii="Times New Roman" w:hAnsi="Times New Roman" w:cs="Times New Roman"/>
              </w:rPr>
            </w:pPr>
            <w:r w:rsidRPr="00740C6B">
              <w:rPr>
                <w:rFonts w:ascii="Times New Roman" w:hAnsi="Times New Roman" w:cs="Times New Roman"/>
              </w:rPr>
              <w:t>Изпълнител</w:t>
            </w:r>
          </w:p>
        </w:tc>
        <w:tc>
          <w:tcPr>
            <w:tcW w:w="5822" w:type="dxa"/>
          </w:tcPr>
          <w:p w14:paraId="3DE8448A"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Телефонен номер за 24х7 поддръжка и заявка за сервизни проблеми:</w:t>
            </w:r>
          </w:p>
          <w:p w14:paraId="129A269F"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Е-</w:t>
            </w:r>
            <w:r w:rsidRPr="008070E9">
              <w:rPr>
                <w:rFonts w:ascii="Times New Roman" w:hAnsi="Times New Roman" w:cs="Times New Roman"/>
                <w:sz w:val="20"/>
                <w:szCs w:val="20"/>
                <w:lang w:val="en-US"/>
              </w:rPr>
              <w:t xml:space="preserve">mail </w:t>
            </w:r>
            <w:r w:rsidRPr="008070E9">
              <w:rPr>
                <w:rFonts w:ascii="Times New Roman" w:hAnsi="Times New Roman" w:cs="Times New Roman"/>
                <w:sz w:val="20"/>
                <w:szCs w:val="20"/>
              </w:rPr>
              <w:t>за изпращане на информация за сервизни проблеми:</w:t>
            </w:r>
          </w:p>
          <w:p w14:paraId="3EC855FD"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lang w:val="en-US"/>
              </w:rPr>
              <w:t xml:space="preserve">Web link </w:t>
            </w:r>
            <w:r w:rsidRPr="008070E9">
              <w:rPr>
                <w:rFonts w:ascii="Times New Roman" w:hAnsi="Times New Roman" w:cs="Times New Roman"/>
                <w:sz w:val="20"/>
                <w:szCs w:val="20"/>
              </w:rPr>
              <w:t>на сайта на Изпълнителя, където телефонът е публикуван:</w:t>
            </w:r>
          </w:p>
        </w:tc>
      </w:tr>
      <w:tr w:rsidR="00740C6B" w:rsidRPr="00740C6B" w14:paraId="5BE0478A" w14:textId="77777777" w:rsidTr="008070E9">
        <w:tc>
          <w:tcPr>
            <w:tcW w:w="2780" w:type="dxa"/>
          </w:tcPr>
          <w:p w14:paraId="2050A5AD"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t xml:space="preserve">Производител по т. </w:t>
            </w:r>
            <w:r w:rsidRPr="00740C6B">
              <w:rPr>
                <w:rFonts w:ascii="Times New Roman" w:hAnsi="Times New Roman" w:cs="Times New Roman"/>
                <w:lang w:val="en-US"/>
              </w:rPr>
              <w:t>II</w:t>
            </w:r>
          </w:p>
        </w:tc>
        <w:tc>
          <w:tcPr>
            <w:tcW w:w="5822" w:type="dxa"/>
          </w:tcPr>
          <w:p w14:paraId="50F0AFD2"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rPr>
              <w:t>Телефон за поддръжка и заявка на сервизни проблеми:</w:t>
            </w:r>
          </w:p>
          <w:p w14:paraId="3C95DA30" w14:textId="77777777" w:rsidR="00740C6B" w:rsidRPr="008070E9" w:rsidRDefault="00740C6B" w:rsidP="008070E9">
            <w:pPr>
              <w:jc w:val="both"/>
              <w:rPr>
                <w:rFonts w:ascii="Times New Roman" w:hAnsi="Times New Roman" w:cs="Times New Roman"/>
                <w:sz w:val="20"/>
                <w:szCs w:val="20"/>
              </w:rPr>
            </w:pPr>
            <w:r w:rsidRPr="008070E9">
              <w:rPr>
                <w:rFonts w:ascii="Times New Roman" w:hAnsi="Times New Roman" w:cs="Times New Roman"/>
                <w:sz w:val="20"/>
                <w:szCs w:val="20"/>
                <w:lang w:val="en-US"/>
              </w:rPr>
              <w:t xml:space="preserve">Web link </w:t>
            </w:r>
            <w:r w:rsidRPr="008070E9">
              <w:rPr>
                <w:rFonts w:ascii="Times New Roman" w:hAnsi="Times New Roman" w:cs="Times New Roman"/>
                <w:sz w:val="20"/>
                <w:szCs w:val="20"/>
              </w:rPr>
              <w:t>на сайта на производителя, където телефонът е публикуван:</w:t>
            </w:r>
          </w:p>
        </w:tc>
      </w:tr>
      <w:tr w:rsidR="00740C6B" w:rsidRPr="00740C6B" w14:paraId="6AC9D1C3" w14:textId="77777777" w:rsidTr="008070E9">
        <w:tc>
          <w:tcPr>
            <w:tcW w:w="2780" w:type="dxa"/>
          </w:tcPr>
          <w:p w14:paraId="46256CBF" w14:textId="77777777" w:rsidR="00740C6B" w:rsidRPr="00740C6B" w:rsidRDefault="00740C6B" w:rsidP="00BF4DFF">
            <w:pPr>
              <w:rPr>
                <w:rFonts w:ascii="Times New Roman" w:hAnsi="Times New Roman" w:cs="Times New Roman"/>
              </w:rPr>
            </w:pPr>
          </w:p>
        </w:tc>
        <w:tc>
          <w:tcPr>
            <w:tcW w:w="5822" w:type="dxa"/>
          </w:tcPr>
          <w:p w14:paraId="24C9BFA5" w14:textId="77777777" w:rsidR="00740C6B" w:rsidRPr="008070E9" w:rsidRDefault="00740C6B" w:rsidP="00BF4DFF">
            <w:pPr>
              <w:rPr>
                <w:rFonts w:ascii="Times New Roman" w:hAnsi="Times New Roman" w:cs="Times New Roman"/>
                <w:sz w:val="20"/>
                <w:szCs w:val="20"/>
                <w:lang w:val="en-US"/>
              </w:rPr>
            </w:pPr>
            <w:r w:rsidRPr="008070E9">
              <w:rPr>
                <w:rFonts w:ascii="Times New Roman" w:hAnsi="Times New Roman" w:cs="Times New Roman"/>
                <w:sz w:val="20"/>
                <w:szCs w:val="20"/>
                <w:lang w:val="en-US"/>
              </w:rPr>
              <w:t xml:space="preserve">….. </w:t>
            </w:r>
          </w:p>
        </w:tc>
      </w:tr>
      <w:tr w:rsidR="00740C6B" w:rsidRPr="00740C6B" w14:paraId="4421A7B2" w14:textId="77777777" w:rsidTr="008070E9">
        <w:tc>
          <w:tcPr>
            <w:tcW w:w="2780" w:type="dxa"/>
          </w:tcPr>
          <w:p w14:paraId="5B812837" w14:textId="77777777" w:rsidR="00740C6B" w:rsidRPr="00740C6B" w:rsidRDefault="00740C6B" w:rsidP="00BF4DFF">
            <w:pPr>
              <w:rPr>
                <w:rFonts w:ascii="Times New Roman" w:hAnsi="Times New Roman" w:cs="Times New Roman"/>
                <w:lang w:val="en-US"/>
              </w:rPr>
            </w:pPr>
            <w:r w:rsidRPr="00740C6B">
              <w:rPr>
                <w:rFonts w:ascii="Times New Roman" w:hAnsi="Times New Roman" w:cs="Times New Roman"/>
              </w:rPr>
              <w:lastRenderedPageBreak/>
              <w:t xml:space="preserve">Производител по т. </w:t>
            </w:r>
            <w:r w:rsidRPr="00740C6B">
              <w:rPr>
                <w:rFonts w:ascii="Times New Roman" w:hAnsi="Times New Roman" w:cs="Times New Roman"/>
                <w:lang w:val="en-US"/>
              </w:rPr>
              <w:t>VI</w:t>
            </w:r>
          </w:p>
        </w:tc>
        <w:tc>
          <w:tcPr>
            <w:tcW w:w="5822" w:type="dxa"/>
          </w:tcPr>
          <w:p w14:paraId="04F0A1EC"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rPr>
              <w:t>Телефон за поддръжка и заявка на сервизни проблеми:</w:t>
            </w:r>
          </w:p>
          <w:p w14:paraId="1E808958" w14:textId="77777777" w:rsidR="00740C6B" w:rsidRPr="00740C6B" w:rsidRDefault="00740C6B" w:rsidP="008070E9">
            <w:pPr>
              <w:jc w:val="both"/>
              <w:rPr>
                <w:rFonts w:ascii="Times New Roman" w:hAnsi="Times New Roman" w:cs="Times New Roman"/>
              </w:rPr>
            </w:pPr>
            <w:r w:rsidRPr="00740C6B">
              <w:rPr>
                <w:rFonts w:ascii="Times New Roman" w:hAnsi="Times New Roman" w:cs="Times New Roman"/>
                <w:lang w:val="en-US"/>
              </w:rPr>
              <w:t xml:space="preserve">Web link </w:t>
            </w:r>
            <w:r w:rsidRPr="00740C6B">
              <w:rPr>
                <w:rFonts w:ascii="Times New Roman" w:hAnsi="Times New Roman" w:cs="Times New Roman"/>
              </w:rPr>
              <w:t>на сайта на производителя, където телефонът е публикуван:</w:t>
            </w:r>
          </w:p>
        </w:tc>
      </w:tr>
    </w:tbl>
    <w:p w14:paraId="5A2B3061" w14:textId="77777777" w:rsidR="00740C6B" w:rsidRPr="00740C6B" w:rsidRDefault="00740C6B" w:rsidP="00740C6B">
      <w:pPr>
        <w:ind w:left="720"/>
        <w:rPr>
          <w:rFonts w:ascii="Times New Roman" w:hAnsi="Times New Roman" w:cs="Times New Roman"/>
        </w:rPr>
      </w:pPr>
    </w:p>
    <w:p w14:paraId="45EBD57A" w14:textId="77777777" w:rsidR="00740C6B" w:rsidRPr="00740C6B" w:rsidRDefault="00740C6B" w:rsidP="008070E9">
      <w:pPr>
        <w:ind w:left="720"/>
        <w:jc w:val="both"/>
        <w:rPr>
          <w:rFonts w:ascii="Times New Roman" w:hAnsi="Times New Roman" w:cs="Times New Roman"/>
        </w:rPr>
      </w:pPr>
      <w:r w:rsidRPr="00740C6B">
        <w:rPr>
          <w:rFonts w:ascii="Times New Roman" w:hAnsi="Times New Roman" w:cs="Times New Roman"/>
        </w:rPr>
        <w:t>Изпълнителят трябва да осигури 24х7 поддръжка с време за отстраняване на проблем 72 часа, считано от момента на уведомяването му. Изпълнителят трябва да достави и конфигурира софтуер, който да го уведомява автоматично за възникнал проблем по сървърите и дисковите масиви.</w:t>
      </w:r>
    </w:p>
    <w:p w14:paraId="036973CE" w14:textId="77777777" w:rsidR="00740C6B" w:rsidRPr="00740C6B" w:rsidRDefault="00740C6B" w:rsidP="008070E9">
      <w:pPr>
        <w:ind w:left="720"/>
        <w:jc w:val="both"/>
        <w:rPr>
          <w:rFonts w:ascii="Times New Roman" w:hAnsi="Times New Roman" w:cs="Times New Roman"/>
        </w:rPr>
      </w:pPr>
      <w:r w:rsidRPr="00740C6B">
        <w:rPr>
          <w:rFonts w:ascii="Times New Roman" w:hAnsi="Times New Roman" w:cs="Times New Roman"/>
        </w:rPr>
        <w:t>Ако Възложителят не може да се свърже с Изпълнителя или последния не може да изпълни задълженията си по сервиза на хардуера, Възложителя, с цел отстраняване на проблема, ще контактува директно с Производителя или негов оторизиран сервиз. Разходите по ремонта са за сметка на Изпълнителя. За дисковия масив контактът ще е незабавен, а за останалите устройства на следващия работен ден. Ремонтът организиран от Възложителя не освобождава Изпълнителя от отговорност.</w:t>
      </w:r>
    </w:p>
    <w:p w14:paraId="43B6017B"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Хардуерната гаранция и софтуерната поддръжка започват да текат след доставка и подписване на приемо-предавателен протокол. Ако пускането на системата се забави по вина на Изпълнителя повече от два месеца от доставката, то периода на хардуерна гаранция и софтуерна поддръжка се увеличава с времето на забавянето</w:t>
      </w:r>
      <w:r w:rsidRPr="00740C6B">
        <w:rPr>
          <w:rFonts w:ascii="Times New Roman" w:hAnsi="Times New Roman" w:cs="Times New Roman"/>
          <w:lang w:val="en-US"/>
        </w:rPr>
        <w:t>.</w:t>
      </w:r>
    </w:p>
    <w:p w14:paraId="386399D6"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Изпълнителят доставя за своя сметка необходимия софтуер и хардуер за постигане на исканите в това задание параметри и функционалности и реализиране на необходимите инсталации, конфигурации и настройки, независимо дали този софтуер и хардуер е описан детайлно в Предложението. </w:t>
      </w:r>
    </w:p>
    <w:p w14:paraId="60116B86"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На </w:t>
      </w:r>
      <w:r w:rsidRPr="00740C6B">
        <w:rPr>
          <w:rFonts w:ascii="Times New Roman" w:hAnsi="Times New Roman" w:cs="Times New Roman"/>
          <w:lang w:val="en-US"/>
        </w:rPr>
        <w:t>CD/DVD</w:t>
      </w:r>
      <w:r w:rsidRPr="00740C6B">
        <w:rPr>
          <w:rFonts w:ascii="Times New Roman" w:hAnsi="Times New Roman" w:cs="Times New Roman"/>
        </w:rPr>
        <w:t>(та)</w:t>
      </w:r>
      <w:r w:rsidRPr="00740C6B">
        <w:rPr>
          <w:rFonts w:ascii="Times New Roman" w:hAnsi="Times New Roman" w:cs="Times New Roman"/>
          <w:lang w:val="en-US"/>
        </w:rPr>
        <w:t xml:space="preserve"> </w:t>
      </w:r>
      <w:r w:rsidRPr="00740C6B">
        <w:rPr>
          <w:rFonts w:ascii="Times New Roman" w:hAnsi="Times New Roman" w:cs="Times New Roman"/>
        </w:rPr>
        <w:t>Изпълнителят трябва да предостави:</w:t>
      </w:r>
    </w:p>
    <w:p w14:paraId="1756EA25" w14:textId="77777777" w:rsidR="00740C6B" w:rsidRPr="00740C6B" w:rsidRDefault="00740C6B" w:rsidP="008070E9">
      <w:pPr>
        <w:pStyle w:val="a3"/>
        <w:numPr>
          <w:ilvl w:val="1"/>
          <w:numId w:val="21"/>
        </w:numPr>
        <w:jc w:val="both"/>
        <w:rPr>
          <w:rFonts w:ascii="Times New Roman" w:hAnsi="Times New Roman" w:cs="Times New Roman"/>
        </w:rPr>
      </w:pPr>
      <w:r w:rsidRPr="00740C6B">
        <w:rPr>
          <w:rFonts w:ascii="Times New Roman" w:hAnsi="Times New Roman" w:cs="Times New Roman"/>
        </w:rPr>
        <w:t>Техническа документация на доставеното оборудване</w:t>
      </w:r>
    </w:p>
    <w:p w14:paraId="7C614795" w14:textId="77777777" w:rsidR="00740C6B" w:rsidRPr="00740C6B" w:rsidRDefault="00740C6B" w:rsidP="008070E9">
      <w:pPr>
        <w:pStyle w:val="a3"/>
        <w:numPr>
          <w:ilvl w:val="1"/>
          <w:numId w:val="21"/>
        </w:numPr>
        <w:jc w:val="both"/>
        <w:rPr>
          <w:rFonts w:ascii="Times New Roman" w:hAnsi="Times New Roman" w:cs="Times New Roman"/>
        </w:rPr>
      </w:pPr>
      <w:r w:rsidRPr="00740C6B">
        <w:rPr>
          <w:rFonts w:ascii="Times New Roman" w:hAnsi="Times New Roman" w:cs="Times New Roman"/>
        </w:rPr>
        <w:t xml:space="preserve">Лицензи, </w:t>
      </w:r>
      <w:proofErr w:type="spellStart"/>
      <w:r w:rsidRPr="00740C6B">
        <w:rPr>
          <w:rFonts w:ascii="Times New Roman" w:hAnsi="Times New Roman" w:cs="Times New Roman"/>
        </w:rPr>
        <w:t>дистрибутиви</w:t>
      </w:r>
      <w:proofErr w:type="spellEnd"/>
      <w:r w:rsidRPr="00740C6B">
        <w:rPr>
          <w:rFonts w:ascii="Times New Roman" w:hAnsi="Times New Roman" w:cs="Times New Roman"/>
        </w:rPr>
        <w:t xml:space="preserve"> и ръководства за експлоатация на доставения софтуер</w:t>
      </w:r>
    </w:p>
    <w:p w14:paraId="3B041D89" w14:textId="77777777" w:rsidR="00740C6B" w:rsidRPr="00740C6B" w:rsidRDefault="00740C6B" w:rsidP="008070E9">
      <w:pPr>
        <w:pStyle w:val="a3"/>
        <w:numPr>
          <w:ilvl w:val="1"/>
          <w:numId w:val="21"/>
        </w:numPr>
        <w:jc w:val="both"/>
        <w:rPr>
          <w:rFonts w:ascii="Times New Roman" w:hAnsi="Times New Roman" w:cs="Times New Roman"/>
        </w:rPr>
      </w:pPr>
      <w:r w:rsidRPr="00740C6B">
        <w:rPr>
          <w:rFonts w:ascii="Times New Roman" w:hAnsi="Times New Roman" w:cs="Times New Roman"/>
        </w:rPr>
        <w:t>Описания, диаграми, схеми и др. описващи подробно доставеното и инсталирано оборудване и софтуер и неговите настройки</w:t>
      </w:r>
    </w:p>
    <w:p w14:paraId="27EDD4BB" w14:textId="77777777" w:rsidR="00740C6B" w:rsidRPr="00740C6B" w:rsidRDefault="00740C6B" w:rsidP="008070E9">
      <w:pPr>
        <w:pStyle w:val="a3"/>
        <w:numPr>
          <w:ilvl w:val="1"/>
          <w:numId w:val="21"/>
        </w:numPr>
        <w:jc w:val="both"/>
        <w:rPr>
          <w:rFonts w:ascii="Times New Roman" w:hAnsi="Times New Roman" w:cs="Times New Roman"/>
        </w:rPr>
      </w:pPr>
      <w:r w:rsidRPr="00740C6B">
        <w:rPr>
          <w:rFonts w:ascii="Times New Roman" w:hAnsi="Times New Roman" w:cs="Times New Roman"/>
        </w:rPr>
        <w:t>Копия от Приемо-предавателни протоколи, Протоколи по съгласуване, Гаранционни карти и други взаимно подписани документи</w:t>
      </w:r>
    </w:p>
    <w:p w14:paraId="6A06DA1B"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За период от 3 години Изпълнителят трябва да предоставя консултантска помощ по поддръжката на системата за случаите, когато това не се явява сервизна поддръжка</w:t>
      </w:r>
    </w:p>
    <w:p w14:paraId="23EA2549"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За периода на поддръжка на софтуера Възложителят може да поиска инсталиране на нова версия на всеки един от доставените софтуер еднократно без допълнително заплащане</w:t>
      </w:r>
    </w:p>
    <w:p w14:paraId="68A53570"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Изпълнителят предава системата с „Протокол за внедряване“ до 75 дни от възлагането на поръчката</w:t>
      </w:r>
      <w:r w:rsidRPr="00740C6B">
        <w:rPr>
          <w:rFonts w:ascii="Times New Roman" w:hAnsi="Times New Roman" w:cs="Times New Roman"/>
          <w:lang w:val="en-US"/>
        </w:rPr>
        <w:t xml:space="preserve">. </w:t>
      </w:r>
      <w:r w:rsidRPr="00740C6B">
        <w:rPr>
          <w:rFonts w:ascii="Times New Roman" w:hAnsi="Times New Roman" w:cs="Times New Roman"/>
        </w:rPr>
        <w:t>Изпълнителят предоставя за употреба всяка готова услуга, като частично всяка една трябва да работи до 10 работни дни след доставка на оборудването</w:t>
      </w:r>
    </w:p>
    <w:p w14:paraId="24FFF450"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 xml:space="preserve">Поради различните начини на доставяне на софтуерните продукти Изпълнителят трябва да предвиди възможността част или всички от продуктите осигурявани от СРС извън тази поръчка да бъдат пуснати с </w:t>
      </w:r>
      <w:r w:rsidRPr="00740C6B">
        <w:rPr>
          <w:rFonts w:ascii="Times New Roman" w:hAnsi="Times New Roman" w:cs="Times New Roman"/>
          <w:lang w:val="en-US"/>
        </w:rPr>
        <w:t xml:space="preserve">trial </w:t>
      </w:r>
      <w:r w:rsidRPr="00740C6B">
        <w:rPr>
          <w:rFonts w:ascii="Times New Roman" w:hAnsi="Times New Roman" w:cs="Times New Roman"/>
        </w:rPr>
        <w:t>лицензи. След осигуряването на реалните лицензи Изпълнителят трябва да ги имплементира, независимо дали вече има „Протокол за внедряване“.</w:t>
      </w:r>
    </w:p>
    <w:p w14:paraId="0A4C66C0" w14:textId="77777777" w:rsidR="00740C6B" w:rsidRPr="00740C6B" w:rsidRDefault="00740C6B" w:rsidP="008070E9">
      <w:pPr>
        <w:pStyle w:val="a3"/>
        <w:numPr>
          <w:ilvl w:val="0"/>
          <w:numId w:val="21"/>
        </w:numPr>
        <w:jc w:val="both"/>
        <w:rPr>
          <w:rFonts w:ascii="Times New Roman" w:hAnsi="Times New Roman" w:cs="Times New Roman"/>
        </w:rPr>
      </w:pPr>
      <w:r w:rsidRPr="00740C6B">
        <w:rPr>
          <w:rFonts w:ascii="Times New Roman" w:hAnsi="Times New Roman" w:cs="Times New Roman"/>
        </w:rPr>
        <w:t>Изпълнителят не може да споделя с трети лица никаква информация станала му известна по време на изпълнението на този проект. Включването на проекта или части от него в презентации, представяния на фирмата, референции и др. става след писменото потвърждение от Възложителя.</w:t>
      </w:r>
    </w:p>
    <w:p w14:paraId="089A96D5" w14:textId="77777777" w:rsidR="00D07BE0" w:rsidRPr="00740C6B" w:rsidRDefault="00D07BE0">
      <w:pPr>
        <w:rPr>
          <w:rFonts w:ascii="Times New Roman" w:hAnsi="Times New Roman" w:cs="Times New Roman"/>
          <w:b/>
          <w:sz w:val="24"/>
          <w:szCs w:val="24"/>
        </w:rPr>
      </w:pPr>
    </w:p>
    <w:sectPr w:rsidR="00D07BE0" w:rsidRPr="00740C6B" w:rsidSect="003F38A8">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1855" w14:textId="77777777" w:rsidR="003F38A8" w:rsidRDefault="003F38A8" w:rsidP="00186B4F">
      <w:pPr>
        <w:spacing w:after="0" w:line="240" w:lineRule="auto"/>
      </w:pPr>
      <w:r>
        <w:separator/>
      </w:r>
    </w:p>
  </w:endnote>
  <w:endnote w:type="continuationSeparator" w:id="0">
    <w:p w14:paraId="74C2BC6A" w14:textId="77777777" w:rsidR="003F38A8" w:rsidRDefault="003F38A8" w:rsidP="0018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4E7E" w14:textId="77777777" w:rsidR="003F38A8" w:rsidRDefault="003F38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345A" w14:textId="77777777" w:rsidR="003F38A8" w:rsidRDefault="003F38A8" w:rsidP="003A52C5">
    <w:pPr>
      <w:pStyle w:val="a9"/>
      <w:pBdr>
        <w:top w:val="thinThickSmallGap" w:sz="24" w:space="1" w:color="823B0B" w:themeColor="accent2" w:themeShade="7F"/>
      </w:pBdr>
      <w:jc w:val="both"/>
      <w:rPr>
        <w:rFonts w:ascii="Times New Roman" w:eastAsia="Calibri" w:hAnsi="Times New Roman" w:cs="Times New Roman"/>
        <w:i/>
        <w:sz w:val="18"/>
        <w:szCs w:val="18"/>
      </w:rPr>
    </w:pPr>
    <w:r w:rsidRPr="003A52C5">
      <w:rPr>
        <w:rFonts w:ascii="Times New Roman" w:eastAsia="Calibri" w:hAnsi="Times New Roman" w:cs="Times New Roman"/>
        <w:i/>
        <w:sz w:val="18"/>
        <w:szCs w:val="18"/>
      </w:rPr>
      <w:t>Документация за участие в открита процедура за възлагане на обществена поръчка с предмет: „Доставка, монтаж и инсталация на мрежово, сървърно и компютърно оборудване и базов софтуер за сградата на Софийския районен съд на бул. „Ген. М. Д. Скобелев“ № 23“</w:t>
    </w:r>
  </w:p>
  <w:p w14:paraId="12EF5365" w14:textId="77AB1D92" w:rsidR="003F38A8" w:rsidRPr="008A404A" w:rsidRDefault="003F38A8" w:rsidP="003A52C5">
    <w:pPr>
      <w:pStyle w:val="a9"/>
      <w:pBdr>
        <w:top w:val="thinThickSmallGap" w:sz="24" w:space="1" w:color="823B0B" w:themeColor="accent2" w:themeShade="7F"/>
      </w:pBdr>
      <w:jc w:val="both"/>
      <w:rPr>
        <w:rFonts w:ascii="Times New Roman" w:eastAsia="Calibri" w:hAnsi="Times New Roman" w:cs="Times New Roman"/>
        <w:i/>
        <w:sz w:val="18"/>
        <w:szCs w:val="18"/>
      </w:rPr>
    </w:pPr>
    <w:r>
      <w:rPr>
        <w:rFonts w:ascii="Times New Roman" w:eastAsia="Calibri" w:hAnsi="Times New Roman" w:cs="Times New Roman"/>
        <w:i/>
        <w:sz w:val="18"/>
        <w:szCs w:val="18"/>
      </w:rPr>
      <w:t>Техническа спецификация</w:t>
    </w:r>
    <w:r w:rsidRPr="003A52C5">
      <w:rPr>
        <w:rFonts w:ascii="Cambria" w:eastAsiaTheme="majorEastAsia" w:hAnsi="Cambria" w:cs="Times New Roman"/>
        <w:sz w:val="20"/>
        <w:szCs w:val="20"/>
      </w:rPr>
      <w:ptab w:relativeTo="margin" w:alignment="right" w:leader="none"/>
    </w:r>
    <w:r w:rsidRPr="003A52C5">
      <w:rPr>
        <w:rFonts w:ascii="Cambria" w:eastAsiaTheme="majorEastAsia" w:hAnsi="Cambria" w:cs="Times New Roman"/>
        <w:sz w:val="20"/>
        <w:szCs w:val="20"/>
      </w:rPr>
      <w:t xml:space="preserve">Стр. </w:t>
    </w:r>
    <w:r w:rsidRPr="003A52C5">
      <w:rPr>
        <w:rFonts w:ascii="Cambria" w:eastAsiaTheme="minorEastAsia" w:hAnsi="Cambria" w:cs="Times New Roman"/>
        <w:sz w:val="20"/>
        <w:szCs w:val="20"/>
      </w:rPr>
      <w:fldChar w:fldCharType="begin"/>
    </w:r>
    <w:r w:rsidRPr="003A52C5">
      <w:rPr>
        <w:rFonts w:ascii="Cambria" w:hAnsi="Cambria" w:cs="Times New Roman"/>
        <w:sz w:val="20"/>
        <w:szCs w:val="20"/>
      </w:rPr>
      <w:instrText>PAGE   \* MERGEFORMAT</w:instrText>
    </w:r>
    <w:r w:rsidRPr="003A52C5">
      <w:rPr>
        <w:rFonts w:ascii="Cambria" w:eastAsiaTheme="minorEastAsia" w:hAnsi="Cambria" w:cs="Times New Roman"/>
        <w:sz w:val="20"/>
        <w:szCs w:val="20"/>
      </w:rPr>
      <w:fldChar w:fldCharType="separate"/>
    </w:r>
    <w:r w:rsidR="002332D3" w:rsidRPr="002332D3">
      <w:rPr>
        <w:rFonts w:ascii="Cambria" w:eastAsiaTheme="majorEastAsia" w:hAnsi="Cambria" w:cs="Times New Roman"/>
        <w:noProof/>
        <w:sz w:val="20"/>
        <w:szCs w:val="20"/>
      </w:rPr>
      <w:t>2</w:t>
    </w:r>
    <w:r w:rsidRPr="003A52C5">
      <w:rPr>
        <w:rFonts w:ascii="Cambria" w:eastAsiaTheme="majorEastAsia" w:hAnsi="Cambria"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33541" w14:textId="77777777" w:rsidR="003F38A8" w:rsidRDefault="003F38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99A4" w14:textId="77777777" w:rsidR="003F38A8" w:rsidRDefault="003F38A8" w:rsidP="00186B4F">
      <w:pPr>
        <w:spacing w:after="0" w:line="240" w:lineRule="auto"/>
      </w:pPr>
      <w:r>
        <w:separator/>
      </w:r>
    </w:p>
  </w:footnote>
  <w:footnote w:type="continuationSeparator" w:id="0">
    <w:p w14:paraId="0DAC1E43" w14:textId="77777777" w:rsidR="003F38A8" w:rsidRDefault="003F38A8" w:rsidP="0018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BABB" w14:textId="77777777" w:rsidR="003F38A8" w:rsidRDefault="003F38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C170" w14:textId="77777777" w:rsidR="003F38A8" w:rsidRDefault="003F38A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E0FB" w14:textId="77777777" w:rsidR="003F38A8" w:rsidRDefault="003F38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CB0"/>
    <w:multiLevelType w:val="hybridMultilevel"/>
    <w:tmpl w:val="BE6E1F4E"/>
    <w:lvl w:ilvl="0" w:tplc="3516F474">
      <w:start w:val="1"/>
      <w:numFmt w:val="upperRoman"/>
      <w:lvlText w:val="%1."/>
      <w:lvlJc w:val="left"/>
      <w:pPr>
        <w:ind w:left="1080" w:hanging="720"/>
      </w:pPr>
      <w:rPr>
        <w:rFonts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E369B7"/>
    <w:multiLevelType w:val="hybridMultilevel"/>
    <w:tmpl w:val="F6BC557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10FC3"/>
    <w:multiLevelType w:val="hybridMultilevel"/>
    <w:tmpl w:val="D89EB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B00018"/>
    <w:multiLevelType w:val="hybridMultilevel"/>
    <w:tmpl w:val="89144C3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D2066F"/>
    <w:multiLevelType w:val="hybridMultilevel"/>
    <w:tmpl w:val="89144C3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594872"/>
    <w:multiLevelType w:val="hybridMultilevel"/>
    <w:tmpl w:val="BE6E1F4E"/>
    <w:lvl w:ilvl="0" w:tplc="3516F474">
      <w:start w:val="1"/>
      <w:numFmt w:val="upperRoman"/>
      <w:lvlText w:val="%1."/>
      <w:lvlJc w:val="left"/>
      <w:pPr>
        <w:ind w:left="1080" w:hanging="720"/>
      </w:pPr>
      <w:rPr>
        <w:rFonts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4F1CCD"/>
    <w:multiLevelType w:val="hybridMultilevel"/>
    <w:tmpl w:val="D6E8006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81559C0"/>
    <w:multiLevelType w:val="hybridMultilevel"/>
    <w:tmpl w:val="88F46B4E"/>
    <w:lvl w:ilvl="0" w:tplc="3AD451B2">
      <w:start w:val="80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D6C4DFB"/>
    <w:multiLevelType w:val="hybridMultilevel"/>
    <w:tmpl w:val="BE6E1F4E"/>
    <w:lvl w:ilvl="0" w:tplc="3516F474">
      <w:start w:val="1"/>
      <w:numFmt w:val="upperRoman"/>
      <w:lvlText w:val="%1."/>
      <w:lvlJc w:val="left"/>
      <w:pPr>
        <w:ind w:left="1080" w:hanging="720"/>
      </w:pPr>
      <w:rPr>
        <w:rFonts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EBC15DF"/>
    <w:multiLevelType w:val="hybridMultilevel"/>
    <w:tmpl w:val="F6BC557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1718C7"/>
    <w:multiLevelType w:val="hybridMultilevel"/>
    <w:tmpl w:val="6D32A6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22B66F7"/>
    <w:multiLevelType w:val="hybridMultilevel"/>
    <w:tmpl w:val="BE6E1F4E"/>
    <w:lvl w:ilvl="0" w:tplc="3516F474">
      <w:start w:val="1"/>
      <w:numFmt w:val="upperRoman"/>
      <w:lvlText w:val="%1."/>
      <w:lvlJc w:val="left"/>
      <w:pPr>
        <w:ind w:left="1080" w:hanging="72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88D37DE"/>
    <w:multiLevelType w:val="hybridMultilevel"/>
    <w:tmpl w:val="7C0AFA5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A26026B"/>
    <w:multiLevelType w:val="hybridMultilevel"/>
    <w:tmpl w:val="93AA77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A7A1FE5"/>
    <w:multiLevelType w:val="hybridMultilevel"/>
    <w:tmpl w:val="D6E8006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052245"/>
    <w:multiLevelType w:val="hybridMultilevel"/>
    <w:tmpl w:val="D6065E20"/>
    <w:lvl w:ilvl="0" w:tplc="94E6DBEE">
      <w:numFmt w:val="bullet"/>
      <w:lvlText w:val=""/>
      <w:lvlJc w:val="left"/>
      <w:pPr>
        <w:ind w:left="720" w:hanging="360"/>
      </w:pPr>
      <w:rPr>
        <w:rFonts w:ascii="Symbol" w:eastAsiaTheme="minorHAnsi" w:hAnsi="Symbol"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D0E7EE1"/>
    <w:multiLevelType w:val="hybridMultilevel"/>
    <w:tmpl w:val="BE6E1F4E"/>
    <w:lvl w:ilvl="0" w:tplc="3516F474">
      <w:start w:val="1"/>
      <w:numFmt w:val="upperRoman"/>
      <w:lvlText w:val="%1."/>
      <w:lvlJc w:val="left"/>
      <w:pPr>
        <w:ind w:left="1080" w:hanging="72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10596C"/>
    <w:multiLevelType w:val="hybridMultilevel"/>
    <w:tmpl w:val="7C0AFA5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F292BA2"/>
    <w:multiLevelType w:val="hybridMultilevel"/>
    <w:tmpl w:val="D8B08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0C4545"/>
    <w:multiLevelType w:val="hybridMultilevel"/>
    <w:tmpl w:val="BE6E1F4E"/>
    <w:lvl w:ilvl="0" w:tplc="3516F474">
      <w:start w:val="1"/>
      <w:numFmt w:val="upperRoman"/>
      <w:lvlText w:val="%1."/>
      <w:lvlJc w:val="left"/>
      <w:pPr>
        <w:ind w:left="1080" w:hanging="720"/>
      </w:pPr>
      <w:rPr>
        <w:rFonts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9073CFA"/>
    <w:multiLevelType w:val="hybridMultilevel"/>
    <w:tmpl w:val="89144C3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A0D3E50"/>
    <w:multiLevelType w:val="hybridMultilevel"/>
    <w:tmpl w:val="CB946F3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A551E1B"/>
    <w:multiLevelType w:val="hybridMultilevel"/>
    <w:tmpl w:val="7C0AFA5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D7D245A"/>
    <w:multiLevelType w:val="hybridMultilevel"/>
    <w:tmpl w:val="D6E8006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E5F630F"/>
    <w:multiLevelType w:val="hybridMultilevel"/>
    <w:tmpl w:val="F6BC557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FFD7229"/>
    <w:multiLevelType w:val="hybridMultilevel"/>
    <w:tmpl w:val="E04EB3A0"/>
    <w:lvl w:ilvl="0" w:tplc="3AD451B2">
      <w:start w:val="80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7"/>
  </w:num>
  <w:num w:numId="5">
    <w:abstractNumId w:val="9"/>
  </w:num>
  <w:num w:numId="6">
    <w:abstractNumId w:val="24"/>
  </w:num>
  <w:num w:numId="7">
    <w:abstractNumId w:val="11"/>
  </w:num>
  <w:num w:numId="8">
    <w:abstractNumId w:val="12"/>
  </w:num>
  <w:num w:numId="9">
    <w:abstractNumId w:val="16"/>
  </w:num>
  <w:num w:numId="10">
    <w:abstractNumId w:val="20"/>
  </w:num>
  <w:num w:numId="11">
    <w:abstractNumId w:val="3"/>
  </w:num>
  <w:num w:numId="12">
    <w:abstractNumId w:val="4"/>
  </w:num>
  <w:num w:numId="13">
    <w:abstractNumId w:val="5"/>
  </w:num>
  <w:num w:numId="14">
    <w:abstractNumId w:val="14"/>
  </w:num>
  <w:num w:numId="15">
    <w:abstractNumId w:val="0"/>
  </w:num>
  <w:num w:numId="16">
    <w:abstractNumId w:val="6"/>
  </w:num>
  <w:num w:numId="17">
    <w:abstractNumId w:val="23"/>
  </w:num>
  <w:num w:numId="18">
    <w:abstractNumId w:val="22"/>
  </w:num>
  <w:num w:numId="19">
    <w:abstractNumId w:val="17"/>
  </w:num>
  <w:num w:numId="20">
    <w:abstractNumId w:val="19"/>
  </w:num>
  <w:num w:numId="21">
    <w:abstractNumId w:val="21"/>
  </w:num>
  <w:num w:numId="22">
    <w:abstractNumId w:val="18"/>
  </w:num>
  <w:num w:numId="23">
    <w:abstractNumId w:val="2"/>
  </w:num>
  <w:num w:numId="24">
    <w:abstractNumId w:val="2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D8"/>
    <w:rsid w:val="0001464E"/>
    <w:rsid w:val="00014718"/>
    <w:rsid w:val="00022241"/>
    <w:rsid w:val="00022316"/>
    <w:rsid w:val="00030FA4"/>
    <w:rsid w:val="00031E11"/>
    <w:rsid w:val="00037329"/>
    <w:rsid w:val="0003738D"/>
    <w:rsid w:val="00046759"/>
    <w:rsid w:val="000471C9"/>
    <w:rsid w:val="00060F7E"/>
    <w:rsid w:val="00062EFD"/>
    <w:rsid w:val="000632FD"/>
    <w:rsid w:val="00066D45"/>
    <w:rsid w:val="0007167F"/>
    <w:rsid w:val="00077F40"/>
    <w:rsid w:val="0009565F"/>
    <w:rsid w:val="00096BCA"/>
    <w:rsid w:val="000A01F8"/>
    <w:rsid w:val="000A61F6"/>
    <w:rsid w:val="000B1083"/>
    <w:rsid w:val="000B116F"/>
    <w:rsid w:val="000B62C6"/>
    <w:rsid w:val="000C147C"/>
    <w:rsid w:val="000C566F"/>
    <w:rsid w:val="000D2E1E"/>
    <w:rsid w:val="000D7768"/>
    <w:rsid w:val="000F186E"/>
    <w:rsid w:val="000F5E8C"/>
    <w:rsid w:val="000F6470"/>
    <w:rsid w:val="00104EE3"/>
    <w:rsid w:val="00110492"/>
    <w:rsid w:val="00110AF5"/>
    <w:rsid w:val="00132437"/>
    <w:rsid w:val="001359A8"/>
    <w:rsid w:val="001556AC"/>
    <w:rsid w:val="00156E3C"/>
    <w:rsid w:val="001653F6"/>
    <w:rsid w:val="00174701"/>
    <w:rsid w:val="00186B4F"/>
    <w:rsid w:val="00190347"/>
    <w:rsid w:val="00197ADF"/>
    <w:rsid w:val="001C332D"/>
    <w:rsid w:val="001C6D07"/>
    <w:rsid w:val="001C6F0E"/>
    <w:rsid w:val="001D02A3"/>
    <w:rsid w:val="001D05C5"/>
    <w:rsid w:val="001D1BC8"/>
    <w:rsid w:val="001D23B0"/>
    <w:rsid w:val="001E012C"/>
    <w:rsid w:val="001E2068"/>
    <w:rsid w:val="001F09FC"/>
    <w:rsid w:val="001F1A1F"/>
    <w:rsid w:val="0020395A"/>
    <w:rsid w:val="00213904"/>
    <w:rsid w:val="002234D9"/>
    <w:rsid w:val="002332D3"/>
    <w:rsid w:val="002514F0"/>
    <w:rsid w:val="00251AEE"/>
    <w:rsid w:val="002524C6"/>
    <w:rsid w:val="00260D52"/>
    <w:rsid w:val="00263C90"/>
    <w:rsid w:val="00264A08"/>
    <w:rsid w:val="002679D2"/>
    <w:rsid w:val="00274CE2"/>
    <w:rsid w:val="00287DB9"/>
    <w:rsid w:val="00291F7D"/>
    <w:rsid w:val="002A08B7"/>
    <w:rsid w:val="002B2A78"/>
    <w:rsid w:val="002B54CB"/>
    <w:rsid w:val="002B6E08"/>
    <w:rsid w:val="002B7F62"/>
    <w:rsid w:val="002D3791"/>
    <w:rsid w:val="002D6D8F"/>
    <w:rsid w:val="002E065C"/>
    <w:rsid w:val="00305D5D"/>
    <w:rsid w:val="00310DC8"/>
    <w:rsid w:val="00311677"/>
    <w:rsid w:val="00313B8C"/>
    <w:rsid w:val="00314524"/>
    <w:rsid w:val="0031469C"/>
    <w:rsid w:val="003152B3"/>
    <w:rsid w:val="00315985"/>
    <w:rsid w:val="00331BC2"/>
    <w:rsid w:val="00337F9F"/>
    <w:rsid w:val="003432EF"/>
    <w:rsid w:val="00352568"/>
    <w:rsid w:val="00354AE7"/>
    <w:rsid w:val="00360846"/>
    <w:rsid w:val="003925CC"/>
    <w:rsid w:val="00394CA7"/>
    <w:rsid w:val="00397F91"/>
    <w:rsid w:val="003A09E4"/>
    <w:rsid w:val="003A4236"/>
    <w:rsid w:val="003A52C5"/>
    <w:rsid w:val="003B657A"/>
    <w:rsid w:val="003C5988"/>
    <w:rsid w:val="003C7473"/>
    <w:rsid w:val="003D0992"/>
    <w:rsid w:val="003D385D"/>
    <w:rsid w:val="003D5999"/>
    <w:rsid w:val="003D6295"/>
    <w:rsid w:val="003E1392"/>
    <w:rsid w:val="003E15DA"/>
    <w:rsid w:val="003F38A8"/>
    <w:rsid w:val="003F61B5"/>
    <w:rsid w:val="003F709D"/>
    <w:rsid w:val="00403C89"/>
    <w:rsid w:val="0040512B"/>
    <w:rsid w:val="004058B3"/>
    <w:rsid w:val="004066BE"/>
    <w:rsid w:val="004127D8"/>
    <w:rsid w:val="004201AF"/>
    <w:rsid w:val="00422A75"/>
    <w:rsid w:val="00426188"/>
    <w:rsid w:val="00441CC6"/>
    <w:rsid w:val="004446F3"/>
    <w:rsid w:val="00475E16"/>
    <w:rsid w:val="004810E6"/>
    <w:rsid w:val="00481167"/>
    <w:rsid w:val="00481EDC"/>
    <w:rsid w:val="00495780"/>
    <w:rsid w:val="004A21A8"/>
    <w:rsid w:val="004D3607"/>
    <w:rsid w:val="004E0A8C"/>
    <w:rsid w:val="004F6149"/>
    <w:rsid w:val="004F6187"/>
    <w:rsid w:val="004F7907"/>
    <w:rsid w:val="00503CB5"/>
    <w:rsid w:val="00503E51"/>
    <w:rsid w:val="005075FC"/>
    <w:rsid w:val="00513EA9"/>
    <w:rsid w:val="005167AB"/>
    <w:rsid w:val="00523946"/>
    <w:rsid w:val="00525DBC"/>
    <w:rsid w:val="005262E1"/>
    <w:rsid w:val="00530DCA"/>
    <w:rsid w:val="00535A35"/>
    <w:rsid w:val="00536C77"/>
    <w:rsid w:val="0054062C"/>
    <w:rsid w:val="00541008"/>
    <w:rsid w:val="00543CC9"/>
    <w:rsid w:val="00544F1D"/>
    <w:rsid w:val="00555E87"/>
    <w:rsid w:val="00577E5F"/>
    <w:rsid w:val="00585F74"/>
    <w:rsid w:val="0059242F"/>
    <w:rsid w:val="00593B46"/>
    <w:rsid w:val="005C0E0C"/>
    <w:rsid w:val="005C25DF"/>
    <w:rsid w:val="005C36B4"/>
    <w:rsid w:val="005C4552"/>
    <w:rsid w:val="005D033B"/>
    <w:rsid w:val="005D3960"/>
    <w:rsid w:val="005D48B0"/>
    <w:rsid w:val="005D6377"/>
    <w:rsid w:val="005E030A"/>
    <w:rsid w:val="005E3367"/>
    <w:rsid w:val="005E5C17"/>
    <w:rsid w:val="005E7412"/>
    <w:rsid w:val="006078BE"/>
    <w:rsid w:val="00610043"/>
    <w:rsid w:val="00611384"/>
    <w:rsid w:val="006114CB"/>
    <w:rsid w:val="00616465"/>
    <w:rsid w:val="00616F07"/>
    <w:rsid w:val="00622E6B"/>
    <w:rsid w:val="00625782"/>
    <w:rsid w:val="0063035E"/>
    <w:rsid w:val="00641531"/>
    <w:rsid w:val="006422A8"/>
    <w:rsid w:val="00660FB9"/>
    <w:rsid w:val="00664DAF"/>
    <w:rsid w:val="00670F65"/>
    <w:rsid w:val="00673F30"/>
    <w:rsid w:val="00680537"/>
    <w:rsid w:val="006807C8"/>
    <w:rsid w:val="006823D2"/>
    <w:rsid w:val="00685150"/>
    <w:rsid w:val="00696341"/>
    <w:rsid w:val="006A2F1B"/>
    <w:rsid w:val="006A4F4F"/>
    <w:rsid w:val="006B1741"/>
    <w:rsid w:val="006C0019"/>
    <w:rsid w:val="006C2808"/>
    <w:rsid w:val="006C32BA"/>
    <w:rsid w:val="006C3C8F"/>
    <w:rsid w:val="006D0F9F"/>
    <w:rsid w:val="006D7012"/>
    <w:rsid w:val="006E2272"/>
    <w:rsid w:val="006E44CA"/>
    <w:rsid w:val="006E5235"/>
    <w:rsid w:val="006E5402"/>
    <w:rsid w:val="006F5D0A"/>
    <w:rsid w:val="00701C57"/>
    <w:rsid w:val="00702E47"/>
    <w:rsid w:val="00703050"/>
    <w:rsid w:val="00705204"/>
    <w:rsid w:val="00721866"/>
    <w:rsid w:val="00733012"/>
    <w:rsid w:val="00740C6B"/>
    <w:rsid w:val="00741682"/>
    <w:rsid w:val="00757B3A"/>
    <w:rsid w:val="0076140D"/>
    <w:rsid w:val="0077277D"/>
    <w:rsid w:val="007A6D91"/>
    <w:rsid w:val="007B6F48"/>
    <w:rsid w:val="007C4772"/>
    <w:rsid w:val="007E25D0"/>
    <w:rsid w:val="007E4D25"/>
    <w:rsid w:val="007E5C6C"/>
    <w:rsid w:val="007F0E68"/>
    <w:rsid w:val="007F0FC4"/>
    <w:rsid w:val="007F19CD"/>
    <w:rsid w:val="007F4827"/>
    <w:rsid w:val="007F5774"/>
    <w:rsid w:val="00801BC7"/>
    <w:rsid w:val="00803422"/>
    <w:rsid w:val="008047D1"/>
    <w:rsid w:val="008070E9"/>
    <w:rsid w:val="008117FE"/>
    <w:rsid w:val="00814E29"/>
    <w:rsid w:val="008207A8"/>
    <w:rsid w:val="00830717"/>
    <w:rsid w:val="00830881"/>
    <w:rsid w:val="00831509"/>
    <w:rsid w:val="00832C74"/>
    <w:rsid w:val="00837077"/>
    <w:rsid w:val="00843BC8"/>
    <w:rsid w:val="00846A18"/>
    <w:rsid w:val="00850753"/>
    <w:rsid w:val="00850AB9"/>
    <w:rsid w:val="00855040"/>
    <w:rsid w:val="00874059"/>
    <w:rsid w:val="008762DB"/>
    <w:rsid w:val="008769B5"/>
    <w:rsid w:val="008844F4"/>
    <w:rsid w:val="00886AEF"/>
    <w:rsid w:val="00892329"/>
    <w:rsid w:val="00893C30"/>
    <w:rsid w:val="0089416E"/>
    <w:rsid w:val="0089639D"/>
    <w:rsid w:val="00896856"/>
    <w:rsid w:val="008A404A"/>
    <w:rsid w:val="008A4C05"/>
    <w:rsid w:val="008B164D"/>
    <w:rsid w:val="008B33EC"/>
    <w:rsid w:val="008B3B73"/>
    <w:rsid w:val="008B53EF"/>
    <w:rsid w:val="008B74A7"/>
    <w:rsid w:val="008C228F"/>
    <w:rsid w:val="008C3E46"/>
    <w:rsid w:val="008C4051"/>
    <w:rsid w:val="008C448C"/>
    <w:rsid w:val="008C6BB8"/>
    <w:rsid w:val="008C7753"/>
    <w:rsid w:val="008D34A0"/>
    <w:rsid w:val="008E6FEB"/>
    <w:rsid w:val="008E71C9"/>
    <w:rsid w:val="008F595F"/>
    <w:rsid w:val="00901EA3"/>
    <w:rsid w:val="009131B2"/>
    <w:rsid w:val="00913309"/>
    <w:rsid w:val="009219A1"/>
    <w:rsid w:val="00922101"/>
    <w:rsid w:val="00922822"/>
    <w:rsid w:val="009327D8"/>
    <w:rsid w:val="00936FCF"/>
    <w:rsid w:val="0093713E"/>
    <w:rsid w:val="009371F7"/>
    <w:rsid w:val="00937CF2"/>
    <w:rsid w:val="0094188F"/>
    <w:rsid w:val="00951873"/>
    <w:rsid w:val="00956B18"/>
    <w:rsid w:val="00977A23"/>
    <w:rsid w:val="00985F0E"/>
    <w:rsid w:val="009878C8"/>
    <w:rsid w:val="00992658"/>
    <w:rsid w:val="0099481C"/>
    <w:rsid w:val="009A66F3"/>
    <w:rsid w:val="009A73DF"/>
    <w:rsid w:val="009B0405"/>
    <w:rsid w:val="009B56BC"/>
    <w:rsid w:val="009B6E36"/>
    <w:rsid w:val="009D530B"/>
    <w:rsid w:val="009E1D5E"/>
    <w:rsid w:val="00A01E50"/>
    <w:rsid w:val="00A04E27"/>
    <w:rsid w:val="00A17799"/>
    <w:rsid w:val="00A203D6"/>
    <w:rsid w:val="00A24A7D"/>
    <w:rsid w:val="00A24DE1"/>
    <w:rsid w:val="00A30160"/>
    <w:rsid w:val="00A325C9"/>
    <w:rsid w:val="00A4540D"/>
    <w:rsid w:val="00A5770B"/>
    <w:rsid w:val="00A70F80"/>
    <w:rsid w:val="00A7195A"/>
    <w:rsid w:val="00A73F39"/>
    <w:rsid w:val="00A75423"/>
    <w:rsid w:val="00A83AF9"/>
    <w:rsid w:val="00A877D5"/>
    <w:rsid w:val="00A87D9A"/>
    <w:rsid w:val="00A901CE"/>
    <w:rsid w:val="00A933AF"/>
    <w:rsid w:val="00A950E2"/>
    <w:rsid w:val="00AA0D8E"/>
    <w:rsid w:val="00AB025F"/>
    <w:rsid w:val="00AB2EB8"/>
    <w:rsid w:val="00AC0AE0"/>
    <w:rsid w:val="00AC1904"/>
    <w:rsid w:val="00AD580E"/>
    <w:rsid w:val="00AE286C"/>
    <w:rsid w:val="00AE2F56"/>
    <w:rsid w:val="00AF09E6"/>
    <w:rsid w:val="00B00407"/>
    <w:rsid w:val="00B0423E"/>
    <w:rsid w:val="00B05FEF"/>
    <w:rsid w:val="00B0676F"/>
    <w:rsid w:val="00B2602D"/>
    <w:rsid w:val="00B32541"/>
    <w:rsid w:val="00B411D3"/>
    <w:rsid w:val="00B4409A"/>
    <w:rsid w:val="00B44D55"/>
    <w:rsid w:val="00B50921"/>
    <w:rsid w:val="00B5505B"/>
    <w:rsid w:val="00B57837"/>
    <w:rsid w:val="00B66581"/>
    <w:rsid w:val="00B67145"/>
    <w:rsid w:val="00B734A7"/>
    <w:rsid w:val="00B816D0"/>
    <w:rsid w:val="00BA61F3"/>
    <w:rsid w:val="00BA7D39"/>
    <w:rsid w:val="00BA7D57"/>
    <w:rsid w:val="00BB202A"/>
    <w:rsid w:val="00BC7C9B"/>
    <w:rsid w:val="00BD06A5"/>
    <w:rsid w:val="00BD4AAB"/>
    <w:rsid w:val="00BD64F1"/>
    <w:rsid w:val="00BE2678"/>
    <w:rsid w:val="00BF4DFF"/>
    <w:rsid w:val="00BF6D5F"/>
    <w:rsid w:val="00C03AC5"/>
    <w:rsid w:val="00C06B0F"/>
    <w:rsid w:val="00C10D90"/>
    <w:rsid w:val="00C147A2"/>
    <w:rsid w:val="00C31C4C"/>
    <w:rsid w:val="00C35A0A"/>
    <w:rsid w:val="00C35A6D"/>
    <w:rsid w:val="00C436B9"/>
    <w:rsid w:val="00C47C33"/>
    <w:rsid w:val="00C522CC"/>
    <w:rsid w:val="00C6353F"/>
    <w:rsid w:val="00C64685"/>
    <w:rsid w:val="00C73BCB"/>
    <w:rsid w:val="00C86B62"/>
    <w:rsid w:val="00C96706"/>
    <w:rsid w:val="00C975FD"/>
    <w:rsid w:val="00CA102E"/>
    <w:rsid w:val="00CA4870"/>
    <w:rsid w:val="00CB2DF1"/>
    <w:rsid w:val="00CC0D54"/>
    <w:rsid w:val="00CC7D65"/>
    <w:rsid w:val="00CD2CC9"/>
    <w:rsid w:val="00CD6194"/>
    <w:rsid w:val="00CE0721"/>
    <w:rsid w:val="00CE3509"/>
    <w:rsid w:val="00CE4308"/>
    <w:rsid w:val="00CE525B"/>
    <w:rsid w:val="00CF478B"/>
    <w:rsid w:val="00CF5DD5"/>
    <w:rsid w:val="00D07BE0"/>
    <w:rsid w:val="00D1043E"/>
    <w:rsid w:val="00D1361E"/>
    <w:rsid w:val="00D136B7"/>
    <w:rsid w:val="00D149E6"/>
    <w:rsid w:val="00D1559A"/>
    <w:rsid w:val="00D17267"/>
    <w:rsid w:val="00D255BB"/>
    <w:rsid w:val="00D343AC"/>
    <w:rsid w:val="00D36037"/>
    <w:rsid w:val="00D3660A"/>
    <w:rsid w:val="00D4374C"/>
    <w:rsid w:val="00D57C0B"/>
    <w:rsid w:val="00D6119B"/>
    <w:rsid w:val="00D6265A"/>
    <w:rsid w:val="00D66982"/>
    <w:rsid w:val="00D9414C"/>
    <w:rsid w:val="00D96F29"/>
    <w:rsid w:val="00DA534F"/>
    <w:rsid w:val="00DA62A2"/>
    <w:rsid w:val="00DB0AD2"/>
    <w:rsid w:val="00DB2F39"/>
    <w:rsid w:val="00DC26C1"/>
    <w:rsid w:val="00DC43B3"/>
    <w:rsid w:val="00DC6CBE"/>
    <w:rsid w:val="00DD4DC4"/>
    <w:rsid w:val="00DD615D"/>
    <w:rsid w:val="00DE120D"/>
    <w:rsid w:val="00DE2DE5"/>
    <w:rsid w:val="00DE33D5"/>
    <w:rsid w:val="00DF2597"/>
    <w:rsid w:val="00DF288A"/>
    <w:rsid w:val="00DF4EF8"/>
    <w:rsid w:val="00DF606A"/>
    <w:rsid w:val="00DF6E72"/>
    <w:rsid w:val="00E020B7"/>
    <w:rsid w:val="00E10E5B"/>
    <w:rsid w:val="00E152EC"/>
    <w:rsid w:val="00E165C6"/>
    <w:rsid w:val="00E17792"/>
    <w:rsid w:val="00E22114"/>
    <w:rsid w:val="00E4167A"/>
    <w:rsid w:val="00E50CC5"/>
    <w:rsid w:val="00E6181A"/>
    <w:rsid w:val="00E63872"/>
    <w:rsid w:val="00E644B1"/>
    <w:rsid w:val="00E667ED"/>
    <w:rsid w:val="00E72AA6"/>
    <w:rsid w:val="00E754FB"/>
    <w:rsid w:val="00E75A82"/>
    <w:rsid w:val="00E76AD3"/>
    <w:rsid w:val="00E835B6"/>
    <w:rsid w:val="00E83B5D"/>
    <w:rsid w:val="00E84710"/>
    <w:rsid w:val="00E9359C"/>
    <w:rsid w:val="00E95C57"/>
    <w:rsid w:val="00EA342E"/>
    <w:rsid w:val="00EB3012"/>
    <w:rsid w:val="00EB41E3"/>
    <w:rsid w:val="00EC196C"/>
    <w:rsid w:val="00EC41EC"/>
    <w:rsid w:val="00EC6D70"/>
    <w:rsid w:val="00ED150B"/>
    <w:rsid w:val="00ED6967"/>
    <w:rsid w:val="00EE06FC"/>
    <w:rsid w:val="00EF3CCA"/>
    <w:rsid w:val="00EF4952"/>
    <w:rsid w:val="00F0212E"/>
    <w:rsid w:val="00F06FA8"/>
    <w:rsid w:val="00F10D8B"/>
    <w:rsid w:val="00F20E18"/>
    <w:rsid w:val="00F221D4"/>
    <w:rsid w:val="00F236DF"/>
    <w:rsid w:val="00F3411F"/>
    <w:rsid w:val="00F576DD"/>
    <w:rsid w:val="00F635A0"/>
    <w:rsid w:val="00F75603"/>
    <w:rsid w:val="00F854AD"/>
    <w:rsid w:val="00F9542A"/>
    <w:rsid w:val="00FB285B"/>
    <w:rsid w:val="00FB66AB"/>
    <w:rsid w:val="00FD2F4A"/>
    <w:rsid w:val="00FE0715"/>
    <w:rsid w:val="00FE1600"/>
    <w:rsid w:val="00FE20CB"/>
    <w:rsid w:val="00FE4B11"/>
    <w:rsid w:val="00FE765B"/>
    <w:rsid w:val="00FF320D"/>
    <w:rsid w:val="00FF4E16"/>
    <w:rsid w:val="00FF78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8F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7D8"/>
    <w:pPr>
      <w:ind w:left="720"/>
      <w:contextualSpacing/>
    </w:pPr>
  </w:style>
  <w:style w:type="table" w:styleId="a4">
    <w:name w:val="Table Grid"/>
    <w:basedOn w:val="a1"/>
    <w:uiPriority w:val="59"/>
    <w:rsid w:val="0083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32FD"/>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0632FD"/>
    <w:rPr>
      <w:rFonts w:ascii="Segoe UI" w:hAnsi="Segoe UI" w:cs="Segoe UI"/>
      <w:sz w:val="18"/>
      <w:szCs w:val="18"/>
    </w:rPr>
  </w:style>
  <w:style w:type="paragraph" w:styleId="a7">
    <w:name w:val="header"/>
    <w:basedOn w:val="a"/>
    <w:link w:val="a8"/>
    <w:uiPriority w:val="99"/>
    <w:unhideWhenUsed/>
    <w:rsid w:val="00186B4F"/>
    <w:pPr>
      <w:tabs>
        <w:tab w:val="center" w:pos="4536"/>
        <w:tab w:val="right" w:pos="9072"/>
      </w:tabs>
      <w:spacing w:after="0" w:line="240" w:lineRule="auto"/>
    </w:pPr>
  </w:style>
  <w:style w:type="character" w:customStyle="1" w:styleId="a8">
    <w:name w:val="Горен колонтитул Знак"/>
    <w:basedOn w:val="a0"/>
    <w:link w:val="a7"/>
    <w:uiPriority w:val="99"/>
    <w:rsid w:val="00186B4F"/>
  </w:style>
  <w:style w:type="paragraph" w:styleId="a9">
    <w:name w:val="footer"/>
    <w:basedOn w:val="a"/>
    <w:link w:val="aa"/>
    <w:uiPriority w:val="99"/>
    <w:unhideWhenUsed/>
    <w:rsid w:val="00186B4F"/>
    <w:pPr>
      <w:tabs>
        <w:tab w:val="center" w:pos="4536"/>
        <w:tab w:val="right" w:pos="9072"/>
      </w:tabs>
      <w:spacing w:after="0" w:line="240" w:lineRule="auto"/>
    </w:pPr>
  </w:style>
  <w:style w:type="character" w:customStyle="1" w:styleId="aa">
    <w:name w:val="Долен колонтитул Знак"/>
    <w:basedOn w:val="a0"/>
    <w:link w:val="a9"/>
    <w:uiPriority w:val="99"/>
    <w:rsid w:val="00186B4F"/>
  </w:style>
  <w:style w:type="character" w:styleId="ab">
    <w:name w:val="Hyperlink"/>
    <w:basedOn w:val="a0"/>
    <w:uiPriority w:val="99"/>
    <w:unhideWhenUsed/>
    <w:rsid w:val="008B74A7"/>
    <w:rPr>
      <w:color w:val="0563C1" w:themeColor="hyperlink"/>
      <w:u w:val="single"/>
    </w:rPr>
  </w:style>
  <w:style w:type="character" w:styleId="ac">
    <w:name w:val="annotation reference"/>
    <w:basedOn w:val="a0"/>
    <w:uiPriority w:val="99"/>
    <w:semiHidden/>
    <w:unhideWhenUsed/>
    <w:rsid w:val="00DD615D"/>
    <w:rPr>
      <w:sz w:val="16"/>
      <w:szCs w:val="16"/>
    </w:rPr>
  </w:style>
  <w:style w:type="paragraph" w:styleId="ad">
    <w:name w:val="annotation text"/>
    <w:basedOn w:val="a"/>
    <w:link w:val="ae"/>
    <w:uiPriority w:val="99"/>
    <w:semiHidden/>
    <w:unhideWhenUsed/>
    <w:rsid w:val="00DD615D"/>
    <w:pPr>
      <w:spacing w:line="240" w:lineRule="auto"/>
    </w:pPr>
    <w:rPr>
      <w:sz w:val="20"/>
      <w:szCs w:val="20"/>
    </w:rPr>
  </w:style>
  <w:style w:type="character" w:customStyle="1" w:styleId="ae">
    <w:name w:val="Текст на коментар Знак"/>
    <w:basedOn w:val="a0"/>
    <w:link w:val="ad"/>
    <w:uiPriority w:val="99"/>
    <w:semiHidden/>
    <w:rsid w:val="00DD615D"/>
    <w:rPr>
      <w:sz w:val="20"/>
      <w:szCs w:val="20"/>
    </w:rPr>
  </w:style>
  <w:style w:type="paragraph" w:styleId="af">
    <w:name w:val="annotation subject"/>
    <w:basedOn w:val="ad"/>
    <w:next w:val="ad"/>
    <w:link w:val="af0"/>
    <w:uiPriority w:val="99"/>
    <w:semiHidden/>
    <w:unhideWhenUsed/>
    <w:rsid w:val="00DD615D"/>
    <w:rPr>
      <w:b/>
      <w:bCs/>
    </w:rPr>
  </w:style>
  <w:style w:type="character" w:customStyle="1" w:styleId="af0">
    <w:name w:val="Предмет на коментар Знак"/>
    <w:basedOn w:val="ae"/>
    <w:link w:val="af"/>
    <w:uiPriority w:val="99"/>
    <w:semiHidden/>
    <w:rsid w:val="00DD61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7D8"/>
    <w:pPr>
      <w:ind w:left="720"/>
      <w:contextualSpacing/>
    </w:pPr>
  </w:style>
  <w:style w:type="table" w:styleId="a4">
    <w:name w:val="Table Grid"/>
    <w:basedOn w:val="a1"/>
    <w:uiPriority w:val="59"/>
    <w:rsid w:val="0083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32FD"/>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0632FD"/>
    <w:rPr>
      <w:rFonts w:ascii="Segoe UI" w:hAnsi="Segoe UI" w:cs="Segoe UI"/>
      <w:sz w:val="18"/>
      <w:szCs w:val="18"/>
    </w:rPr>
  </w:style>
  <w:style w:type="paragraph" w:styleId="a7">
    <w:name w:val="header"/>
    <w:basedOn w:val="a"/>
    <w:link w:val="a8"/>
    <w:uiPriority w:val="99"/>
    <w:unhideWhenUsed/>
    <w:rsid w:val="00186B4F"/>
    <w:pPr>
      <w:tabs>
        <w:tab w:val="center" w:pos="4536"/>
        <w:tab w:val="right" w:pos="9072"/>
      </w:tabs>
      <w:spacing w:after="0" w:line="240" w:lineRule="auto"/>
    </w:pPr>
  </w:style>
  <w:style w:type="character" w:customStyle="1" w:styleId="a8">
    <w:name w:val="Горен колонтитул Знак"/>
    <w:basedOn w:val="a0"/>
    <w:link w:val="a7"/>
    <w:uiPriority w:val="99"/>
    <w:rsid w:val="00186B4F"/>
  </w:style>
  <w:style w:type="paragraph" w:styleId="a9">
    <w:name w:val="footer"/>
    <w:basedOn w:val="a"/>
    <w:link w:val="aa"/>
    <w:uiPriority w:val="99"/>
    <w:unhideWhenUsed/>
    <w:rsid w:val="00186B4F"/>
    <w:pPr>
      <w:tabs>
        <w:tab w:val="center" w:pos="4536"/>
        <w:tab w:val="right" w:pos="9072"/>
      </w:tabs>
      <w:spacing w:after="0" w:line="240" w:lineRule="auto"/>
    </w:pPr>
  </w:style>
  <w:style w:type="character" w:customStyle="1" w:styleId="aa">
    <w:name w:val="Долен колонтитул Знак"/>
    <w:basedOn w:val="a0"/>
    <w:link w:val="a9"/>
    <w:uiPriority w:val="99"/>
    <w:rsid w:val="00186B4F"/>
  </w:style>
  <w:style w:type="character" w:styleId="ab">
    <w:name w:val="Hyperlink"/>
    <w:basedOn w:val="a0"/>
    <w:uiPriority w:val="99"/>
    <w:unhideWhenUsed/>
    <w:rsid w:val="008B74A7"/>
    <w:rPr>
      <w:color w:val="0563C1" w:themeColor="hyperlink"/>
      <w:u w:val="single"/>
    </w:rPr>
  </w:style>
  <w:style w:type="character" w:styleId="ac">
    <w:name w:val="annotation reference"/>
    <w:basedOn w:val="a0"/>
    <w:uiPriority w:val="99"/>
    <w:semiHidden/>
    <w:unhideWhenUsed/>
    <w:rsid w:val="00DD615D"/>
    <w:rPr>
      <w:sz w:val="16"/>
      <w:szCs w:val="16"/>
    </w:rPr>
  </w:style>
  <w:style w:type="paragraph" w:styleId="ad">
    <w:name w:val="annotation text"/>
    <w:basedOn w:val="a"/>
    <w:link w:val="ae"/>
    <w:uiPriority w:val="99"/>
    <w:semiHidden/>
    <w:unhideWhenUsed/>
    <w:rsid w:val="00DD615D"/>
    <w:pPr>
      <w:spacing w:line="240" w:lineRule="auto"/>
    </w:pPr>
    <w:rPr>
      <w:sz w:val="20"/>
      <w:szCs w:val="20"/>
    </w:rPr>
  </w:style>
  <w:style w:type="character" w:customStyle="1" w:styleId="ae">
    <w:name w:val="Текст на коментар Знак"/>
    <w:basedOn w:val="a0"/>
    <w:link w:val="ad"/>
    <w:uiPriority w:val="99"/>
    <w:semiHidden/>
    <w:rsid w:val="00DD615D"/>
    <w:rPr>
      <w:sz w:val="20"/>
      <w:szCs w:val="20"/>
    </w:rPr>
  </w:style>
  <w:style w:type="paragraph" w:styleId="af">
    <w:name w:val="annotation subject"/>
    <w:basedOn w:val="ad"/>
    <w:next w:val="ad"/>
    <w:link w:val="af0"/>
    <w:uiPriority w:val="99"/>
    <w:semiHidden/>
    <w:unhideWhenUsed/>
    <w:rsid w:val="00DD615D"/>
    <w:rPr>
      <w:b/>
      <w:bCs/>
    </w:rPr>
  </w:style>
  <w:style w:type="character" w:customStyle="1" w:styleId="af0">
    <w:name w:val="Предмет на коментар Знак"/>
    <w:basedOn w:val="ae"/>
    <w:link w:val="af"/>
    <w:uiPriority w:val="99"/>
    <w:semiHidden/>
    <w:rsid w:val="00DD6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pec.org" TargetMode="External"/><Relationship Id="rId4" Type="http://schemas.microsoft.com/office/2007/relationships/stylesWithEffects" Target="stylesWithEffects.xml"/><Relationship Id="rId9" Type="http://schemas.openxmlformats.org/officeDocument/2006/relationships/hyperlink" Target="http://www.spe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5338-EB17-4D05-9D0C-146B16B8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7215</Words>
  <Characters>41128</Characters>
  <Application>Microsoft Office Word</Application>
  <DocSecurity>4</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2016-08-19T14:48:00Z</dcterms:created>
  <dcterms:modified xsi:type="dcterms:W3CDTF">2016-08-19T14:48:00Z</dcterms:modified>
</cp:coreProperties>
</file>