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73" w:rsidRPr="004E1073" w:rsidRDefault="004E1073" w:rsidP="004E1073">
      <w:pPr>
        <w:tabs>
          <w:tab w:val="left" w:pos="-5670"/>
        </w:tabs>
        <w:spacing w:after="0" w:line="240" w:lineRule="auto"/>
        <w:ind w:right="27"/>
        <w:jc w:val="center"/>
        <w:rPr>
          <w:rFonts w:ascii="Times New Roman" w:eastAsia="Times New Roman" w:hAnsi="Times New Roman"/>
          <w:b/>
          <w:color w:val="808080"/>
          <w:spacing w:val="18"/>
          <w:sz w:val="32"/>
          <w:szCs w:val="32"/>
          <w:lang w:val="en-US" w:eastAsia="bg-BG"/>
        </w:rPr>
      </w:pPr>
      <w:r w:rsidRPr="004E1073">
        <w:rPr>
          <w:rFonts w:eastAsia="Times New Roman"/>
          <w:noProof/>
          <w:sz w:val="30"/>
          <w:szCs w:val="30"/>
          <w:lang w:eastAsia="bg-BG"/>
        </w:rPr>
        <w:drawing>
          <wp:anchor distT="0" distB="0" distL="114300" distR="114300" simplePos="0" relativeHeight="251659264" behindDoc="0" locked="0" layoutInCell="1" allowOverlap="1" wp14:anchorId="73077675" wp14:editId="005859E6">
            <wp:simplePos x="0" y="0"/>
            <wp:positionH relativeFrom="column">
              <wp:posOffset>-635</wp:posOffset>
            </wp:positionH>
            <wp:positionV relativeFrom="paragraph">
              <wp:posOffset>70485</wp:posOffset>
            </wp:positionV>
            <wp:extent cx="720090" cy="720090"/>
            <wp:effectExtent l="0" t="0" r="3810" b="3810"/>
            <wp:wrapNone/>
            <wp:docPr id="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0"/>
          <w:szCs w:val="30"/>
          <w:lang w:eastAsia="bg-BG"/>
        </w:rPr>
      </w:pPr>
      <w:r w:rsidRPr="004E1073">
        <w:rPr>
          <w:rFonts w:ascii="Times New Roman" w:eastAsia="Times New Roman" w:hAnsi="Times New Roman"/>
          <w:color w:val="808080"/>
          <w:spacing w:val="18"/>
          <w:sz w:val="30"/>
          <w:szCs w:val="30"/>
          <w:lang w:eastAsia="bg-BG"/>
        </w:rPr>
        <w:t>РЕПУБЛИКА БЪЛГАРИЯ</w:t>
      </w:r>
    </w:p>
    <w:p w:rsidR="004E1073" w:rsidRPr="004E1073" w:rsidRDefault="004E1073" w:rsidP="004E1073">
      <w:pPr>
        <w:tabs>
          <w:tab w:val="center" w:pos="-6663"/>
          <w:tab w:val="left" w:pos="0"/>
          <w:tab w:val="right" w:pos="8931"/>
        </w:tabs>
        <w:spacing w:after="0" w:line="240" w:lineRule="auto"/>
        <w:jc w:val="center"/>
        <w:rPr>
          <w:rFonts w:ascii="Times New Roman" w:eastAsia="Times New Roman" w:hAnsi="Times New Roman"/>
          <w:color w:val="808080"/>
          <w:spacing w:val="18"/>
          <w:sz w:val="32"/>
          <w:szCs w:val="32"/>
          <w:lang w:eastAsia="bg-BG"/>
        </w:rPr>
      </w:pPr>
      <w:r w:rsidRPr="004E1073">
        <w:rPr>
          <w:rFonts w:ascii="Times New Roman" w:eastAsia="Times New Roman" w:hAnsi="Times New Roman"/>
          <w:color w:val="808080"/>
          <w:spacing w:val="18"/>
          <w:sz w:val="30"/>
          <w:szCs w:val="30"/>
          <w:lang w:eastAsia="bg-BG"/>
        </w:rPr>
        <w:t>СОФИЙСКИ РАЙОНЕН СЪД</w:t>
      </w:r>
    </w:p>
    <w:p w:rsidR="004E1073" w:rsidRPr="004E1073" w:rsidRDefault="004E1073" w:rsidP="004E1073">
      <w:pPr>
        <w:shd w:val="clear" w:color="auto" w:fill="FFFFFF"/>
        <w:autoSpaceDE w:val="0"/>
        <w:autoSpaceDN w:val="0"/>
        <w:adjustRightInd w:val="0"/>
        <w:spacing w:after="0" w:line="360" w:lineRule="auto"/>
        <w:ind w:left="4080"/>
        <w:jc w:val="both"/>
        <w:rPr>
          <w:rFonts w:ascii="Times New Roman" w:eastAsia="Times New Roman" w:hAnsi="Times New Roman"/>
          <w:b/>
          <w:bCs/>
          <w:sz w:val="26"/>
          <w:szCs w:val="26"/>
          <w:lang w:eastAsia="bg-BG"/>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Pr="004E1073" w:rsidRDefault="004E1073" w:rsidP="004E1073">
      <w:pPr>
        <w:suppressAutoHyphens/>
        <w:spacing w:after="0" w:line="240" w:lineRule="auto"/>
        <w:ind w:left="4248"/>
        <w:jc w:val="both"/>
        <w:rPr>
          <w:rFonts w:ascii="Times New Roman" w:eastAsia="Times New Roman" w:hAnsi="Times New Roman"/>
          <w:b/>
          <w:position w:val="8"/>
          <w:sz w:val="24"/>
          <w:szCs w:val="24"/>
          <w:lang w:val="ru-RU" w:eastAsia="ar-SA"/>
        </w:rPr>
      </w:pPr>
      <w:r w:rsidRPr="004E1073">
        <w:rPr>
          <w:rFonts w:ascii="Times New Roman" w:eastAsia="Times New Roman" w:hAnsi="Times New Roman"/>
          <w:b/>
          <w:position w:val="8"/>
          <w:sz w:val="24"/>
          <w:szCs w:val="24"/>
          <w:lang w:eastAsia="ar-SA"/>
        </w:rPr>
        <w:t>УТВЪРДИЛ:</w:t>
      </w:r>
    </w:p>
    <w:p w:rsidR="004E1073" w:rsidRPr="004E1073" w:rsidRDefault="004E1073" w:rsidP="004E1073">
      <w:pPr>
        <w:suppressAutoHyphens/>
        <w:spacing w:after="0" w:line="240" w:lineRule="auto"/>
        <w:ind w:left="5664" w:firstLine="708"/>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ind w:left="4956"/>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w:t>
      </w:r>
    </w:p>
    <w:p w:rsidR="004E1073" w:rsidRPr="004E1073"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 xml:space="preserve">Съдия </w:t>
      </w:r>
      <w:r w:rsidR="00DF4A82">
        <w:rPr>
          <w:rFonts w:ascii="Times New Roman" w:eastAsia="Times New Roman" w:hAnsi="Times New Roman"/>
          <w:sz w:val="24"/>
          <w:szCs w:val="24"/>
          <w:lang w:eastAsia="ar-SA"/>
        </w:rPr>
        <w:t>Мария Дончева</w:t>
      </w:r>
    </w:p>
    <w:p w:rsidR="00DF4A82" w:rsidRDefault="00DF4A82" w:rsidP="004E1073">
      <w:pPr>
        <w:suppressAutoHyphens/>
        <w:spacing w:after="0" w:line="240" w:lineRule="auto"/>
        <w:ind w:left="4248" w:firstLine="70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ИФ Административен ръководител</w:t>
      </w:r>
    </w:p>
    <w:p w:rsidR="004E1073" w:rsidRDefault="004E1073" w:rsidP="004E1073">
      <w:pPr>
        <w:suppressAutoHyphens/>
        <w:spacing w:after="0" w:line="240" w:lineRule="auto"/>
        <w:ind w:left="4248" w:firstLine="708"/>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на Софийски районен съд</w:t>
      </w:r>
    </w:p>
    <w:p w:rsidR="00DF4A82" w:rsidRPr="004E1073" w:rsidRDefault="00DF4A82" w:rsidP="004E1073">
      <w:pPr>
        <w:suppressAutoHyphens/>
        <w:spacing w:after="0" w:line="240" w:lineRule="auto"/>
        <w:ind w:left="4248" w:firstLine="708"/>
        <w:jc w:val="both"/>
        <w:rPr>
          <w:rFonts w:ascii="Times New Roman" w:eastAsia="Times New Roman" w:hAnsi="Times New Roman"/>
          <w:sz w:val="24"/>
          <w:szCs w:val="24"/>
          <w:lang w:val="ru-RU" w:eastAsia="ar-SA"/>
        </w:rPr>
      </w:pPr>
      <w:r>
        <w:rPr>
          <w:rFonts w:ascii="Times New Roman" w:eastAsia="Times New Roman" w:hAnsi="Times New Roman"/>
          <w:sz w:val="24"/>
          <w:szCs w:val="24"/>
          <w:lang w:eastAsia="ar-SA"/>
        </w:rPr>
        <w:t>съгласно Заповед № 12/09.01.2018 г.</w:t>
      </w: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val="ru-RU" w:eastAsia="ar-SA"/>
        </w:rPr>
      </w:pPr>
    </w:p>
    <w:p w:rsidR="004E1073" w:rsidRPr="004E1073" w:rsidRDefault="004E1073" w:rsidP="004E1073">
      <w:pPr>
        <w:spacing w:after="0" w:line="240" w:lineRule="auto"/>
        <w:jc w:val="both"/>
        <w:rPr>
          <w:rFonts w:ascii="Times New Roman" w:eastAsia="Times New Roman" w:hAnsi="Times New Roman"/>
          <w:lang w:eastAsia="ar-SA"/>
        </w:rPr>
      </w:pPr>
    </w:p>
    <w:p w:rsidR="004E1073" w:rsidRDefault="004E1073" w:rsidP="004E1073">
      <w:pPr>
        <w:keepNext/>
        <w:suppressAutoHyphens/>
        <w:autoSpaceDN w:val="0"/>
        <w:spacing w:after="0" w:line="240" w:lineRule="auto"/>
        <w:jc w:val="center"/>
        <w:outlineLvl w:val="2"/>
        <w:rPr>
          <w:rFonts w:ascii="Times New Roman" w:eastAsia="Times New Roman" w:hAnsi="Times New Roman"/>
          <w:b/>
          <w:sz w:val="28"/>
          <w:szCs w:val="28"/>
        </w:rPr>
      </w:pPr>
      <w:r w:rsidRPr="004E1073">
        <w:rPr>
          <w:rFonts w:ascii="Times New Roman" w:eastAsia="Times New Roman" w:hAnsi="Times New Roman"/>
          <w:b/>
          <w:sz w:val="28"/>
          <w:szCs w:val="28"/>
        </w:rPr>
        <w:t>Д О К У М Е Н Т А Ц И Я</w:t>
      </w:r>
    </w:p>
    <w:p w:rsidR="0045189B" w:rsidRPr="004E1073" w:rsidRDefault="0045189B" w:rsidP="004E1073">
      <w:pPr>
        <w:keepNext/>
        <w:suppressAutoHyphens/>
        <w:autoSpaceDN w:val="0"/>
        <w:spacing w:after="0" w:line="240" w:lineRule="auto"/>
        <w:jc w:val="center"/>
        <w:outlineLvl w:val="2"/>
        <w:rPr>
          <w:rFonts w:ascii="Times New Roman" w:eastAsia="Times New Roman" w:hAnsi="Times New Roman"/>
          <w:b/>
          <w:sz w:val="28"/>
          <w:szCs w:val="28"/>
        </w:rPr>
      </w:pPr>
    </w:p>
    <w:p w:rsidR="0045189B" w:rsidRPr="00080C6A" w:rsidRDefault="0045189B" w:rsidP="0045189B">
      <w:pPr>
        <w:spacing w:after="0" w:line="240" w:lineRule="auto"/>
        <w:jc w:val="center"/>
        <w:rPr>
          <w:rFonts w:ascii="Times New Roman" w:eastAsia="Times New Roman" w:hAnsi="Times New Roman"/>
          <w:b/>
          <w:sz w:val="24"/>
          <w:szCs w:val="24"/>
        </w:rPr>
      </w:pPr>
      <w:r w:rsidRPr="00080C6A">
        <w:rPr>
          <w:rFonts w:ascii="Times New Roman" w:eastAsia="Times New Roman" w:hAnsi="Times New Roman"/>
          <w:b/>
          <w:sz w:val="24"/>
          <w:szCs w:val="24"/>
        </w:rPr>
        <w:t xml:space="preserve">ЗА </w:t>
      </w:r>
      <w:r>
        <w:rPr>
          <w:rFonts w:ascii="Times New Roman" w:eastAsia="Times New Roman" w:hAnsi="Times New Roman"/>
          <w:b/>
          <w:sz w:val="24"/>
          <w:szCs w:val="24"/>
        </w:rPr>
        <w:t xml:space="preserve">УЧАСТИЕ В ОТКРИТА ПРОЦЕДУРА </w:t>
      </w:r>
      <w:r w:rsidRPr="001E0BDE">
        <w:rPr>
          <w:rFonts w:ascii="Times New Roman" w:eastAsia="Times New Roman" w:hAnsi="Times New Roman"/>
          <w:b/>
          <w:sz w:val="24"/>
          <w:szCs w:val="24"/>
        </w:rPr>
        <w:t>ЗА ВЪЗЛАГАНЕ НА ОБЩЕСТВЕНА ПОРЪЧКА</w:t>
      </w:r>
      <w:r w:rsidR="000358BF">
        <w:rPr>
          <w:rFonts w:ascii="Times New Roman" w:eastAsia="Times New Roman" w:hAnsi="Times New Roman"/>
          <w:b/>
          <w:sz w:val="24"/>
          <w:szCs w:val="24"/>
          <w:lang w:val="en-US"/>
        </w:rPr>
        <w:t xml:space="preserve"> </w:t>
      </w:r>
      <w:r w:rsidRPr="00080C6A">
        <w:rPr>
          <w:rFonts w:ascii="Times New Roman" w:eastAsia="Times New Roman" w:hAnsi="Times New Roman"/>
          <w:b/>
          <w:sz w:val="24"/>
          <w:szCs w:val="24"/>
        </w:rPr>
        <w:t>С ПРЕДМЕТ:</w:t>
      </w:r>
    </w:p>
    <w:p w:rsidR="004E1073" w:rsidRPr="004E1073" w:rsidRDefault="004E1073" w:rsidP="004E1073">
      <w:pPr>
        <w:spacing w:after="0" w:line="240" w:lineRule="auto"/>
        <w:jc w:val="center"/>
        <w:rPr>
          <w:rFonts w:ascii="Times New Roman" w:eastAsia="Times New Roman" w:hAnsi="Times New Roman"/>
          <w:b/>
          <w:sz w:val="24"/>
          <w:szCs w:val="24"/>
        </w:rPr>
      </w:pPr>
      <w:r w:rsidRPr="004E1073">
        <w:rPr>
          <w:rFonts w:ascii="Times New Roman" w:eastAsia="Times New Roman" w:hAnsi="Times New Roman"/>
          <w:b/>
          <w:sz w:val="24"/>
          <w:szCs w:val="24"/>
        </w:rPr>
        <w:t>„ДОСТАВКА НА КАНЦЕЛАРСКИ МАТЕРИАЛИ</w:t>
      </w:r>
      <w:r w:rsidR="00CD7836">
        <w:rPr>
          <w:rFonts w:ascii="Times New Roman" w:eastAsia="Times New Roman" w:hAnsi="Times New Roman"/>
          <w:b/>
          <w:sz w:val="24"/>
          <w:szCs w:val="24"/>
        </w:rPr>
        <w:t xml:space="preserve"> </w:t>
      </w:r>
      <w:r w:rsidR="00362380">
        <w:rPr>
          <w:rFonts w:ascii="Times New Roman" w:eastAsia="Times New Roman" w:hAnsi="Times New Roman"/>
          <w:b/>
          <w:sz w:val="24"/>
          <w:szCs w:val="24"/>
        </w:rPr>
        <w:t xml:space="preserve">И </w:t>
      </w:r>
      <w:r w:rsidRPr="004E1073">
        <w:rPr>
          <w:rFonts w:ascii="Times New Roman" w:eastAsia="Times New Roman" w:hAnsi="Times New Roman"/>
          <w:b/>
          <w:sz w:val="24"/>
          <w:szCs w:val="24"/>
        </w:rPr>
        <w:t>КОНСУМАТИВИ ЗА КОМПЮТРИ, ПРИНТЕРИ И КОПИРНИ МАШИНИ ЗА НУЖДИТЕ НА СОФИЙСКИ РАЙОНЕН СЪД”, ПО ПЕТ ОБОСОБЕНИ ПОЗИЦИИ”.</w:t>
      </w:r>
    </w:p>
    <w:p w:rsidR="004E1073" w:rsidRPr="004E1073" w:rsidRDefault="004E1073" w:rsidP="004E1073">
      <w:pPr>
        <w:spacing w:after="0" w:line="240" w:lineRule="auto"/>
        <w:jc w:val="both"/>
        <w:rPr>
          <w:rFonts w:ascii="Times New Roman" w:eastAsia="Times New Roman" w:hAnsi="Times New Roman"/>
          <w:b/>
          <w:szCs w:val="20"/>
          <w:highlight w:val="lightGray"/>
        </w:rPr>
      </w:pPr>
    </w:p>
    <w:p w:rsidR="004E1073" w:rsidRPr="001F5EBB" w:rsidRDefault="004E1073" w:rsidP="004E1073">
      <w:pPr>
        <w:spacing w:after="0" w:line="240" w:lineRule="auto"/>
        <w:jc w:val="both"/>
        <w:rPr>
          <w:rFonts w:ascii="Times New Roman" w:eastAsia="Times New Roman" w:hAnsi="Times New Roman"/>
          <w:b/>
          <w:szCs w:val="20"/>
          <w:highlight w:val="lightGray"/>
          <w:lang w:val="ru-RU"/>
        </w:rPr>
      </w:pP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1</w:t>
      </w:r>
      <w:r w:rsidR="0045189B">
        <w:rPr>
          <w:rFonts w:ascii="Times New Roman" w:eastAsia="Times New Roman" w:hAnsi="Times New Roman"/>
          <w:sz w:val="24"/>
          <w:szCs w:val="24"/>
          <w:lang w:eastAsia="ar-SA"/>
        </w:rPr>
        <w:t>:</w:t>
      </w:r>
      <w:r w:rsidRPr="001F5EBB">
        <w:rPr>
          <w:rFonts w:ascii="Times New Roman" w:eastAsia="Times New Roman" w:hAnsi="Times New Roman"/>
          <w:sz w:val="24"/>
          <w:szCs w:val="24"/>
          <w:lang w:eastAsia="ar-SA"/>
        </w:rPr>
        <w:t xml:space="preserve"> „ДОСТАВКА НА ХАРТИЯ“;</w:t>
      </w:r>
    </w:p>
    <w:p w:rsidR="001F5EBB" w:rsidRPr="0045189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2</w:t>
      </w:r>
      <w:r w:rsidR="0045189B">
        <w:rPr>
          <w:rFonts w:ascii="Times New Roman" w:eastAsia="Times New Roman" w:hAnsi="Times New Roman"/>
          <w:sz w:val="24"/>
          <w:szCs w:val="24"/>
          <w:lang w:eastAsia="ar-SA"/>
        </w:rPr>
        <w:t>:</w:t>
      </w:r>
      <w:r w:rsidRPr="001F5EBB">
        <w:rPr>
          <w:rFonts w:ascii="Times New Roman" w:eastAsia="Times New Roman" w:hAnsi="Times New Roman"/>
          <w:sz w:val="24"/>
          <w:szCs w:val="24"/>
          <w:lang w:eastAsia="ar-SA"/>
        </w:rPr>
        <w:t xml:space="preserve"> „ДОСТАВКА НА КАНЦЕЛАРСКИ МАТЕРИАЛИ”</w:t>
      </w:r>
      <w:r w:rsidRPr="0045189B">
        <w:rPr>
          <w:rFonts w:ascii="Times New Roman" w:eastAsia="Times New Roman" w:hAnsi="Times New Roman"/>
          <w:sz w:val="24"/>
          <w:szCs w:val="24"/>
          <w:lang w:eastAsia="ar-SA"/>
        </w:rPr>
        <w:t>;</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844589">
        <w:rPr>
          <w:rFonts w:ascii="Times New Roman" w:eastAsia="Times New Roman" w:hAnsi="Times New Roman"/>
          <w:sz w:val="24"/>
          <w:szCs w:val="24"/>
          <w:lang w:eastAsia="ar-SA"/>
        </w:rPr>
        <w:t>ОБОСОБЕНА ПОЗИЦИЯ</w:t>
      </w:r>
      <w:r>
        <w:rPr>
          <w:rFonts w:ascii="Times New Roman" w:eastAsia="Times New Roman" w:hAnsi="Times New Roman"/>
          <w:sz w:val="24"/>
          <w:szCs w:val="24"/>
          <w:lang w:eastAsia="ar-SA"/>
        </w:rPr>
        <w:t xml:space="preserve"> № 3</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КОНСУМАТИВИ ЗА ОФИС ТЕХНИКА“;</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 xml:space="preserve">ОБОСОБЕНА ПОЗИЦИЯ </w:t>
      </w:r>
      <w:r>
        <w:rPr>
          <w:rFonts w:ascii="Times New Roman" w:eastAsia="Times New Roman" w:hAnsi="Times New Roman"/>
          <w:sz w:val="24"/>
          <w:szCs w:val="24"/>
          <w:lang w:eastAsia="ar-SA"/>
        </w:rPr>
        <w:t>№ 4</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КНИГИ, КАРТОНИ И БЛАНКИ ПО ГРАЖДАНСКИ И НАКАЗАТЕЛНИ ДЕЛА“, ВКЛЮЧЕНИ В СПИСЪКА НА СТ</w:t>
      </w:r>
      <w:r w:rsidRPr="00844589">
        <w:rPr>
          <w:rFonts w:ascii="Times New Roman" w:eastAsia="Times New Roman" w:hAnsi="Times New Roman"/>
          <w:sz w:val="24"/>
          <w:szCs w:val="24"/>
          <w:lang w:eastAsia="ar-SA"/>
        </w:rPr>
        <w:t xml:space="preserve">ОКИТЕ И УСЛУГИТЕ ПО ЧЛ. 12, АЛ. 1, Т. 1 </w:t>
      </w:r>
      <w:r w:rsidRPr="00AE5DBA">
        <w:rPr>
          <w:rFonts w:ascii="Times New Roman" w:eastAsia="Times New Roman" w:hAnsi="Times New Roman"/>
          <w:sz w:val="24"/>
          <w:szCs w:val="24"/>
          <w:lang w:eastAsia="ar-SA"/>
        </w:rPr>
        <w:t>ЗОП</w:t>
      </w:r>
      <w:r w:rsidRPr="001F5EBB">
        <w:rPr>
          <w:rFonts w:ascii="Times New Roman" w:eastAsia="Times New Roman" w:hAnsi="Times New Roman"/>
          <w:sz w:val="24"/>
          <w:szCs w:val="24"/>
          <w:lang w:eastAsia="ar-SA"/>
        </w:rPr>
        <w:t>“;</w:t>
      </w:r>
    </w:p>
    <w:p w:rsidR="001F5EBB" w:rsidRPr="001F5EBB" w:rsidRDefault="001F5EBB" w:rsidP="001F5EB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1F5EBB">
        <w:rPr>
          <w:rFonts w:ascii="Times New Roman" w:eastAsia="Times New Roman" w:hAnsi="Times New Roman"/>
          <w:sz w:val="24"/>
          <w:szCs w:val="24"/>
          <w:lang w:eastAsia="ar-SA"/>
        </w:rPr>
        <w:t xml:space="preserve">ОБОСОБЕНА ПОЗИЦИЯ </w:t>
      </w:r>
      <w:r>
        <w:rPr>
          <w:rFonts w:ascii="Times New Roman" w:eastAsia="Times New Roman" w:hAnsi="Times New Roman"/>
          <w:sz w:val="24"/>
          <w:szCs w:val="24"/>
          <w:lang w:eastAsia="ar-SA"/>
        </w:rPr>
        <w:t>№ 5</w:t>
      </w:r>
      <w:r w:rsidR="0045189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1F5EBB">
        <w:rPr>
          <w:rFonts w:ascii="Times New Roman" w:eastAsia="Times New Roman" w:hAnsi="Times New Roman"/>
          <w:sz w:val="24"/>
          <w:szCs w:val="24"/>
          <w:lang w:eastAsia="ar-SA"/>
        </w:rPr>
        <w:t>„ДОСТАВКА НА ПАПКИ, ХАРТИЕНИ АРТИКУЛИ И КАНЦЕЛАРСКИ МАТЕРИАЛИ, ВКЛЮЧЕНИ В СПИСЪКА НА СТОКИТЕ И УСЛУГИТЕ ПО ЧЛ. 12, АЛ. 1, Т. 1</w:t>
      </w:r>
      <w:r w:rsidR="000358BF">
        <w:rPr>
          <w:rFonts w:ascii="Times New Roman" w:eastAsia="Times New Roman" w:hAnsi="Times New Roman"/>
          <w:sz w:val="24"/>
          <w:szCs w:val="24"/>
          <w:lang w:val="en-US" w:eastAsia="ar-SA"/>
        </w:rPr>
        <w:t xml:space="preserve"> </w:t>
      </w:r>
      <w:r w:rsidRPr="00844589">
        <w:rPr>
          <w:rFonts w:ascii="Times New Roman" w:eastAsia="Times New Roman" w:hAnsi="Times New Roman"/>
          <w:sz w:val="24"/>
          <w:szCs w:val="24"/>
          <w:lang w:eastAsia="ar-SA"/>
        </w:rPr>
        <w:t>ЗОП</w:t>
      </w:r>
      <w:r w:rsidRPr="00AE5DBA">
        <w:rPr>
          <w:rFonts w:ascii="Times New Roman" w:eastAsia="Times New Roman" w:hAnsi="Times New Roman"/>
          <w:sz w:val="24"/>
          <w:szCs w:val="24"/>
          <w:lang w:eastAsia="ar-SA"/>
        </w:rPr>
        <w:t>“.</w:t>
      </w:r>
    </w:p>
    <w:p w:rsidR="004E1073" w:rsidRPr="001F5EBB"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4E1073" w:rsidRPr="004E1073" w:rsidRDefault="004E1073" w:rsidP="004E1073">
      <w:pPr>
        <w:spacing w:after="0" w:line="240" w:lineRule="auto"/>
        <w:jc w:val="both"/>
        <w:rPr>
          <w:rFonts w:ascii="Times New Roman" w:eastAsia="Times New Roman" w:hAnsi="Times New Roman"/>
          <w:b/>
          <w:szCs w:val="20"/>
          <w:highlight w:val="lightGray"/>
          <w:lang w:val="ru-RU"/>
        </w:rPr>
      </w:pPr>
    </w:p>
    <w:p w:rsidR="00FB2F35" w:rsidRPr="007D0963" w:rsidRDefault="00FB2F35" w:rsidP="007D0963">
      <w:pPr>
        <w:spacing w:after="0" w:line="240" w:lineRule="auto"/>
        <w:jc w:val="center"/>
        <w:rPr>
          <w:rFonts w:ascii="Times New Roman" w:eastAsia="Times New Roman" w:hAnsi="Times New Roman"/>
          <w:b/>
          <w:sz w:val="24"/>
          <w:szCs w:val="24"/>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7D0963">
      <w:pPr>
        <w:spacing w:after="0" w:line="240" w:lineRule="auto"/>
        <w:jc w:val="center"/>
        <w:rPr>
          <w:rFonts w:ascii="Times New Roman" w:eastAsia="Times New Roman" w:hAnsi="Times New Roman"/>
          <w:b/>
          <w:szCs w:val="20"/>
          <w:highlight w:val="lightGray"/>
          <w:lang w:val="ru-RU"/>
        </w:rPr>
      </w:pPr>
    </w:p>
    <w:p w:rsidR="004E1073" w:rsidRPr="007D0963" w:rsidRDefault="004E1073" w:rsidP="007D0963">
      <w:pPr>
        <w:spacing w:after="0" w:line="240" w:lineRule="auto"/>
        <w:jc w:val="center"/>
        <w:rPr>
          <w:rFonts w:ascii="Times New Roman" w:eastAsia="Times New Roman" w:hAnsi="Times New Roman"/>
          <w:b/>
          <w:szCs w:val="20"/>
          <w:highlight w:val="lightGray"/>
          <w:lang w:val="ru-RU"/>
        </w:rPr>
      </w:pPr>
    </w:p>
    <w:p w:rsidR="004E1073" w:rsidRPr="004E1073" w:rsidRDefault="004E1073" w:rsidP="004E1073">
      <w:pPr>
        <w:spacing w:after="0" w:line="240" w:lineRule="auto"/>
        <w:jc w:val="center"/>
        <w:rPr>
          <w:rFonts w:ascii="Times New Roman" w:eastAsia="Times New Roman" w:hAnsi="Times New Roman"/>
          <w:b/>
          <w:szCs w:val="20"/>
          <w:highlight w:val="lightGray"/>
          <w:lang w:val="ru-RU"/>
        </w:rPr>
      </w:pPr>
    </w:p>
    <w:p w:rsidR="00DF4A82" w:rsidRDefault="00052890" w:rsidP="00DF4A82">
      <w:pPr>
        <w:jc w:val="center"/>
        <w:rPr>
          <w:rFonts w:ascii="Times New Roman" w:eastAsia="Times New Roman" w:hAnsi="Times New Roman"/>
          <w:b/>
          <w:sz w:val="24"/>
          <w:szCs w:val="24"/>
          <w:lang w:eastAsia="ar-SA"/>
        </w:rPr>
      </w:pPr>
      <w:r w:rsidRPr="00052890">
        <w:rPr>
          <w:rFonts w:ascii="Times New Roman" w:eastAsia="Times New Roman" w:hAnsi="Times New Roman"/>
          <w:b/>
          <w:sz w:val="24"/>
          <w:szCs w:val="24"/>
          <w:lang w:eastAsia="ar-SA"/>
        </w:rPr>
        <w:t>Одобрена с</w:t>
      </w:r>
      <w:r w:rsidRPr="00052890">
        <w:rPr>
          <w:rFonts w:ascii="Times New Roman" w:eastAsia="Times New Roman" w:hAnsi="Times New Roman"/>
          <w:b/>
          <w:sz w:val="24"/>
          <w:szCs w:val="24"/>
          <w:lang w:val="ru-RU" w:eastAsia="ar-SA"/>
        </w:rPr>
        <w:t xml:space="preserve"> Решение № </w:t>
      </w:r>
      <w:r w:rsidR="00E02C6F">
        <w:rPr>
          <w:rFonts w:ascii="Times New Roman" w:eastAsia="Times New Roman" w:hAnsi="Times New Roman"/>
          <w:b/>
          <w:sz w:val="24"/>
          <w:szCs w:val="24"/>
          <w:lang w:eastAsia="ar-SA"/>
        </w:rPr>
        <w:t>1</w:t>
      </w:r>
      <w:r w:rsidRPr="00052890">
        <w:rPr>
          <w:rFonts w:ascii="Times New Roman" w:eastAsia="Times New Roman" w:hAnsi="Times New Roman"/>
          <w:b/>
          <w:sz w:val="24"/>
          <w:szCs w:val="24"/>
          <w:lang w:val="ru-RU" w:eastAsia="ar-SA"/>
        </w:rPr>
        <w:t>/</w:t>
      </w:r>
      <w:r w:rsidR="000A4084">
        <w:rPr>
          <w:rFonts w:ascii="Times New Roman" w:eastAsia="Times New Roman" w:hAnsi="Times New Roman"/>
          <w:b/>
          <w:sz w:val="24"/>
          <w:szCs w:val="24"/>
          <w:lang w:val="en-US" w:eastAsia="ar-SA"/>
        </w:rPr>
        <w:t>02</w:t>
      </w:r>
      <w:r w:rsidR="00E02C6F">
        <w:rPr>
          <w:rFonts w:ascii="Times New Roman" w:eastAsia="Times New Roman" w:hAnsi="Times New Roman"/>
          <w:b/>
          <w:sz w:val="24"/>
          <w:szCs w:val="24"/>
          <w:lang w:eastAsia="ar-SA"/>
        </w:rPr>
        <w:t>.</w:t>
      </w:r>
      <w:r w:rsidR="00E02C6F">
        <w:rPr>
          <w:rFonts w:ascii="Times New Roman" w:eastAsia="Times New Roman" w:hAnsi="Times New Roman"/>
          <w:b/>
          <w:sz w:val="24"/>
          <w:szCs w:val="24"/>
          <w:lang w:val="en-US" w:eastAsia="ar-SA"/>
        </w:rPr>
        <w:t>01</w:t>
      </w:r>
      <w:r w:rsidRPr="00052890">
        <w:rPr>
          <w:rFonts w:ascii="Times New Roman" w:eastAsia="Times New Roman" w:hAnsi="Times New Roman"/>
          <w:b/>
          <w:sz w:val="24"/>
          <w:szCs w:val="24"/>
          <w:lang w:val="ru-RU" w:eastAsia="ar-SA"/>
        </w:rPr>
        <w:t>.201</w:t>
      </w:r>
      <w:r w:rsidR="00E02C6F">
        <w:rPr>
          <w:rFonts w:ascii="Times New Roman" w:eastAsia="Times New Roman" w:hAnsi="Times New Roman"/>
          <w:b/>
          <w:sz w:val="24"/>
          <w:szCs w:val="24"/>
          <w:lang w:val="en-US" w:eastAsia="ar-SA"/>
        </w:rPr>
        <w:t>8</w:t>
      </w:r>
      <w:r w:rsidRPr="00052890">
        <w:rPr>
          <w:rFonts w:ascii="Times New Roman" w:eastAsia="Times New Roman" w:hAnsi="Times New Roman"/>
          <w:b/>
          <w:sz w:val="24"/>
          <w:szCs w:val="24"/>
          <w:lang w:val="ru-RU" w:eastAsia="ar-SA"/>
        </w:rPr>
        <w:t xml:space="preserve"> г.</w:t>
      </w:r>
      <w:r w:rsidR="00DF4A82">
        <w:rPr>
          <w:rFonts w:ascii="Times New Roman" w:eastAsia="Times New Roman" w:hAnsi="Times New Roman"/>
          <w:b/>
          <w:sz w:val="24"/>
          <w:szCs w:val="24"/>
          <w:lang w:eastAsia="ar-SA"/>
        </w:rPr>
        <w:t>,</w:t>
      </w:r>
    </w:p>
    <w:p w:rsidR="000358BF" w:rsidRPr="00DF4A82" w:rsidRDefault="00DF4A82" w:rsidP="00DF4A82">
      <w:pPr>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Изменена с решение № 2/12.01.2018 г.</w:t>
      </w:r>
      <w:r w:rsidR="00CE10EA">
        <w:rPr>
          <w:rFonts w:ascii="Times New Roman" w:eastAsia="Times New Roman" w:hAnsi="Times New Roman"/>
          <w:b/>
          <w:sz w:val="24"/>
          <w:szCs w:val="24"/>
          <w:lang w:val="ru-RU" w:eastAsia="ar-SA"/>
        </w:rPr>
        <w:t xml:space="preserve"> </w:t>
      </w:r>
      <w:r w:rsidR="000358BF">
        <w:rPr>
          <w:rFonts w:ascii="Times New Roman" w:eastAsia="Times New Roman" w:hAnsi="Times New Roman"/>
          <w:b/>
          <w:sz w:val="24"/>
          <w:szCs w:val="24"/>
          <w:lang w:val="ru-RU" w:eastAsia="ar-SA"/>
        </w:rPr>
        <w:br w:type="page"/>
      </w:r>
    </w:p>
    <w:p w:rsidR="00052890" w:rsidRPr="00052890" w:rsidRDefault="00052890" w:rsidP="00052890">
      <w:pPr>
        <w:jc w:val="center"/>
        <w:rPr>
          <w:rFonts w:eastAsia="Times New Roman"/>
          <w:noProof/>
          <w:sz w:val="24"/>
          <w:szCs w:val="24"/>
          <w:lang w:eastAsia="bg-BG"/>
        </w:rPr>
      </w:pPr>
    </w:p>
    <w:p w:rsidR="004E1073" w:rsidRPr="004E1073" w:rsidRDefault="004E1073" w:rsidP="004E1073">
      <w:pPr>
        <w:suppressAutoHyphens/>
        <w:spacing w:after="0" w:line="240" w:lineRule="auto"/>
        <w:jc w:val="center"/>
        <w:rPr>
          <w:rFonts w:ascii="Times New Roman" w:eastAsia="Times New Roman" w:hAnsi="Times New Roman"/>
          <w:b/>
          <w:sz w:val="24"/>
          <w:szCs w:val="24"/>
          <w:lang w:eastAsia="ar-SA"/>
        </w:rPr>
      </w:pPr>
      <w:r w:rsidRPr="004E1073">
        <w:rPr>
          <w:rFonts w:ascii="Times New Roman" w:eastAsia="Times New Roman" w:hAnsi="Times New Roman"/>
          <w:b/>
          <w:sz w:val="24"/>
          <w:szCs w:val="24"/>
          <w:lang w:eastAsia="ar-SA"/>
        </w:rPr>
        <w:t>СЪДЪРЖАНИЕ НА ДОКУМЕНТАЦИЯТА</w:t>
      </w: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suppressAutoHyphens/>
        <w:spacing w:after="0" w:line="240" w:lineRule="auto"/>
        <w:jc w:val="both"/>
        <w:rPr>
          <w:rFonts w:ascii="Times New Roman" w:eastAsia="Times New Roman" w:hAnsi="Times New Roman"/>
          <w:sz w:val="24"/>
          <w:szCs w:val="24"/>
          <w:lang w:eastAsia="ar-SA"/>
        </w:rPr>
      </w:pPr>
    </w:p>
    <w:p w:rsidR="007E7CED"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8"/>
          <w:szCs w:val="28"/>
        </w:rPr>
        <w:t xml:space="preserve">І. </w:t>
      </w:r>
      <w:hyperlink r:id="rId10" w:anchor="_I._Пълно_описание" w:history="1">
        <w:r w:rsidRPr="00D03C6C">
          <w:rPr>
            <w:rFonts w:ascii="Times New Roman" w:eastAsia="Times New Roman" w:hAnsi="Times New Roman"/>
            <w:b/>
            <w:sz w:val="24"/>
            <w:szCs w:val="24"/>
          </w:rPr>
          <w:t>ПЪЛНО ОПИСАНИЕ НА ПРЕДМЕТА НА ПОРЪЧКАТА</w:t>
        </w:r>
      </w:hyperlink>
      <w:r w:rsidRPr="00D03C6C">
        <w:rPr>
          <w:rFonts w:ascii="Times New Roman" w:eastAsia="Times New Roman" w:hAnsi="Times New Roman"/>
          <w:b/>
          <w:sz w:val="24"/>
          <w:szCs w:val="24"/>
        </w:rPr>
        <w:t xml:space="preserve">. </w:t>
      </w:r>
    </w:p>
    <w:p w:rsidR="004E1073" w:rsidRPr="00D03C6C" w:rsidRDefault="007E7CED"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ІІ. </w:t>
      </w:r>
      <w:hyperlink r:id="rId11" w:anchor="_II._Технически_спецификации." w:history="1">
        <w:r w:rsidR="004E1073" w:rsidRPr="00D03C6C">
          <w:rPr>
            <w:rFonts w:ascii="Times New Roman" w:eastAsia="Times New Roman" w:hAnsi="Times New Roman"/>
            <w:b/>
            <w:sz w:val="24"/>
            <w:szCs w:val="24"/>
          </w:rPr>
          <w:t>ТЕХНИЧЕСКИ СПЕЦИФИКАЦИИ ПО ОБОСОБЕНИ ПОЗИЦИИ</w:t>
        </w:r>
      </w:hyperlink>
      <w:r w:rsidR="004E1073" w:rsidRPr="00D03C6C">
        <w:rPr>
          <w:rFonts w:ascii="Times New Roman" w:eastAsia="Times New Roman" w:hAnsi="Times New Roman"/>
          <w:b/>
          <w:sz w:val="24"/>
          <w:szCs w:val="24"/>
        </w:rPr>
        <w:t>.</w:t>
      </w:r>
    </w:p>
    <w:p w:rsidR="004E1073" w:rsidRPr="00D03C6C" w:rsidRDefault="004E1073" w:rsidP="008105FD">
      <w:pPr>
        <w:keepNext/>
        <w:spacing w:after="0" w:line="305" w:lineRule="auto"/>
        <w:jc w:val="both"/>
        <w:outlineLvl w:val="0"/>
        <w:rPr>
          <w:rFonts w:ascii="Times New Roman" w:eastAsia="Times New Roman" w:hAnsi="Times New Roman"/>
          <w:sz w:val="24"/>
          <w:szCs w:val="24"/>
        </w:rPr>
      </w:pPr>
      <w:r w:rsidRPr="00D03C6C">
        <w:rPr>
          <w:rFonts w:ascii="Times New Roman" w:eastAsia="Times New Roman" w:hAnsi="Times New Roman"/>
          <w:b/>
          <w:sz w:val="24"/>
          <w:szCs w:val="24"/>
        </w:rPr>
        <w:t>ІІ</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2" w:anchor="_ІІI._Изисквания_към_1" w:history="1">
        <w:r w:rsidRPr="00D03C6C">
          <w:rPr>
            <w:rFonts w:ascii="Times New Roman" w:eastAsia="Times New Roman" w:hAnsi="Times New Roman"/>
            <w:b/>
            <w:sz w:val="24"/>
            <w:szCs w:val="24"/>
          </w:rPr>
          <w:t>ИЗИСКВАНИЯ КЪМ УЧАСТНИЦИТЕ.</w:t>
        </w:r>
      </w:hyperlink>
    </w:p>
    <w:p w:rsidR="004E1073" w:rsidRPr="00D03C6C" w:rsidRDefault="004E1073" w:rsidP="008105FD">
      <w:pPr>
        <w:spacing w:after="0" w:line="305" w:lineRule="auto"/>
        <w:ind w:firstLine="567"/>
        <w:jc w:val="both"/>
        <w:rPr>
          <w:rFonts w:ascii="Times New Roman" w:eastAsia="Times New Roman" w:hAnsi="Times New Roman"/>
          <w:bCs/>
          <w:sz w:val="24"/>
          <w:szCs w:val="24"/>
          <w:lang w:eastAsia="bg-BG"/>
        </w:rPr>
      </w:pPr>
      <w:r w:rsidRPr="00D03C6C">
        <w:rPr>
          <w:rFonts w:ascii="Times New Roman" w:eastAsia="Times New Roman" w:hAnsi="Times New Roman"/>
          <w:b/>
          <w:bCs/>
          <w:sz w:val="24"/>
          <w:szCs w:val="24"/>
          <w:lang w:eastAsia="bg-BG"/>
        </w:rPr>
        <w:t>1.Общи изисквания.</w:t>
      </w:r>
    </w:p>
    <w:p w:rsidR="004E1073" w:rsidRPr="00D03C6C" w:rsidRDefault="004E1073" w:rsidP="008105FD">
      <w:pPr>
        <w:spacing w:after="0" w:line="305" w:lineRule="auto"/>
        <w:ind w:left="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2. Изисквания към лично състояние на участниците.</w:t>
      </w:r>
    </w:p>
    <w:p w:rsidR="004E1073" w:rsidRDefault="004E1073" w:rsidP="008105FD">
      <w:pPr>
        <w:spacing w:after="0" w:line="305" w:lineRule="auto"/>
        <w:ind w:firstLine="567"/>
        <w:jc w:val="both"/>
        <w:rPr>
          <w:rFonts w:ascii="Times New Roman" w:eastAsia="Times New Roman" w:hAnsi="Times New Roman"/>
          <w:b/>
          <w:sz w:val="24"/>
          <w:szCs w:val="24"/>
          <w:lang w:eastAsia="bg-BG"/>
        </w:rPr>
      </w:pPr>
      <w:r w:rsidRPr="00D03C6C">
        <w:rPr>
          <w:rFonts w:ascii="Times New Roman" w:eastAsia="Times New Roman" w:hAnsi="Times New Roman"/>
          <w:b/>
          <w:sz w:val="24"/>
          <w:szCs w:val="24"/>
          <w:lang w:eastAsia="bg-BG"/>
        </w:rPr>
        <w:t>3. Деклариране на обстоятелствата за лично състояние</w:t>
      </w:r>
      <w:r w:rsidR="00052890">
        <w:rPr>
          <w:rFonts w:ascii="Times New Roman" w:eastAsia="Times New Roman" w:hAnsi="Times New Roman"/>
          <w:b/>
          <w:sz w:val="24"/>
          <w:szCs w:val="24"/>
          <w:lang w:eastAsia="bg-BG"/>
        </w:rPr>
        <w:t>.</w:t>
      </w:r>
    </w:p>
    <w:p w:rsidR="00052890" w:rsidRPr="00D03C6C" w:rsidRDefault="00052890" w:rsidP="008105FD">
      <w:pPr>
        <w:spacing w:after="0" w:line="305" w:lineRule="auto"/>
        <w:ind w:firstLine="567"/>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 Други основания за изключване</w:t>
      </w:r>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І</w:t>
      </w:r>
      <w:r w:rsidR="00052890">
        <w:rPr>
          <w:rFonts w:ascii="Times New Roman" w:eastAsia="Times New Roman" w:hAnsi="Times New Roman"/>
          <w:b/>
          <w:sz w:val="24"/>
          <w:szCs w:val="24"/>
        </w:rPr>
        <w:t>V</w:t>
      </w:r>
      <w:r w:rsidRPr="00D03C6C">
        <w:rPr>
          <w:rFonts w:ascii="Times New Roman" w:eastAsia="Times New Roman" w:hAnsi="Times New Roman"/>
          <w:b/>
          <w:sz w:val="24"/>
          <w:szCs w:val="24"/>
        </w:rPr>
        <w:t xml:space="preserve">. </w:t>
      </w:r>
      <w:hyperlink r:id="rId13" w:anchor="_ІV._КРИТЕРИЙ_ЗА_1" w:history="1">
        <w:r w:rsidR="008105FD" w:rsidRPr="00D03C6C">
          <w:rPr>
            <w:rFonts w:ascii="Times New Roman" w:eastAsia="Times New Roman" w:hAnsi="Times New Roman"/>
            <w:b/>
            <w:sz w:val="24"/>
            <w:szCs w:val="24"/>
          </w:rPr>
          <w:t>КРИТЕРИИ</w:t>
        </w:r>
        <w:r w:rsidRPr="00D03C6C">
          <w:rPr>
            <w:rFonts w:ascii="Times New Roman" w:eastAsia="Times New Roman" w:hAnsi="Times New Roman"/>
            <w:b/>
            <w:sz w:val="24"/>
            <w:szCs w:val="24"/>
          </w:rPr>
          <w:t xml:space="preserve"> ЗА ПОДБОР</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 xml:space="preserve">V. </w:t>
      </w:r>
      <w:hyperlink r:id="rId14" w:anchor="_ІV._Критерий_за" w:history="1">
        <w:r w:rsidRPr="00D03C6C">
          <w:rPr>
            <w:rFonts w:ascii="Times New Roman" w:eastAsia="Times New Roman" w:hAnsi="Times New Roman"/>
            <w:b/>
            <w:sz w:val="24"/>
            <w:szCs w:val="24"/>
          </w:rPr>
          <w:t>КРИТЕРИ</w:t>
        </w:r>
        <w:r w:rsidR="008105FD" w:rsidRPr="00D03C6C">
          <w:rPr>
            <w:rFonts w:ascii="Times New Roman" w:eastAsia="Times New Roman" w:hAnsi="Times New Roman"/>
            <w:b/>
            <w:sz w:val="24"/>
            <w:szCs w:val="24"/>
          </w:rPr>
          <w:t>Й</w:t>
        </w:r>
        <w:r w:rsidRPr="00D03C6C">
          <w:rPr>
            <w:rFonts w:ascii="Times New Roman" w:eastAsia="Times New Roman" w:hAnsi="Times New Roman"/>
            <w:b/>
            <w:sz w:val="24"/>
            <w:szCs w:val="24"/>
          </w:rPr>
          <w:t xml:space="preserve"> ЗА ВЪЗЛАГАНЕ НА ПОРЪЧКАТА. </w:t>
        </w:r>
      </w:hyperlink>
    </w:p>
    <w:p w:rsidR="004E1073" w:rsidRPr="00D03C6C" w:rsidRDefault="004E1073" w:rsidP="008105FD">
      <w:pPr>
        <w:keepNext/>
        <w:spacing w:after="0" w:line="305" w:lineRule="auto"/>
        <w:jc w:val="both"/>
        <w:outlineLvl w:val="0"/>
        <w:rPr>
          <w:rFonts w:ascii="Times New Roman" w:eastAsia="Times New Roman" w:hAnsi="Times New Roman"/>
          <w:sz w:val="24"/>
          <w:szCs w:val="24"/>
        </w:rPr>
      </w:pPr>
      <w:bookmarkStart w:id="0" w:name="_VI._УКАЗАНИЯ_ЗА"/>
      <w:bookmarkEnd w:id="0"/>
      <w:r w:rsidRPr="00D03C6C">
        <w:rPr>
          <w:rFonts w:ascii="Times New Roman" w:eastAsia="Times New Roman" w:hAnsi="Times New Roman"/>
          <w:b/>
          <w:sz w:val="24"/>
          <w:szCs w:val="24"/>
        </w:rPr>
        <w:t>V</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5" w:anchor="_VI._Указания_за_1" w:history="1">
        <w:r w:rsidRPr="00D03C6C">
          <w:rPr>
            <w:rFonts w:ascii="Times New Roman" w:eastAsia="Times New Roman" w:hAnsi="Times New Roman"/>
            <w:b/>
            <w:sz w:val="24"/>
            <w:szCs w:val="24"/>
          </w:rPr>
          <w:t>УКАЗАНИЯ ЗА ПОДГОТОВКАТА И ПОДАВАНЕ НА ОФЕРТИ</w:t>
        </w:r>
      </w:hyperlink>
    </w:p>
    <w:p w:rsidR="004E1073" w:rsidRPr="00D03C6C" w:rsidRDefault="004E1073" w:rsidP="008105FD">
      <w:pPr>
        <w:keepNext/>
        <w:spacing w:after="0" w:line="305" w:lineRule="auto"/>
        <w:jc w:val="both"/>
        <w:outlineLvl w:val="0"/>
        <w:rPr>
          <w:rFonts w:ascii="Times New Roman" w:eastAsia="Times New Roman" w:hAnsi="Times New Roman"/>
          <w:b/>
          <w:sz w:val="24"/>
          <w:szCs w:val="24"/>
        </w:rPr>
      </w:pPr>
      <w:r w:rsidRPr="00D03C6C">
        <w:rPr>
          <w:rFonts w:ascii="Times New Roman" w:eastAsia="Times New Roman" w:hAnsi="Times New Roman"/>
          <w:b/>
          <w:sz w:val="24"/>
          <w:szCs w:val="24"/>
        </w:rPr>
        <w:t>VI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hyperlink r:id="rId16" w:anchor="_VII._ГАРАНЦИИ" w:history="1">
        <w:r w:rsidRPr="00D03C6C">
          <w:rPr>
            <w:rFonts w:ascii="Times New Roman" w:eastAsia="Times New Roman" w:hAnsi="Times New Roman"/>
            <w:b/>
            <w:sz w:val="24"/>
            <w:szCs w:val="24"/>
          </w:rPr>
          <w:t>ГАРАНЦИИ.</w:t>
        </w:r>
      </w:hyperlink>
    </w:p>
    <w:p w:rsidR="00052890" w:rsidRPr="00052890" w:rsidRDefault="004E1073" w:rsidP="00052890">
      <w:pPr>
        <w:spacing w:after="0"/>
        <w:rPr>
          <w:rFonts w:ascii="Times New Roman" w:eastAsia="Times New Roman" w:hAnsi="Times New Roman"/>
          <w:b/>
          <w:sz w:val="24"/>
          <w:szCs w:val="24"/>
        </w:rPr>
      </w:pPr>
      <w:r w:rsidRPr="00D03C6C">
        <w:rPr>
          <w:rFonts w:ascii="Times New Roman" w:eastAsia="Times New Roman" w:hAnsi="Times New Roman"/>
          <w:b/>
          <w:sz w:val="24"/>
          <w:szCs w:val="24"/>
        </w:rPr>
        <w:t>VII</w:t>
      </w:r>
      <w:r w:rsidR="00052890">
        <w:rPr>
          <w:rFonts w:ascii="Times New Roman" w:eastAsia="Times New Roman" w:hAnsi="Times New Roman"/>
          <w:b/>
          <w:sz w:val="24"/>
          <w:szCs w:val="24"/>
        </w:rPr>
        <w:t>І</w:t>
      </w:r>
      <w:r w:rsidRPr="00D03C6C">
        <w:rPr>
          <w:rFonts w:ascii="Times New Roman" w:eastAsia="Times New Roman" w:hAnsi="Times New Roman"/>
          <w:b/>
          <w:sz w:val="24"/>
          <w:szCs w:val="24"/>
        </w:rPr>
        <w:t xml:space="preserve">. </w:t>
      </w:r>
      <w:r w:rsidR="00052890">
        <w:rPr>
          <w:rFonts w:ascii="Times New Roman" w:eastAsia="Times New Roman" w:hAnsi="Times New Roman"/>
          <w:b/>
          <w:sz w:val="24"/>
          <w:szCs w:val="24"/>
        </w:rPr>
        <w:t>ПРОЕКТИ НА ДОГОВОР</w:t>
      </w:r>
      <w:r w:rsidR="00052890" w:rsidRPr="00052890">
        <w:rPr>
          <w:rFonts w:ascii="Times New Roman" w:eastAsia="Times New Roman" w:hAnsi="Times New Roman"/>
          <w:b/>
          <w:sz w:val="24"/>
          <w:szCs w:val="24"/>
        </w:rPr>
        <w:t>И ЗА ВЪЗЛАГАНЕ НА ОБЩЕСТВЕНАТА ПОРЪЧКА.</w:t>
      </w:r>
    </w:p>
    <w:p w:rsidR="004E1073" w:rsidRPr="00D2643A" w:rsidRDefault="00052890" w:rsidP="00052890">
      <w:pPr>
        <w:keepNext/>
        <w:spacing w:after="0" w:line="305" w:lineRule="auto"/>
        <w:jc w:val="both"/>
        <w:outlineLvl w:val="0"/>
        <w:rPr>
          <w:rFonts w:ascii="Times New Roman" w:eastAsia="Times New Roman" w:hAnsi="Times New Roman"/>
          <w:sz w:val="24"/>
          <w:szCs w:val="24"/>
        </w:rPr>
      </w:pPr>
      <w:r>
        <w:rPr>
          <w:rFonts w:ascii="Times New Roman" w:eastAsia="Times New Roman" w:hAnsi="Times New Roman"/>
          <w:b/>
          <w:sz w:val="24"/>
          <w:szCs w:val="24"/>
        </w:rPr>
        <w:t xml:space="preserve">ІХ. </w:t>
      </w:r>
      <w:hyperlink r:id="rId17" w:anchor="_IX._ОБРАЗЦИ" w:history="1">
        <w:r w:rsidR="004E1073" w:rsidRPr="00D03C6C">
          <w:rPr>
            <w:rFonts w:ascii="Times New Roman" w:eastAsia="Times New Roman" w:hAnsi="Times New Roman"/>
            <w:b/>
            <w:sz w:val="24"/>
            <w:szCs w:val="24"/>
          </w:rPr>
          <w:t>ОБРАЗЦИ.</w:t>
        </w:r>
      </w:hyperlink>
    </w:p>
    <w:p w:rsidR="000358BF" w:rsidRDefault="000358BF">
      <w:pPr>
        <w:rPr>
          <w:rFonts w:ascii="Times New Roman" w:eastAsia="Times New Roman" w:hAnsi="Times New Roman"/>
          <w:bCs/>
          <w:sz w:val="24"/>
          <w:szCs w:val="24"/>
          <w:highlight w:val="lightGray"/>
          <w:lang w:eastAsia="ar-SA"/>
        </w:rPr>
      </w:pPr>
      <w:r>
        <w:rPr>
          <w:rFonts w:ascii="Times New Roman" w:eastAsia="Times New Roman" w:hAnsi="Times New Roman"/>
          <w:bCs/>
          <w:sz w:val="24"/>
          <w:szCs w:val="24"/>
          <w:highlight w:val="lightGray"/>
          <w:lang w:eastAsia="ar-SA"/>
        </w:rPr>
        <w:br w:type="page"/>
      </w:r>
    </w:p>
    <w:p w:rsidR="00D2643A" w:rsidRDefault="00D2643A" w:rsidP="004E1073">
      <w:pPr>
        <w:spacing w:after="0" w:line="240" w:lineRule="auto"/>
        <w:jc w:val="both"/>
        <w:rPr>
          <w:rFonts w:ascii="Times New Roman" w:eastAsia="Times New Roman" w:hAnsi="Times New Roman"/>
          <w:sz w:val="24"/>
          <w:szCs w:val="24"/>
          <w:highlight w:val="lightGray"/>
          <w:lang w:eastAsia="ar-SA"/>
        </w:rPr>
      </w:pPr>
    </w:p>
    <w:p w:rsidR="00052890" w:rsidRDefault="00052890" w:rsidP="004E1073">
      <w:pPr>
        <w:spacing w:after="0" w:line="240" w:lineRule="auto"/>
        <w:jc w:val="both"/>
        <w:rPr>
          <w:rFonts w:ascii="Times New Roman" w:eastAsia="Times New Roman" w:hAnsi="Times New Roman"/>
          <w:sz w:val="24"/>
          <w:szCs w:val="24"/>
          <w:highlight w:val="lightGray"/>
          <w:lang w:eastAsia="ar-SA"/>
        </w:rPr>
      </w:pPr>
    </w:p>
    <w:p w:rsidR="004E1073" w:rsidRPr="00D2643A" w:rsidRDefault="004E1073" w:rsidP="007D532E">
      <w:pPr>
        <w:spacing w:after="0" w:line="240" w:lineRule="auto"/>
        <w:ind w:firstLine="567"/>
        <w:contextualSpacing/>
        <w:jc w:val="both"/>
        <w:rPr>
          <w:rFonts w:ascii="Times New Roman" w:eastAsia="Times New Roman" w:hAnsi="Times New Roman"/>
          <w:b/>
          <w:sz w:val="24"/>
          <w:szCs w:val="24"/>
          <w:u w:val="single"/>
        </w:rPr>
      </w:pPr>
      <w:r w:rsidRPr="00D2643A">
        <w:rPr>
          <w:rFonts w:ascii="Times New Roman" w:eastAsia="Times New Roman" w:hAnsi="Times New Roman"/>
          <w:b/>
          <w:sz w:val="24"/>
          <w:szCs w:val="24"/>
          <w:u w:val="single"/>
        </w:rPr>
        <w:t xml:space="preserve">І. Пълно описание на предмета на поръчката. </w:t>
      </w:r>
    </w:p>
    <w:p w:rsidR="00F01A18" w:rsidRDefault="004E1073" w:rsidP="007D532E">
      <w:pPr>
        <w:suppressAutoHyphens/>
        <w:spacing w:after="0" w:line="240" w:lineRule="auto"/>
        <w:ind w:firstLine="567"/>
        <w:jc w:val="both"/>
        <w:rPr>
          <w:rFonts w:ascii="Times New Roman" w:eastAsia="Times New Roman" w:hAnsi="Times New Roman"/>
          <w:b/>
          <w:sz w:val="24"/>
          <w:szCs w:val="24"/>
          <w:lang w:eastAsia="ar-SA"/>
        </w:rPr>
      </w:pPr>
      <w:r w:rsidRPr="00D2643A">
        <w:rPr>
          <w:rFonts w:ascii="Times New Roman" w:eastAsia="Times New Roman" w:hAnsi="Times New Roman"/>
          <w:b/>
          <w:sz w:val="24"/>
          <w:szCs w:val="24"/>
          <w:lang w:eastAsia="ar-SA"/>
        </w:rPr>
        <w:t xml:space="preserve">1. Информация за Възложителя. </w:t>
      </w:r>
    </w:p>
    <w:p w:rsidR="00B5386C" w:rsidRDefault="00F01A18"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Pr>
          <w:rFonts w:ascii="Times New Roman" w:hAnsi="Times New Roman"/>
          <w:sz w:val="24"/>
          <w:szCs w:val="24"/>
          <w:lang w:val="en-US"/>
        </w:rPr>
        <w:t>(</w:t>
      </w:r>
      <w:r>
        <w:rPr>
          <w:rFonts w:ascii="Times New Roman" w:hAnsi="Times New Roman"/>
          <w:sz w:val="24"/>
          <w:szCs w:val="24"/>
        </w:rPr>
        <w:t>ЗОП</w:t>
      </w:r>
      <w:r>
        <w:rPr>
          <w:rFonts w:ascii="Times New Roman" w:hAnsi="Times New Roman"/>
          <w:sz w:val="24"/>
          <w:szCs w:val="24"/>
          <w:lang w:val="en-US"/>
        </w:rPr>
        <w:t>)</w:t>
      </w:r>
      <w:r w:rsidR="00EF38C6">
        <w:rPr>
          <w:rFonts w:ascii="Times New Roman" w:hAnsi="Times New Roman"/>
          <w:sz w:val="24"/>
          <w:szCs w:val="24"/>
        </w:rPr>
        <w:t xml:space="preserve"> е административният ръководител </w:t>
      </w:r>
      <w:r w:rsidR="00B5386C">
        <w:rPr>
          <w:rFonts w:ascii="Times New Roman" w:hAnsi="Times New Roman"/>
          <w:sz w:val="24"/>
          <w:szCs w:val="24"/>
          <w:lang w:val="en-US"/>
        </w:rPr>
        <w:t>(</w:t>
      </w:r>
      <w:r w:rsidR="00616471">
        <w:rPr>
          <w:rFonts w:ascii="Times New Roman" w:hAnsi="Times New Roman"/>
          <w:sz w:val="24"/>
          <w:szCs w:val="24"/>
        </w:rPr>
        <w:t>п</w:t>
      </w:r>
      <w:r w:rsidR="00B5386C">
        <w:rPr>
          <w:rFonts w:ascii="Times New Roman" w:hAnsi="Times New Roman"/>
          <w:sz w:val="24"/>
          <w:szCs w:val="24"/>
        </w:rPr>
        <w:t>редседателят</w:t>
      </w:r>
      <w:r w:rsidR="00B5386C">
        <w:rPr>
          <w:rFonts w:ascii="Times New Roman" w:hAnsi="Times New Roman"/>
          <w:sz w:val="24"/>
          <w:szCs w:val="24"/>
          <w:lang w:val="en-US"/>
        </w:rPr>
        <w:t>)</w:t>
      </w:r>
      <w:r w:rsidR="00B5386C">
        <w:rPr>
          <w:rFonts w:ascii="Times New Roman" w:hAnsi="Times New Roman"/>
          <w:sz w:val="24"/>
          <w:szCs w:val="24"/>
        </w:rPr>
        <w:t xml:space="preserve"> </w:t>
      </w:r>
      <w:r w:rsidR="00EF38C6">
        <w:rPr>
          <w:rFonts w:ascii="Times New Roman" w:hAnsi="Times New Roman"/>
          <w:sz w:val="24"/>
          <w:szCs w:val="24"/>
        </w:rPr>
        <w:t>на</w:t>
      </w:r>
      <w:r w:rsidR="008E47B6">
        <w:t xml:space="preserve"> </w:t>
      </w:r>
      <w:hyperlink r:id="rId18" w:history="1">
        <w:r w:rsidR="008E47B6" w:rsidRPr="00616471">
          <w:rPr>
            <w:rFonts w:ascii="Times New Roman" w:eastAsia="Times New Roman" w:hAnsi="Times New Roman"/>
            <w:sz w:val="24"/>
            <w:szCs w:val="24"/>
            <w:lang w:eastAsia="ar-SA"/>
          </w:rPr>
          <w:t>Софийски районен съд</w:t>
        </w:r>
      </w:hyperlink>
      <w:r w:rsidR="00B5386C">
        <w:rPr>
          <w:rFonts w:ascii="Times New Roman" w:eastAsia="Times New Roman" w:hAnsi="Times New Roman"/>
          <w:sz w:val="24"/>
          <w:szCs w:val="24"/>
          <w:lang w:eastAsia="ar-SA"/>
        </w:rPr>
        <w:t>.</w:t>
      </w:r>
    </w:p>
    <w:p w:rsidR="005305AA" w:rsidRDefault="00B5386C"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Председателят </w:t>
      </w:r>
      <w:r w:rsidR="0085375D">
        <w:rPr>
          <w:rFonts w:ascii="Times New Roman" w:eastAsia="Times New Roman" w:hAnsi="Times New Roman"/>
          <w:sz w:val="24"/>
          <w:szCs w:val="24"/>
          <w:lang w:eastAsia="ar-SA"/>
        </w:rPr>
        <w:t>може със заповед по реда на чл.7, ал.1 ЗОП да определи длъжностно лице, което да организира и/или да възлага обществени поръчки, като тази възможност не може да се изпълзва за разделяне на обществени</w:t>
      </w:r>
      <w:r w:rsidR="005305AA">
        <w:rPr>
          <w:rFonts w:ascii="Times New Roman" w:eastAsia="Times New Roman" w:hAnsi="Times New Roman"/>
          <w:sz w:val="24"/>
          <w:szCs w:val="24"/>
          <w:lang w:eastAsia="ar-SA"/>
        </w:rPr>
        <w:t>те</w:t>
      </w:r>
      <w:r w:rsidR="0085375D">
        <w:rPr>
          <w:rFonts w:ascii="Times New Roman" w:eastAsia="Times New Roman" w:hAnsi="Times New Roman"/>
          <w:sz w:val="24"/>
          <w:szCs w:val="24"/>
          <w:lang w:eastAsia="ar-SA"/>
        </w:rPr>
        <w:t xml:space="preserve"> поръчки</w:t>
      </w:r>
      <w:r w:rsidR="005305AA">
        <w:rPr>
          <w:rFonts w:ascii="Times New Roman" w:eastAsia="Times New Roman" w:hAnsi="Times New Roman"/>
          <w:sz w:val="24"/>
          <w:szCs w:val="24"/>
          <w:lang w:eastAsia="ar-SA"/>
        </w:rPr>
        <w:t xml:space="preserve"> с цел заобиколяне на закона.</w:t>
      </w:r>
    </w:p>
    <w:p w:rsidR="0060520C" w:rsidRDefault="005305AA"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 изключение на случаите, при които със заповед е определено длъжностно лице, което да организира и/или да възлага обществени поръчки, в отсъствие на Възложителя</w:t>
      </w:r>
      <w:r w:rsidR="00D16E06">
        <w:rPr>
          <w:rFonts w:ascii="Times New Roman" w:eastAsia="Times New Roman" w:hAnsi="Times New Roman"/>
          <w:sz w:val="24"/>
          <w:szCs w:val="24"/>
          <w:lang w:eastAsia="ar-SA"/>
        </w:rPr>
        <w:t xml:space="preserve"> правомощията му, свързани с възлагане на обществени поръчки, се изпълняват </w:t>
      </w:r>
      <w:r w:rsidR="003938C5">
        <w:rPr>
          <w:rFonts w:ascii="Times New Roman" w:eastAsia="Times New Roman" w:hAnsi="Times New Roman"/>
          <w:sz w:val="24"/>
          <w:szCs w:val="24"/>
          <w:lang w:eastAsia="ar-SA"/>
        </w:rPr>
        <w:t>от лицето, което го замества съгласно нормативен, административен или друг акт, който</w:t>
      </w:r>
      <w:r w:rsidR="0060520C">
        <w:rPr>
          <w:rFonts w:ascii="Times New Roman" w:eastAsia="Times New Roman" w:hAnsi="Times New Roman"/>
          <w:sz w:val="24"/>
          <w:szCs w:val="24"/>
          <w:lang w:eastAsia="ar-SA"/>
        </w:rPr>
        <w:t xml:space="preserve"> определя представителството на Възложителя.</w:t>
      </w:r>
    </w:p>
    <w:p w:rsidR="00AC0D4A" w:rsidRDefault="00720F54"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 xml:space="preserve">2. </w:t>
      </w:r>
      <w:r w:rsidR="00AC0D4A" w:rsidRPr="00D2643A">
        <w:rPr>
          <w:rFonts w:ascii="Times New Roman" w:eastAsia="Times New Roman" w:hAnsi="Times New Roman"/>
          <w:b/>
          <w:sz w:val="24"/>
          <w:szCs w:val="24"/>
          <w:lang w:eastAsia="ar-SA"/>
        </w:rPr>
        <w:t>Предмет на обществената поръчка</w:t>
      </w:r>
      <w:r w:rsidR="00AC0D4A" w:rsidRPr="00D2643A">
        <w:rPr>
          <w:rFonts w:ascii="Times New Roman" w:eastAsia="Times New Roman" w:hAnsi="Times New Roman"/>
          <w:sz w:val="24"/>
          <w:szCs w:val="24"/>
          <w:lang w:eastAsia="ar-SA"/>
        </w:rPr>
        <w:t>: „Доставка на канцеларски материали</w:t>
      </w:r>
      <w:r w:rsidR="00F96529">
        <w:rPr>
          <w:rFonts w:ascii="Times New Roman" w:eastAsia="Times New Roman" w:hAnsi="Times New Roman"/>
          <w:sz w:val="24"/>
          <w:szCs w:val="24"/>
          <w:lang w:eastAsia="ar-SA"/>
        </w:rPr>
        <w:t xml:space="preserve"> </w:t>
      </w:r>
      <w:r w:rsidR="007D0963">
        <w:rPr>
          <w:rFonts w:ascii="Times New Roman" w:eastAsia="Times New Roman" w:hAnsi="Times New Roman"/>
          <w:sz w:val="24"/>
          <w:szCs w:val="24"/>
          <w:lang w:eastAsia="ar-SA"/>
        </w:rPr>
        <w:t xml:space="preserve">и </w:t>
      </w:r>
      <w:r w:rsidR="00AC0D4A" w:rsidRPr="00D2643A">
        <w:rPr>
          <w:rFonts w:ascii="Times New Roman" w:eastAsia="Times New Roman" w:hAnsi="Times New Roman"/>
          <w:sz w:val="24"/>
          <w:szCs w:val="24"/>
          <w:lang w:eastAsia="ar-SA"/>
        </w:rPr>
        <w:t>консумативи за компютри, принтери и копирни машини, за нуждите на Софийски районен съд”, по пет обособени позиции,</w:t>
      </w:r>
      <w:r w:rsidR="00AC0D4A">
        <w:rPr>
          <w:rFonts w:ascii="Times New Roman" w:eastAsia="Times New Roman" w:hAnsi="Times New Roman"/>
          <w:sz w:val="24"/>
          <w:szCs w:val="24"/>
          <w:lang w:eastAsia="ar-SA"/>
        </w:rPr>
        <w:t xml:space="preserve"> както следва:</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І-ва обособена позиция „Доставка на хартия“;</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ІІ-ра обособена позиция </w:t>
      </w:r>
      <w:r w:rsidRPr="00025F6F">
        <w:rPr>
          <w:rFonts w:ascii="Times New Roman" w:eastAsia="Times New Roman" w:hAnsi="Times New Roman"/>
          <w:sz w:val="24"/>
          <w:szCs w:val="24"/>
          <w:lang w:eastAsia="ar-SA"/>
        </w:rPr>
        <w:t>„Доставка на канцеларски материали”</w:t>
      </w:r>
      <w:r>
        <w:rPr>
          <w:rFonts w:ascii="Times New Roman" w:eastAsia="Times New Roman" w:hAnsi="Times New Roman"/>
          <w:sz w:val="24"/>
          <w:szCs w:val="24"/>
          <w:lang w:eastAsia="ar-SA"/>
        </w:rPr>
        <w:t>;</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ІІІ-та обособена позиция </w:t>
      </w:r>
      <w:r w:rsidRPr="00025F6F">
        <w:rPr>
          <w:rFonts w:ascii="Times New Roman" w:eastAsia="Times New Roman" w:hAnsi="Times New Roman"/>
          <w:sz w:val="24"/>
          <w:szCs w:val="24"/>
          <w:lang w:eastAsia="ar-SA"/>
        </w:rPr>
        <w:t>„Доставка на консумативи за офис техника“</w:t>
      </w:r>
      <w:r>
        <w:rPr>
          <w:rFonts w:ascii="Times New Roman" w:eastAsia="Times New Roman" w:hAnsi="Times New Roman"/>
          <w:sz w:val="24"/>
          <w:szCs w:val="24"/>
          <w:lang w:eastAsia="ar-SA"/>
        </w:rPr>
        <w:t>;</w:t>
      </w:r>
    </w:p>
    <w:p w:rsidR="00025F6F" w:rsidRDefault="00025F6F"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ІV-та обособена позиция </w:t>
      </w:r>
      <w:r w:rsidR="00E01C6D" w:rsidRPr="00E01C6D">
        <w:rPr>
          <w:rFonts w:ascii="Times New Roman" w:eastAsia="Times New Roman" w:hAnsi="Times New Roman"/>
          <w:sz w:val="24"/>
          <w:szCs w:val="24"/>
          <w:lang w:eastAsia="ar-SA"/>
        </w:rPr>
        <w:t>„Доставка на книги, картони и бланки по граждански и наказателни дела“, включени в списъка на стоките и услугите по чл. 12, ал. 1, т. 1 ЗОП</w:t>
      </w:r>
      <w:r w:rsidR="00E01C6D">
        <w:rPr>
          <w:rFonts w:ascii="Times New Roman" w:eastAsia="Times New Roman" w:hAnsi="Times New Roman"/>
          <w:sz w:val="24"/>
          <w:szCs w:val="24"/>
          <w:lang w:eastAsia="ar-SA"/>
        </w:rPr>
        <w:t>“;</w:t>
      </w:r>
    </w:p>
    <w:p w:rsidR="00E01C6D" w:rsidRDefault="00E01C6D"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V-та обособена позиция </w:t>
      </w:r>
      <w:r w:rsidRPr="00E01C6D">
        <w:rPr>
          <w:rFonts w:ascii="Times New Roman" w:eastAsia="Times New Roman" w:hAnsi="Times New Roman"/>
          <w:sz w:val="24"/>
          <w:szCs w:val="24"/>
          <w:lang w:eastAsia="ar-SA"/>
        </w:rPr>
        <w:t>„Доставка на папки, хартиени артикули и канцеларски материали, включени в списъка на стоките и услугите по чл. 12, ал. 1, т. 1 ЗОП</w:t>
      </w:r>
      <w:r>
        <w:rPr>
          <w:rFonts w:ascii="Times New Roman" w:eastAsia="Times New Roman" w:hAnsi="Times New Roman"/>
          <w:sz w:val="24"/>
          <w:szCs w:val="24"/>
          <w:lang w:eastAsia="ar-SA"/>
        </w:rPr>
        <w:t>“.</w:t>
      </w:r>
    </w:p>
    <w:p w:rsidR="007E7CED" w:rsidRPr="00D2643A" w:rsidRDefault="007E7CED" w:rsidP="007D532E">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p>
    <w:p w:rsidR="007D0963"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b/>
          <w:color w:val="000000"/>
          <w:spacing w:val="1"/>
          <w:sz w:val="24"/>
          <w:szCs w:val="24"/>
          <w:lang w:eastAsia="ar-SA"/>
        </w:rPr>
        <w:t>3</w:t>
      </w:r>
      <w:r w:rsidR="004E1073" w:rsidRPr="00D2643A">
        <w:rPr>
          <w:rFonts w:ascii="Times New Roman" w:eastAsia="Times New Roman" w:hAnsi="Times New Roman"/>
          <w:b/>
          <w:color w:val="000000"/>
          <w:spacing w:val="1"/>
          <w:sz w:val="24"/>
          <w:szCs w:val="24"/>
          <w:lang w:eastAsia="ar-SA"/>
        </w:rPr>
        <w:t>. Обект на поръчката:</w:t>
      </w:r>
      <w:r w:rsidR="004E1073" w:rsidRPr="00D2643A">
        <w:rPr>
          <w:rFonts w:ascii="Times New Roman" w:eastAsia="Times New Roman" w:hAnsi="Times New Roman"/>
          <w:color w:val="000000"/>
          <w:spacing w:val="1"/>
          <w:sz w:val="24"/>
          <w:szCs w:val="24"/>
          <w:lang w:eastAsia="ar-SA"/>
        </w:rPr>
        <w:t xml:space="preserve"> </w:t>
      </w:r>
      <w:r w:rsidR="004E1073" w:rsidRPr="00D2643A">
        <w:rPr>
          <w:rFonts w:ascii="Times New Roman" w:eastAsia="Times New Roman" w:hAnsi="Times New Roman"/>
          <w:sz w:val="24"/>
          <w:szCs w:val="24"/>
          <w:lang w:eastAsia="ar-SA"/>
        </w:rPr>
        <w:t>„Доставк</w:t>
      </w:r>
      <w:r w:rsidR="00F86EE7">
        <w:rPr>
          <w:rFonts w:ascii="Times New Roman" w:eastAsia="Times New Roman" w:hAnsi="Times New Roman"/>
          <w:sz w:val="24"/>
          <w:szCs w:val="24"/>
          <w:lang w:eastAsia="ar-SA"/>
        </w:rPr>
        <w:t>и</w:t>
      </w:r>
      <w:r w:rsidR="004E1073" w:rsidRPr="00D2643A">
        <w:rPr>
          <w:rFonts w:ascii="Times New Roman" w:eastAsia="Times New Roman" w:hAnsi="Times New Roman"/>
          <w:sz w:val="24"/>
          <w:szCs w:val="24"/>
          <w:lang w:eastAsia="ar-SA"/>
        </w:rPr>
        <w:t xml:space="preserve">”, </w:t>
      </w:r>
      <w:r w:rsidR="004E1073" w:rsidRPr="00D2643A">
        <w:rPr>
          <w:rFonts w:ascii="Times New Roman" w:eastAsia="Times New Roman" w:hAnsi="Times New Roman"/>
          <w:color w:val="000000"/>
          <w:sz w:val="24"/>
          <w:szCs w:val="24"/>
          <w:lang w:eastAsia="ar-SA"/>
        </w:rPr>
        <w:t xml:space="preserve">по смисъла на чл.3, ал.1, т.2 </w:t>
      </w:r>
      <w:r w:rsidR="007D0963">
        <w:rPr>
          <w:rFonts w:ascii="Times New Roman" w:eastAsia="Times New Roman" w:hAnsi="Times New Roman"/>
          <w:color w:val="000000"/>
          <w:sz w:val="24"/>
          <w:szCs w:val="24"/>
          <w:lang w:eastAsia="ar-SA"/>
        </w:rPr>
        <w:t>ЗОП</w:t>
      </w:r>
    </w:p>
    <w:p w:rsidR="007E7CED" w:rsidRPr="000210C4" w:rsidRDefault="00FE182D" w:rsidP="007D532E">
      <w:pPr>
        <w:tabs>
          <w:tab w:val="left" w:pos="993"/>
        </w:tabs>
        <w:suppressAutoHyphens/>
        <w:spacing w:after="0" w:line="240" w:lineRule="auto"/>
        <w:ind w:firstLine="567"/>
        <w:jc w:val="both"/>
        <w:rPr>
          <w:rFonts w:ascii="Times New Roman" w:hAnsi="Times New Roman"/>
          <w:sz w:val="24"/>
          <w:szCs w:val="24"/>
        </w:rPr>
      </w:pPr>
      <w:r w:rsidRPr="000210C4">
        <w:rPr>
          <w:rFonts w:ascii="Times New Roman" w:hAnsi="Times New Roman"/>
          <w:sz w:val="24"/>
          <w:szCs w:val="24"/>
          <w:lang w:val="en-US"/>
        </w:rPr>
        <w:t xml:space="preserve">CPV </w:t>
      </w:r>
      <w:r w:rsidRPr="000210C4">
        <w:rPr>
          <w:rFonts w:ascii="Times New Roman" w:hAnsi="Times New Roman"/>
          <w:sz w:val="24"/>
          <w:szCs w:val="24"/>
        </w:rPr>
        <w:t xml:space="preserve">код </w:t>
      </w:r>
      <w:r w:rsidR="00C32F9B" w:rsidRPr="000210C4">
        <w:rPr>
          <w:rFonts w:ascii="Times New Roman" w:hAnsi="Times New Roman"/>
          <w:sz w:val="24"/>
          <w:szCs w:val="24"/>
        </w:rPr>
        <w:t>–</w:t>
      </w:r>
      <w:r w:rsidRPr="000210C4">
        <w:rPr>
          <w:rFonts w:ascii="Times New Roman" w:hAnsi="Times New Roman"/>
          <w:sz w:val="24"/>
          <w:szCs w:val="24"/>
        </w:rPr>
        <w:t xml:space="preserve"> </w:t>
      </w:r>
      <w:r w:rsidR="004C5EF8">
        <w:rPr>
          <w:rFonts w:ascii="Times New Roman" w:hAnsi="Times New Roman"/>
          <w:sz w:val="24"/>
          <w:szCs w:val="24"/>
        </w:rPr>
        <w:t>30190</w:t>
      </w:r>
      <w:r w:rsidR="00C32F9B" w:rsidRPr="000210C4">
        <w:rPr>
          <w:rFonts w:ascii="Times New Roman" w:hAnsi="Times New Roman"/>
          <w:sz w:val="24"/>
          <w:szCs w:val="24"/>
        </w:rPr>
        <w:t>000;</w:t>
      </w:r>
      <w:r w:rsidR="00952F9E">
        <w:rPr>
          <w:rFonts w:ascii="Times New Roman" w:hAnsi="Times New Roman"/>
          <w:sz w:val="24"/>
          <w:szCs w:val="24"/>
        </w:rPr>
        <w:t xml:space="preserve"> </w:t>
      </w:r>
      <w:r w:rsidR="00C32F9B" w:rsidRPr="000210C4">
        <w:rPr>
          <w:rFonts w:ascii="Times New Roman" w:hAnsi="Times New Roman"/>
          <w:sz w:val="24"/>
          <w:szCs w:val="24"/>
        </w:rPr>
        <w:t>30199000;</w:t>
      </w:r>
      <w:r w:rsidR="00952F9E">
        <w:rPr>
          <w:rFonts w:ascii="Times New Roman" w:hAnsi="Times New Roman"/>
          <w:sz w:val="24"/>
          <w:szCs w:val="24"/>
        </w:rPr>
        <w:t xml:space="preserve"> </w:t>
      </w:r>
      <w:r w:rsidR="004C5EF8">
        <w:rPr>
          <w:rFonts w:ascii="Times New Roman" w:hAnsi="Times New Roman"/>
          <w:sz w:val="24"/>
          <w:szCs w:val="24"/>
        </w:rPr>
        <w:t>30124</w:t>
      </w:r>
      <w:r w:rsidR="00685E58">
        <w:rPr>
          <w:rFonts w:ascii="Times New Roman" w:hAnsi="Times New Roman"/>
          <w:sz w:val="24"/>
          <w:szCs w:val="24"/>
        </w:rPr>
        <w:t>3</w:t>
      </w:r>
      <w:r w:rsidR="004C5EF8">
        <w:rPr>
          <w:rFonts w:ascii="Times New Roman" w:hAnsi="Times New Roman"/>
          <w:sz w:val="24"/>
          <w:szCs w:val="24"/>
        </w:rPr>
        <w:t>00</w:t>
      </w:r>
      <w:r w:rsidR="00685E58">
        <w:rPr>
          <w:rFonts w:ascii="Times New Roman" w:hAnsi="Times New Roman"/>
          <w:sz w:val="24"/>
          <w:szCs w:val="24"/>
        </w:rPr>
        <w:t>,</w:t>
      </w:r>
      <w:r w:rsidR="004C5EF8">
        <w:rPr>
          <w:rFonts w:ascii="Times New Roman" w:hAnsi="Times New Roman"/>
          <w:sz w:val="24"/>
          <w:szCs w:val="24"/>
        </w:rPr>
        <w:t xml:space="preserve"> 30234</w:t>
      </w:r>
      <w:r w:rsidR="00C32F9B" w:rsidRPr="000210C4">
        <w:rPr>
          <w:rFonts w:ascii="Times New Roman" w:hAnsi="Times New Roman"/>
          <w:sz w:val="24"/>
          <w:szCs w:val="24"/>
        </w:rPr>
        <w:t>000</w:t>
      </w:r>
    </w:p>
    <w:p w:rsidR="000210C4" w:rsidRPr="00FE182D" w:rsidRDefault="000210C4" w:rsidP="007D532E">
      <w:pPr>
        <w:tabs>
          <w:tab w:val="left" w:pos="993"/>
        </w:tabs>
        <w:suppressAutoHyphens/>
        <w:spacing w:after="0" w:line="240" w:lineRule="auto"/>
        <w:ind w:firstLine="567"/>
        <w:jc w:val="both"/>
      </w:pPr>
    </w:p>
    <w:p w:rsidR="007E7CED" w:rsidRPr="007E7CED"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Pr>
          <w:rFonts w:ascii="Times New Roman" w:hAnsi="Times New Roman"/>
          <w:b/>
          <w:sz w:val="24"/>
          <w:szCs w:val="24"/>
        </w:rPr>
        <w:t>4</w:t>
      </w:r>
      <w:r w:rsidR="002353CA" w:rsidRPr="002353CA">
        <w:rPr>
          <w:rFonts w:ascii="Times New Roman" w:eastAsia="Times New Roman" w:hAnsi="Times New Roman"/>
          <w:b/>
          <w:color w:val="000000"/>
          <w:sz w:val="24"/>
          <w:szCs w:val="24"/>
          <w:lang w:eastAsia="ar-SA"/>
        </w:rPr>
        <w:t>.</w:t>
      </w:r>
      <w:r w:rsidR="007E7CED">
        <w:rPr>
          <w:rFonts w:ascii="Times New Roman" w:eastAsia="Times New Roman" w:hAnsi="Times New Roman"/>
          <w:b/>
          <w:color w:val="000000"/>
          <w:sz w:val="24"/>
          <w:szCs w:val="24"/>
          <w:lang w:eastAsia="ar-SA"/>
        </w:rPr>
        <w:t xml:space="preserve"> </w:t>
      </w:r>
      <w:r w:rsidR="007E7CED" w:rsidRPr="007E7CED">
        <w:rPr>
          <w:rFonts w:ascii="Times New Roman" w:eastAsia="Times New Roman" w:hAnsi="Times New Roman"/>
          <w:b/>
          <w:color w:val="000000"/>
          <w:sz w:val="24"/>
          <w:szCs w:val="24"/>
          <w:lang w:eastAsia="ar-SA"/>
        </w:rPr>
        <w:t>Правно основание за възлагане</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7E7CED">
        <w:rPr>
          <w:rFonts w:ascii="Times New Roman" w:eastAsia="Times New Roman" w:hAnsi="Times New Roman"/>
          <w:color w:val="000000"/>
          <w:sz w:val="24"/>
          <w:szCs w:val="24"/>
          <w:lang w:eastAsia="ar-SA"/>
        </w:rPr>
        <w:t>Съгласно разпоредбата на чл.20, ал.1, т.1</w:t>
      </w:r>
      <w:r w:rsidR="008E47B6">
        <w:rPr>
          <w:rFonts w:ascii="Times New Roman" w:eastAsia="Times New Roman" w:hAnsi="Times New Roman"/>
          <w:color w:val="000000"/>
          <w:sz w:val="24"/>
          <w:szCs w:val="24"/>
          <w:lang w:eastAsia="ar-SA"/>
        </w:rPr>
        <w:t xml:space="preserve"> </w:t>
      </w:r>
      <w:r w:rsidRPr="007E7CED">
        <w:rPr>
          <w:rFonts w:ascii="Times New Roman" w:eastAsia="Times New Roman" w:hAnsi="Times New Roman"/>
          <w:color w:val="000000"/>
          <w:sz w:val="24"/>
          <w:szCs w:val="24"/>
          <w:lang w:eastAsia="ar-SA"/>
        </w:rPr>
        <w:t xml:space="preserve">ЗОП, когато планираната за провеждане поръчка за доставки и услуги е с прогнозна стойност </w:t>
      </w:r>
      <w:r>
        <w:rPr>
          <w:rFonts w:ascii="Times New Roman" w:eastAsia="Times New Roman" w:hAnsi="Times New Roman"/>
          <w:color w:val="000000"/>
          <w:sz w:val="24"/>
          <w:szCs w:val="24"/>
          <w:lang w:eastAsia="ar-SA"/>
        </w:rPr>
        <w:t>по-голяма или равна на</w:t>
      </w:r>
      <w:r w:rsidRPr="007E7CED">
        <w:rPr>
          <w:rFonts w:ascii="Times New Roman" w:eastAsia="Times New Roman" w:hAnsi="Times New Roman"/>
          <w:color w:val="000000"/>
          <w:sz w:val="24"/>
          <w:szCs w:val="24"/>
          <w:lang w:eastAsia="ar-SA"/>
        </w:rPr>
        <w:t xml:space="preserve"> 264 033 лева без ДДС, Възложителят прилага процедурите по чл.18, ал.1, т.1</w:t>
      </w:r>
      <w:r>
        <w:rPr>
          <w:rFonts w:ascii="Times New Roman" w:eastAsia="Times New Roman" w:hAnsi="Times New Roman"/>
          <w:color w:val="000000"/>
          <w:sz w:val="24"/>
          <w:szCs w:val="24"/>
          <w:lang w:eastAsia="ar-SA"/>
        </w:rPr>
        <w:t>-11</w:t>
      </w:r>
      <w:r w:rsidRPr="007E7CED">
        <w:rPr>
          <w:rFonts w:ascii="Times New Roman" w:eastAsia="Times New Roman" w:hAnsi="Times New Roman"/>
          <w:color w:val="000000"/>
          <w:sz w:val="24"/>
          <w:szCs w:val="24"/>
          <w:lang w:eastAsia="ar-SA"/>
        </w:rPr>
        <w:t xml:space="preserve"> ЗОП. В случая, прогнозната стойност на обществена</w:t>
      </w:r>
      <w:r w:rsidR="00B367B8">
        <w:rPr>
          <w:rFonts w:ascii="Times New Roman" w:eastAsia="Times New Roman" w:hAnsi="Times New Roman"/>
          <w:color w:val="000000"/>
          <w:sz w:val="24"/>
          <w:szCs w:val="24"/>
          <w:lang w:eastAsia="ar-SA"/>
        </w:rPr>
        <w:t>та</w:t>
      </w:r>
      <w:r w:rsidRPr="007E7CED">
        <w:rPr>
          <w:rFonts w:ascii="Times New Roman" w:eastAsia="Times New Roman" w:hAnsi="Times New Roman"/>
          <w:color w:val="000000"/>
          <w:sz w:val="24"/>
          <w:szCs w:val="24"/>
          <w:lang w:eastAsia="ar-SA"/>
        </w:rPr>
        <w:t xml:space="preserve"> </w:t>
      </w:r>
      <w:r w:rsidRPr="00E14BBD">
        <w:rPr>
          <w:rFonts w:ascii="Times New Roman" w:eastAsia="Times New Roman" w:hAnsi="Times New Roman"/>
          <w:color w:val="000000"/>
          <w:sz w:val="24"/>
          <w:szCs w:val="24"/>
          <w:lang w:eastAsia="ar-SA"/>
        </w:rPr>
        <w:t xml:space="preserve">поръчка е </w:t>
      </w:r>
      <w:r w:rsidR="00B367B8" w:rsidRPr="00E14BBD">
        <w:rPr>
          <w:rFonts w:ascii="Times New Roman" w:eastAsia="Times New Roman" w:hAnsi="Times New Roman"/>
          <w:color w:val="000000"/>
          <w:sz w:val="24"/>
          <w:szCs w:val="24"/>
          <w:lang w:eastAsia="ar-SA"/>
        </w:rPr>
        <w:t>952 00</w:t>
      </w:r>
      <w:r w:rsidR="00C937DA">
        <w:rPr>
          <w:rFonts w:ascii="Times New Roman" w:eastAsia="Times New Roman" w:hAnsi="Times New Roman"/>
          <w:color w:val="000000"/>
          <w:sz w:val="24"/>
          <w:szCs w:val="24"/>
          <w:lang w:eastAsia="ar-SA"/>
        </w:rPr>
        <w:t>6</w:t>
      </w:r>
      <w:r w:rsidR="00B367B8" w:rsidRPr="00E14BBD">
        <w:rPr>
          <w:rFonts w:ascii="Times New Roman" w:eastAsia="Times New Roman" w:hAnsi="Times New Roman"/>
          <w:color w:val="000000"/>
          <w:sz w:val="24"/>
          <w:szCs w:val="24"/>
          <w:lang w:eastAsia="ar-SA"/>
        </w:rPr>
        <w:t>,</w:t>
      </w:r>
      <w:r w:rsidR="00C937DA">
        <w:rPr>
          <w:rFonts w:ascii="Times New Roman" w:eastAsia="Times New Roman" w:hAnsi="Times New Roman"/>
          <w:color w:val="000000"/>
          <w:sz w:val="24"/>
          <w:szCs w:val="24"/>
          <w:lang w:eastAsia="ar-SA"/>
        </w:rPr>
        <w:t>0</w:t>
      </w:r>
      <w:r w:rsidR="00B367B8" w:rsidRPr="00E14BBD">
        <w:rPr>
          <w:rFonts w:ascii="Times New Roman" w:eastAsia="Times New Roman" w:hAnsi="Times New Roman"/>
          <w:color w:val="000000"/>
          <w:sz w:val="24"/>
          <w:szCs w:val="24"/>
          <w:lang w:eastAsia="ar-SA"/>
        </w:rPr>
        <w:t xml:space="preserve">0 (деветстотин </w:t>
      </w:r>
      <w:r w:rsidR="00E14BBD">
        <w:rPr>
          <w:rFonts w:ascii="Times New Roman" w:eastAsia="Times New Roman" w:hAnsi="Times New Roman"/>
          <w:color w:val="000000"/>
          <w:sz w:val="24"/>
          <w:szCs w:val="24"/>
          <w:lang w:eastAsia="ar-SA"/>
        </w:rPr>
        <w:t xml:space="preserve">петдесет и две хиляди </w:t>
      </w:r>
      <w:r w:rsidR="008E47B6">
        <w:rPr>
          <w:rFonts w:ascii="Times New Roman" w:eastAsia="Times New Roman" w:hAnsi="Times New Roman"/>
          <w:color w:val="000000"/>
          <w:sz w:val="24"/>
          <w:szCs w:val="24"/>
          <w:lang w:eastAsia="ar-SA"/>
        </w:rPr>
        <w:t xml:space="preserve">и </w:t>
      </w:r>
      <w:r w:rsidR="00C937DA">
        <w:rPr>
          <w:rFonts w:ascii="Times New Roman" w:eastAsia="Times New Roman" w:hAnsi="Times New Roman"/>
          <w:color w:val="000000"/>
          <w:sz w:val="24"/>
          <w:szCs w:val="24"/>
          <w:lang w:eastAsia="ar-SA"/>
        </w:rPr>
        <w:t>шест</w:t>
      </w:r>
      <w:r w:rsidR="00B367B8">
        <w:rPr>
          <w:rFonts w:ascii="Times New Roman" w:eastAsia="Times New Roman" w:hAnsi="Times New Roman"/>
          <w:color w:val="000000"/>
          <w:sz w:val="24"/>
          <w:szCs w:val="24"/>
          <w:lang w:eastAsia="ar-SA"/>
        </w:rPr>
        <w:t xml:space="preserve">) </w:t>
      </w:r>
      <w:r w:rsidR="00243B29" w:rsidRPr="00B367B8">
        <w:rPr>
          <w:rFonts w:ascii="Times New Roman" w:eastAsia="Times New Roman" w:hAnsi="Times New Roman"/>
          <w:color w:val="000000"/>
          <w:sz w:val="24"/>
          <w:szCs w:val="24"/>
          <w:lang w:eastAsia="ar-SA"/>
        </w:rPr>
        <w:t xml:space="preserve">лева </w:t>
      </w:r>
      <w:r w:rsidRPr="00E23984">
        <w:rPr>
          <w:rFonts w:ascii="Times New Roman" w:eastAsia="Times New Roman" w:hAnsi="Times New Roman"/>
          <w:color w:val="000000"/>
          <w:sz w:val="24"/>
          <w:szCs w:val="24"/>
          <w:lang w:eastAsia="ar-SA"/>
        </w:rPr>
        <w:t xml:space="preserve">без </w:t>
      </w:r>
      <w:r w:rsidR="00B367B8">
        <w:rPr>
          <w:rFonts w:ascii="Times New Roman" w:eastAsia="Times New Roman" w:hAnsi="Times New Roman"/>
          <w:color w:val="000000"/>
          <w:sz w:val="24"/>
          <w:szCs w:val="24"/>
          <w:lang w:eastAsia="ar-SA"/>
        </w:rPr>
        <w:t xml:space="preserve">вкл. </w:t>
      </w:r>
      <w:r w:rsidRPr="00E23984">
        <w:rPr>
          <w:rFonts w:ascii="Times New Roman" w:eastAsia="Times New Roman" w:hAnsi="Times New Roman"/>
          <w:color w:val="000000"/>
          <w:sz w:val="24"/>
          <w:szCs w:val="24"/>
          <w:lang w:eastAsia="ar-SA"/>
        </w:rPr>
        <w:t>ДДС</w:t>
      </w:r>
      <w:r w:rsidR="00F43501" w:rsidRPr="00E23984">
        <w:rPr>
          <w:rFonts w:ascii="Times New Roman" w:eastAsia="Times New Roman" w:hAnsi="Times New Roman"/>
          <w:color w:val="000000"/>
          <w:sz w:val="24"/>
          <w:szCs w:val="24"/>
          <w:lang w:eastAsia="ar-SA"/>
        </w:rPr>
        <w:t>, което е основание настоящата обществена поръчка да бъде възложена чрез провеждане на открита процедура</w:t>
      </w:r>
      <w:r w:rsidRPr="00E23984">
        <w:rPr>
          <w:rFonts w:ascii="Times New Roman" w:eastAsia="Times New Roman" w:hAnsi="Times New Roman"/>
          <w:color w:val="000000"/>
          <w:sz w:val="24"/>
          <w:szCs w:val="24"/>
          <w:lang w:eastAsia="ar-SA"/>
        </w:rPr>
        <w:t xml:space="preserve">. </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C134CA">
        <w:rPr>
          <w:rFonts w:ascii="Times New Roman" w:eastAsia="Times New Roman" w:hAnsi="Times New Roman"/>
          <w:color w:val="000000"/>
          <w:sz w:val="24"/>
          <w:szCs w:val="24"/>
          <w:lang w:eastAsia="ar-SA"/>
        </w:rPr>
        <w:t xml:space="preserve">С цел </w:t>
      </w:r>
      <w:r w:rsidR="00C134CA" w:rsidRPr="00C134CA">
        <w:rPr>
          <w:rFonts w:ascii="Times New Roman" w:eastAsia="Times New Roman" w:hAnsi="Times New Roman"/>
          <w:color w:val="000000"/>
          <w:sz w:val="24"/>
          <w:szCs w:val="24"/>
          <w:lang w:eastAsia="ar-SA"/>
        </w:rPr>
        <w:t>гарантира</w:t>
      </w:r>
      <w:r w:rsidR="00C134CA">
        <w:rPr>
          <w:rFonts w:ascii="Times New Roman" w:eastAsia="Times New Roman" w:hAnsi="Times New Roman"/>
          <w:color w:val="000000"/>
          <w:sz w:val="24"/>
          <w:szCs w:val="24"/>
          <w:lang w:eastAsia="ar-SA"/>
        </w:rPr>
        <w:t>не</w:t>
      </w:r>
      <w:r w:rsidR="00C134CA" w:rsidRPr="00C134CA">
        <w:rPr>
          <w:rFonts w:ascii="Times New Roman" w:eastAsia="Times New Roman" w:hAnsi="Times New Roman"/>
          <w:color w:val="000000"/>
          <w:sz w:val="24"/>
          <w:szCs w:val="24"/>
          <w:lang w:eastAsia="ar-SA"/>
        </w:rPr>
        <w:t xml:space="preserve"> публичността при възлагане на настоящата обществена поръчка, респективно прозрачността при разходването на финансовите средства </w:t>
      </w:r>
      <w:r w:rsidRPr="00C134CA">
        <w:rPr>
          <w:rFonts w:ascii="Times New Roman" w:eastAsia="Times New Roman" w:hAnsi="Times New Roman"/>
          <w:color w:val="000000"/>
          <w:sz w:val="24"/>
          <w:szCs w:val="24"/>
          <w:lang w:eastAsia="ar-SA"/>
        </w:rPr>
        <w:t>и постигане на най-добрите за Възложителя условия, настоящата обществена поръчка се възлага именно по посочения вид процедура по предвидения в ЗОП ред за провеждане на открита процедура.</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353CA" w:rsidRPr="00E23984"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F96529">
        <w:rPr>
          <w:rFonts w:ascii="Times New Roman" w:eastAsia="Times New Roman" w:hAnsi="Times New Roman"/>
          <w:b/>
          <w:color w:val="000000"/>
          <w:sz w:val="24"/>
          <w:szCs w:val="24"/>
          <w:lang w:eastAsia="ar-SA"/>
        </w:rPr>
        <w:t>5</w:t>
      </w:r>
      <w:r w:rsidR="007E7CED" w:rsidRPr="00F96529">
        <w:rPr>
          <w:rFonts w:ascii="Times New Roman" w:eastAsia="Times New Roman" w:hAnsi="Times New Roman"/>
          <w:b/>
          <w:color w:val="000000"/>
          <w:sz w:val="24"/>
          <w:szCs w:val="24"/>
          <w:lang w:eastAsia="ar-SA"/>
        </w:rPr>
        <w:t>.</w:t>
      </w:r>
      <w:r w:rsidR="007E7CED" w:rsidRPr="00E23984">
        <w:rPr>
          <w:rFonts w:ascii="Times New Roman" w:eastAsia="Times New Roman" w:hAnsi="Times New Roman"/>
          <w:b/>
          <w:color w:val="000000"/>
          <w:sz w:val="24"/>
          <w:szCs w:val="24"/>
          <w:lang w:eastAsia="ar-SA"/>
        </w:rPr>
        <w:t xml:space="preserve"> </w:t>
      </w:r>
      <w:r w:rsidR="002353CA" w:rsidRPr="00E23984">
        <w:rPr>
          <w:rFonts w:ascii="Times New Roman" w:eastAsia="Times New Roman" w:hAnsi="Times New Roman"/>
          <w:b/>
          <w:color w:val="000000"/>
          <w:sz w:val="24"/>
          <w:szCs w:val="24"/>
          <w:lang w:eastAsia="ar-SA"/>
        </w:rPr>
        <w:t>Финансиране:</w:t>
      </w:r>
      <w:r w:rsidR="002353CA" w:rsidRPr="00E23984">
        <w:rPr>
          <w:rFonts w:ascii="Times New Roman" w:eastAsia="Times New Roman" w:hAnsi="Times New Roman"/>
          <w:color w:val="000000"/>
          <w:sz w:val="24"/>
          <w:szCs w:val="24"/>
          <w:lang w:eastAsia="ar-SA"/>
        </w:rPr>
        <w:t xml:space="preserve"> Обществената поръчка се финансира със средства от бюджета на Софийски районен съд. </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7E7CED" w:rsidRPr="00E23984" w:rsidRDefault="00720F54"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6</w:t>
      </w:r>
      <w:r w:rsidR="007E7CED" w:rsidRPr="00E23984">
        <w:rPr>
          <w:rFonts w:ascii="Times New Roman" w:eastAsia="Times New Roman" w:hAnsi="Times New Roman"/>
          <w:b/>
          <w:color w:val="000000"/>
          <w:sz w:val="24"/>
          <w:szCs w:val="24"/>
          <w:lang w:eastAsia="ar-SA"/>
        </w:rPr>
        <w:t>. Количество и обем</w:t>
      </w:r>
    </w:p>
    <w:p w:rsidR="007E7CED" w:rsidRPr="00E23984" w:rsidRDefault="007E7CED"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E23984">
        <w:rPr>
          <w:rFonts w:ascii="Times New Roman" w:eastAsia="Times New Roman" w:hAnsi="Times New Roman"/>
          <w:color w:val="000000"/>
          <w:sz w:val="24"/>
          <w:szCs w:val="24"/>
          <w:lang w:eastAsia="ar-SA"/>
        </w:rPr>
        <w:t>Прогнозния</w:t>
      </w:r>
      <w:r w:rsidR="008E47B6">
        <w:rPr>
          <w:rFonts w:ascii="Times New Roman" w:eastAsia="Times New Roman" w:hAnsi="Times New Roman"/>
          <w:color w:val="000000"/>
          <w:sz w:val="24"/>
          <w:szCs w:val="24"/>
          <w:lang w:eastAsia="ar-SA"/>
        </w:rPr>
        <w:t>т</w:t>
      </w:r>
      <w:r w:rsidRPr="00E23984">
        <w:rPr>
          <w:rFonts w:ascii="Times New Roman" w:eastAsia="Times New Roman" w:hAnsi="Times New Roman"/>
          <w:color w:val="000000"/>
          <w:sz w:val="24"/>
          <w:szCs w:val="24"/>
          <w:lang w:eastAsia="ar-SA"/>
        </w:rPr>
        <w:t xml:space="preserve"> вид и брой консумативи и канцеларски материали е определен от Възложителя в техническото задание на всяка една обособена позиция към настоящата документация. Възложителят си запазва правото да не заяви цялото посочено количество канцеларски материали и консумативи, по всяка от обособените позиции, по вид и/или по брой, без от това за него да произтичат каквито и да са неблагоприятни последици.</w:t>
      </w:r>
    </w:p>
    <w:p w:rsidR="00C253F7" w:rsidRPr="00E23984" w:rsidRDefault="00C253F7"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353CA" w:rsidRPr="00E23984"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b/>
          <w:color w:val="000000"/>
          <w:sz w:val="24"/>
          <w:szCs w:val="24"/>
          <w:lang w:eastAsia="ar-SA"/>
        </w:rPr>
        <w:t>7</w:t>
      </w:r>
      <w:r w:rsidR="002353CA" w:rsidRPr="00E23984">
        <w:rPr>
          <w:rFonts w:ascii="Times New Roman" w:eastAsia="Times New Roman" w:hAnsi="Times New Roman"/>
          <w:b/>
          <w:color w:val="000000"/>
          <w:sz w:val="24"/>
          <w:szCs w:val="24"/>
          <w:lang w:eastAsia="ar-SA"/>
        </w:rPr>
        <w:t>. Място на изпълнение на поръчката:</w:t>
      </w:r>
      <w:r w:rsidR="002353CA" w:rsidRPr="00E23984">
        <w:rPr>
          <w:rFonts w:ascii="Times New Roman" w:eastAsia="Times New Roman" w:hAnsi="Times New Roman"/>
          <w:color w:val="000000"/>
          <w:sz w:val="24"/>
          <w:szCs w:val="24"/>
          <w:lang w:eastAsia="ar-SA"/>
        </w:rPr>
        <w:t xml:space="preserve"> СОФИЙСКИ РАЙОНЕН СЪД, гр. София, сградата на бул. „Ген. М. Д. Скобелев” № 23 и сградата на бул. „Цар Борис ІІІ” № 54.</w:t>
      </w:r>
    </w:p>
    <w:p w:rsidR="00AC0D4A" w:rsidRPr="00E23984" w:rsidRDefault="00AC0D4A"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2D0B7F" w:rsidRDefault="00720F54" w:rsidP="007D532E">
      <w:pPr>
        <w:tabs>
          <w:tab w:val="left" w:pos="993"/>
        </w:tabs>
        <w:suppressAutoHyphens/>
        <w:spacing w:after="0" w:line="240" w:lineRule="auto"/>
        <w:ind w:firstLine="567"/>
        <w:jc w:val="both"/>
        <w:rPr>
          <w:rFonts w:ascii="Times New Roman" w:eastAsia="Times New Roman" w:hAnsi="Times New Roman"/>
          <w:color w:val="000000"/>
          <w:sz w:val="24"/>
          <w:szCs w:val="24"/>
          <w:lang w:val="en-US" w:eastAsia="ar-SA"/>
        </w:rPr>
      </w:pPr>
      <w:r>
        <w:rPr>
          <w:rFonts w:ascii="Times New Roman" w:eastAsia="Times New Roman" w:hAnsi="Times New Roman"/>
          <w:b/>
          <w:color w:val="000000"/>
          <w:sz w:val="24"/>
          <w:szCs w:val="24"/>
          <w:lang w:eastAsia="ar-SA"/>
        </w:rPr>
        <w:lastRenderedPageBreak/>
        <w:t>8</w:t>
      </w:r>
      <w:r w:rsidR="002353CA" w:rsidRPr="00E23984">
        <w:rPr>
          <w:rFonts w:ascii="Times New Roman" w:eastAsia="Times New Roman" w:hAnsi="Times New Roman"/>
          <w:b/>
          <w:color w:val="000000"/>
          <w:sz w:val="24"/>
          <w:szCs w:val="24"/>
          <w:lang w:eastAsia="ar-SA"/>
        </w:rPr>
        <w:t xml:space="preserve">. </w:t>
      </w:r>
      <w:r w:rsidR="002353CA" w:rsidRPr="00150FF4">
        <w:rPr>
          <w:rFonts w:ascii="Times New Roman" w:eastAsia="Times New Roman" w:hAnsi="Times New Roman"/>
          <w:b/>
          <w:color w:val="000000"/>
          <w:sz w:val="24"/>
          <w:szCs w:val="24"/>
          <w:lang w:eastAsia="ar-SA"/>
        </w:rPr>
        <w:t>Срок за изпълнение на поръчката:</w:t>
      </w:r>
      <w:r w:rsidR="002353CA"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color w:val="000000"/>
          <w:sz w:val="24"/>
          <w:szCs w:val="24"/>
          <w:lang w:eastAsia="ar-SA"/>
        </w:rPr>
        <w:t xml:space="preserve"> </w:t>
      </w:r>
      <w:r w:rsidR="002D0B7F" w:rsidRPr="00150FF4">
        <w:rPr>
          <w:rFonts w:ascii="Times New Roman" w:eastAsia="Times New Roman" w:hAnsi="Times New Roman"/>
          <w:sz w:val="24"/>
          <w:szCs w:val="24"/>
        </w:rPr>
        <w:t xml:space="preserve">24 (двадесет и четири) месеца, считано от датата на подписване на договора </w:t>
      </w:r>
      <w:r w:rsidR="002D0B7F" w:rsidRPr="00150FF4">
        <w:rPr>
          <w:rFonts w:ascii="Times New Roman" w:eastAsia="Times New Roman" w:hAnsi="Times New Roman"/>
          <w:color w:val="000000"/>
          <w:sz w:val="24"/>
          <w:szCs w:val="24"/>
          <w:lang w:eastAsia="ar-SA"/>
        </w:rPr>
        <w:t>за възлагане на поръчката по всяка обособена позиция, но не по-рано от 10.03.2020г.</w:t>
      </w:r>
      <w:r w:rsidR="002D0B7F" w:rsidRPr="00150FF4">
        <w:rPr>
          <w:rFonts w:ascii="Times New Roman" w:eastAsia="Times New Roman" w:hAnsi="Times New Roman"/>
          <w:sz w:val="24"/>
          <w:szCs w:val="24"/>
        </w:rPr>
        <w:t>, или до достигане на максимално допустимата прогнозна стойност за съответната/ите обособена/и позиция/и на поръчката, в зависимост от това кое от двете обстоятелства настъпи първо.</w:t>
      </w:r>
    </w:p>
    <w:p w:rsidR="002D0B7F" w:rsidRDefault="002D0B7F" w:rsidP="007D532E">
      <w:pPr>
        <w:tabs>
          <w:tab w:val="left" w:pos="993"/>
        </w:tabs>
        <w:suppressAutoHyphens/>
        <w:spacing w:after="0" w:line="240" w:lineRule="auto"/>
        <w:ind w:firstLine="567"/>
        <w:jc w:val="both"/>
        <w:rPr>
          <w:rFonts w:ascii="Times New Roman" w:eastAsia="Times New Roman" w:hAnsi="Times New Roman"/>
          <w:b/>
          <w:color w:val="000000"/>
          <w:sz w:val="24"/>
          <w:szCs w:val="24"/>
          <w:lang w:eastAsia="ar-SA"/>
        </w:rPr>
      </w:pPr>
    </w:p>
    <w:p w:rsidR="002353CA" w:rsidRDefault="002353CA"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r w:rsidRPr="00F43501">
        <w:rPr>
          <w:rFonts w:ascii="Times New Roman" w:eastAsia="Times New Roman" w:hAnsi="Times New Roman"/>
          <w:b/>
          <w:color w:val="000000"/>
          <w:sz w:val="24"/>
          <w:szCs w:val="24"/>
          <w:lang w:eastAsia="ar-SA"/>
        </w:rPr>
        <w:t>Срокът за изпълнение на всяка заявка на Възложителя:</w:t>
      </w:r>
      <w:r w:rsidRPr="002353CA">
        <w:rPr>
          <w:rFonts w:ascii="Times New Roman" w:eastAsia="Times New Roman" w:hAnsi="Times New Roman"/>
          <w:color w:val="000000"/>
          <w:sz w:val="24"/>
          <w:szCs w:val="24"/>
          <w:lang w:eastAsia="ar-SA"/>
        </w:rPr>
        <w:t xml:space="preserve"> не по-късно от 3 </w:t>
      </w:r>
      <w:r w:rsidR="00243B29">
        <w:rPr>
          <w:rFonts w:ascii="Times New Roman" w:eastAsia="Times New Roman" w:hAnsi="Times New Roman"/>
          <w:color w:val="000000"/>
          <w:sz w:val="24"/>
          <w:szCs w:val="24"/>
          <w:lang w:eastAsia="ar-SA"/>
        </w:rPr>
        <w:t xml:space="preserve">(три) </w:t>
      </w:r>
      <w:r w:rsidRPr="002353CA">
        <w:rPr>
          <w:rFonts w:ascii="Times New Roman" w:eastAsia="Times New Roman" w:hAnsi="Times New Roman"/>
          <w:color w:val="000000"/>
          <w:sz w:val="24"/>
          <w:szCs w:val="24"/>
          <w:lang w:eastAsia="ar-SA"/>
        </w:rPr>
        <w:t>работни дни, считано от датата на получаване на заявката.</w:t>
      </w:r>
      <w:r w:rsidR="00E23984" w:rsidRPr="00687E45">
        <w:rPr>
          <w:rFonts w:ascii="Times New Roman" w:hAnsi="Times New Roman"/>
          <w:bCs/>
          <w:sz w:val="24"/>
          <w:szCs w:val="24"/>
        </w:rPr>
        <w:t>*</w:t>
      </w:r>
    </w:p>
    <w:p w:rsidR="00A16A3E" w:rsidRDefault="00A16A3E" w:rsidP="007D532E">
      <w:pPr>
        <w:tabs>
          <w:tab w:val="left" w:pos="993"/>
        </w:tabs>
        <w:suppressAutoHyphens/>
        <w:spacing w:after="0" w:line="240" w:lineRule="auto"/>
        <w:ind w:firstLine="567"/>
        <w:jc w:val="both"/>
        <w:rPr>
          <w:rFonts w:ascii="Times New Roman" w:eastAsia="Times New Roman" w:hAnsi="Times New Roman"/>
          <w:i/>
          <w:color w:val="000000"/>
          <w:sz w:val="24"/>
          <w:szCs w:val="24"/>
          <w:lang w:eastAsia="ar-SA"/>
        </w:rPr>
      </w:pPr>
      <w:r w:rsidRPr="00A16A3E">
        <w:rPr>
          <w:rFonts w:ascii="Times New Roman" w:eastAsia="Times New Roman" w:hAnsi="Times New Roman"/>
          <w:i/>
          <w:color w:val="000000"/>
          <w:sz w:val="24"/>
          <w:szCs w:val="24"/>
          <w:lang w:eastAsia="ar-SA"/>
        </w:rPr>
        <w:t xml:space="preserve">* </w:t>
      </w:r>
      <w:r w:rsidRPr="00A16A3E">
        <w:rPr>
          <w:rFonts w:ascii="Times New Roman" w:eastAsia="Times New Roman" w:hAnsi="Times New Roman"/>
          <w:b/>
          <w:i/>
          <w:color w:val="000000"/>
          <w:sz w:val="24"/>
          <w:szCs w:val="24"/>
          <w:lang w:eastAsia="ar-SA"/>
        </w:rPr>
        <w:t>Представянето на оферта, съдържаща в Техническото предложение за изпълнение на поръчката или в друг документ на участника срок за доставка (изпълнение на заявка на Възложителя), който е по-дълъг от определения от Възложителя, а така също и оферирането на различни срокове за доставка на различни артикули от предмета на една обособена позиция, са основания за отстраняването на този участник от по-нататъшно участие в процедурата поради представяне на оферта, неотговаряща на предварително обявените от Възложителя условия.</w:t>
      </w:r>
      <w:r w:rsidRPr="00A16A3E">
        <w:rPr>
          <w:rFonts w:ascii="Times New Roman" w:eastAsia="Times New Roman" w:hAnsi="Times New Roman"/>
          <w:i/>
          <w:color w:val="000000"/>
          <w:sz w:val="24"/>
          <w:szCs w:val="24"/>
          <w:lang w:eastAsia="ar-SA"/>
        </w:rPr>
        <w:t xml:space="preserve"> </w:t>
      </w:r>
    </w:p>
    <w:p w:rsidR="00A16A3E" w:rsidRPr="002353CA" w:rsidRDefault="00A16A3E" w:rsidP="007D532E">
      <w:pPr>
        <w:tabs>
          <w:tab w:val="left" w:pos="993"/>
        </w:tabs>
        <w:suppressAutoHyphens/>
        <w:spacing w:after="0" w:line="240" w:lineRule="auto"/>
        <w:ind w:firstLine="567"/>
        <w:jc w:val="both"/>
        <w:rPr>
          <w:rFonts w:ascii="Times New Roman" w:eastAsia="Times New Roman" w:hAnsi="Times New Roman"/>
          <w:color w:val="000000"/>
          <w:sz w:val="24"/>
          <w:szCs w:val="24"/>
          <w:lang w:eastAsia="ar-SA"/>
        </w:rPr>
      </w:pPr>
    </w:p>
    <w:p w:rsidR="00AC0D4A" w:rsidRPr="00E14BBD" w:rsidRDefault="00720F54" w:rsidP="007D532E">
      <w:pPr>
        <w:tabs>
          <w:tab w:val="left" w:pos="993"/>
        </w:tabs>
        <w:suppressAutoHyphens/>
        <w:spacing w:after="0" w:line="240" w:lineRule="auto"/>
        <w:ind w:firstLine="567"/>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004E1073" w:rsidRPr="00D2643A">
        <w:rPr>
          <w:rFonts w:ascii="Times New Roman" w:eastAsia="Times New Roman" w:hAnsi="Times New Roman"/>
          <w:b/>
          <w:sz w:val="24"/>
          <w:szCs w:val="24"/>
          <w:lang w:eastAsia="ar-SA"/>
        </w:rPr>
        <w:t xml:space="preserve">. </w:t>
      </w:r>
      <w:r w:rsidR="00AC0D4A">
        <w:rPr>
          <w:rFonts w:ascii="Times New Roman" w:eastAsia="Times New Roman" w:hAnsi="Times New Roman"/>
          <w:b/>
          <w:sz w:val="24"/>
          <w:szCs w:val="24"/>
          <w:lang w:eastAsia="ar-SA"/>
        </w:rPr>
        <w:t xml:space="preserve">Прогнозна стойност: </w:t>
      </w:r>
    </w:p>
    <w:p w:rsidR="00AC0D4A" w:rsidRPr="00E14BBD" w:rsidRDefault="00AC0D4A" w:rsidP="007D532E">
      <w:pPr>
        <w:tabs>
          <w:tab w:val="num" w:pos="993"/>
          <w:tab w:val="left" w:pos="1134"/>
        </w:tabs>
        <w:spacing w:after="0" w:line="240" w:lineRule="auto"/>
        <w:ind w:firstLine="567"/>
        <w:jc w:val="both"/>
        <w:rPr>
          <w:rFonts w:ascii="Times New Roman" w:hAnsi="Times New Roman"/>
          <w:bCs/>
          <w:sz w:val="24"/>
          <w:szCs w:val="24"/>
        </w:rPr>
      </w:pPr>
      <w:r w:rsidRPr="00E14BBD">
        <w:rPr>
          <w:rFonts w:ascii="Times New Roman" w:hAnsi="Times New Roman"/>
          <w:bCs/>
          <w:sz w:val="24"/>
          <w:szCs w:val="24"/>
        </w:rPr>
        <w:t xml:space="preserve">Общата прогнозна стойност на поръчката* е в размер до </w:t>
      </w:r>
      <w:r w:rsidR="00243B29" w:rsidRPr="00E14BBD">
        <w:rPr>
          <w:rFonts w:ascii="Times New Roman" w:eastAsia="Times New Roman" w:hAnsi="Times New Roman"/>
          <w:color w:val="000000"/>
          <w:sz w:val="24"/>
          <w:szCs w:val="24"/>
          <w:lang w:eastAsia="ar-SA"/>
        </w:rPr>
        <w:t>952</w:t>
      </w:r>
      <w:r w:rsidR="008E47B6">
        <w:rPr>
          <w:rFonts w:ascii="Times New Roman" w:eastAsia="Times New Roman" w:hAnsi="Times New Roman"/>
          <w:color w:val="000000"/>
          <w:sz w:val="24"/>
          <w:szCs w:val="24"/>
          <w:lang w:eastAsia="ar-SA"/>
        </w:rPr>
        <w:t> </w:t>
      </w:r>
      <w:r w:rsidR="00243B29" w:rsidRPr="00E14BBD">
        <w:rPr>
          <w:rFonts w:ascii="Times New Roman" w:eastAsia="Times New Roman" w:hAnsi="Times New Roman"/>
          <w:color w:val="000000"/>
          <w:sz w:val="24"/>
          <w:szCs w:val="24"/>
          <w:lang w:eastAsia="ar-SA"/>
        </w:rPr>
        <w:t>00</w:t>
      </w:r>
      <w:r w:rsidR="001072A2">
        <w:rPr>
          <w:rFonts w:ascii="Times New Roman" w:eastAsia="Times New Roman" w:hAnsi="Times New Roman"/>
          <w:color w:val="000000"/>
          <w:sz w:val="24"/>
          <w:szCs w:val="24"/>
          <w:lang w:eastAsia="ar-SA"/>
        </w:rPr>
        <w:t>6</w:t>
      </w:r>
      <w:r w:rsidR="008E47B6">
        <w:rPr>
          <w:rFonts w:ascii="Times New Roman" w:eastAsia="Times New Roman" w:hAnsi="Times New Roman"/>
          <w:color w:val="000000"/>
          <w:sz w:val="24"/>
          <w:szCs w:val="24"/>
          <w:lang w:eastAsia="ar-SA"/>
        </w:rPr>
        <w:t>,00</w:t>
      </w:r>
      <w:r w:rsidR="00243B29" w:rsidRPr="00E14BBD">
        <w:rPr>
          <w:rFonts w:ascii="Times New Roman" w:eastAsia="Times New Roman" w:hAnsi="Times New Roman"/>
          <w:color w:val="000000"/>
          <w:sz w:val="24"/>
          <w:szCs w:val="24"/>
          <w:lang w:eastAsia="ar-SA"/>
        </w:rPr>
        <w:t xml:space="preserve"> (деветстотин петдесет и две хиляди и </w:t>
      </w:r>
      <w:r w:rsidR="001072A2">
        <w:rPr>
          <w:rFonts w:ascii="Times New Roman" w:eastAsia="Times New Roman" w:hAnsi="Times New Roman"/>
          <w:color w:val="000000"/>
          <w:sz w:val="24"/>
          <w:szCs w:val="24"/>
          <w:lang w:eastAsia="ar-SA"/>
        </w:rPr>
        <w:t>шест</w:t>
      </w:r>
      <w:r w:rsidR="00243B29" w:rsidRPr="00E14BBD">
        <w:rPr>
          <w:rFonts w:ascii="Times New Roman" w:eastAsia="Times New Roman" w:hAnsi="Times New Roman"/>
          <w:color w:val="000000"/>
          <w:sz w:val="24"/>
          <w:szCs w:val="24"/>
          <w:lang w:eastAsia="ar-SA"/>
        </w:rPr>
        <w:t>) лева без вкл. ДДС</w:t>
      </w:r>
      <w:r w:rsidRPr="00E14BBD">
        <w:rPr>
          <w:rFonts w:ascii="Times New Roman" w:hAnsi="Times New Roman"/>
          <w:bCs/>
          <w:sz w:val="24"/>
          <w:szCs w:val="24"/>
        </w:rPr>
        <w:t>, за видове и количества, съгласно техническата спецификация на Възложителя по всички обособени позиции</w:t>
      </w:r>
      <w:r w:rsidR="00D03C6C" w:rsidRPr="00E14BBD">
        <w:rPr>
          <w:rFonts w:ascii="Times New Roman" w:hAnsi="Times New Roman"/>
          <w:bCs/>
          <w:sz w:val="24"/>
          <w:szCs w:val="24"/>
        </w:rPr>
        <w:t>.</w:t>
      </w:r>
    </w:p>
    <w:p w:rsidR="00AC0D4A" w:rsidRPr="00E14BBD" w:rsidRDefault="00AC0D4A" w:rsidP="007D532E">
      <w:pPr>
        <w:tabs>
          <w:tab w:val="left" w:pos="1134"/>
        </w:tabs>
        <w:spacing w:after="0" w:line="240" w:lineRule="auto"/>
        <w:ind w:firstLine="567"/>
        <w:jc w:val="both"/>
        <w:rPr>
          <w:rFonts w:ascii="Times New Roman" w:hAnsi="Times New Roman"/>
          <w:b/>
          <w:bCs/>
          <w:i/>
          <w:sz w:val="24"/>
          <w:szCs w:val="24"/>
        </w:rPr>
      </w:pPr>
      <w:r w:rsidRPr="00E14BBD">
        <w:rPr>
          <w:rFonts w:ascii="Times New Roman" w:hAnsi="Times New Roman"/>
          <w:bCs/>
          <w:sz w:val="24"/>
          <w:szCs w:val="24"/>
        </w:rPr>
        <w:t xml:space="preserve">* </w:t>
      </w:r>
      <w:r w:rsidRPr="00E14BBD">
        <w:rPr>
          <w:rFonts w:ascii="Times New Roman" w:hAnsi="Times New Roman"/>
          <w:b/>
          <w:bCs/>
          <w:i/>
          <w:sz w:val="24"/>
          <w:szCs w:val="24"/>
        </w:rPr>
        <w:t>Общата прогнозна стойност на настоящата поръчка е определена на основание чл. 21, ал. 4 ЗОП като сбо</w:t>
      </w:r>
      <w:r w:rsidR="00F96529">
        <w:rPr>
          <w:rFonts w:ascii="Times New Roman" w:hAnsi="Times New Roman"/>
          <w:b/>
          <w:bCs/>
          <w:i/>
          <w:sz w:val="24"/>
          <w:szCs w:val="24"/>
        </w:rPr>
        <w:t>р</w:t>
      </w:r>
      <w:r w:rsidRPr="00E14BBD">
        <w:rPr>
          <w:rFonts w:ascii="Times New Roman" w:hAnsi="Times New Roman"/>
          <w:b/>
          <w:bCs/>
          <w:i/>
          <w:sz w:val="24"/>
          <w:szCs w:val="24"/>
        </w:rPr>
        <w:t xml:space="preserve"> от прогнозните стойности на всички обособени позиции, както следва:</w:t>
      </w:r>
    </w:p>
    <w:p w:rsidR="00243B29" w:rsidRPr="00E14BBD" w:rsidRDefault="00243B29" w:rsidP="007D532E">
      <w:pPr>
        <w:tabs>
          <w:tab w:val="left" w:pos="1134"/>
        </w:tabs>
        <w:spacing w:after="0" w:line="240" w:lineRule="auto"/>
        <w:ind w:firstLine="567"/>
        <w:jc w:val="both"/>
        <w:rPr>
          <w:rFonts w:ascii="Times New Roman" w:hAnsi="Times New Roman"/>
          <w:b/>
          <w:bCs/>
          <w:sz w:val="24"/>
          <w:szCs w:val="24"/>
        </w:rPr>
      </w:pPr>
    </w:p>
    <w:p w:rsidR="00AC0D4A" w:rsidRPr="00E14BBD" w:rsidRDefault="00AC0D4A" w:rsidP="007D532E">
      <w:pPr>
        <w:tabs>
          <w:tab w:val="left" w:pos="1134"/>
        </w:tabs>
        <w:spacing w:after="0" w:line="240" w:lineRule="auto"/>
        <w:ind w:firstLine="567"/>
        <w:jc w:val="both"/>
        <w:rPr>
          <w:rFonts w:ascii="Times New Roman" w:hAnsi="Times New Roman"/>
          <w:bCs/>
          <w:sz w:val="24"/>
          <w:szCs w:val="24"/>
          <w:lang w:eastAsia="bg-BG"/>
        </w:rPr>
      </w:pPr>
      <w:r w:rsidRPr="00E14BBD">
        <w:rPr>
          <w:rFonts w:ascii="Times New Roman" w:hAnsi="Times New Roman"/>
          <w:b/>
          <w:bCs/>
          <w:sz w:val="24"/>
          <w:szCs w:val="24"/>
        </w:rPr>
        <w:t>Прогнозна стойност по обособена позиция № 1</w:t>
      </w:r>
      <w:r w:rsidRPr="00E14BBD">
        <w:rPr>
          <w:rFonts w:ascii="Times New Roman" w:hAnsi="Times New Roman"/>
          <w:bCs/>
          <w:sz w:val="24"/>
          <w:szCs w:val="24"/>
        </w:rPr>
        <w:t xml:space="preserve"> – </w:t>
      </w:r>
      <w:r w:rsidR="00B367B8" w:rsidRPr="00E14BBD">
        <w:rPr>
          <w:rFonts w:ascii="Times New Roman" w:hAnsi="Times New Roman"/>
          <w:bCs/>
          <w:sz w:val="24"/>
          <w:szCs w:val="24"/>
        </w:rPr>
        <w:t>149</w:t>
      </w:r>
      <w:r w:rsidR="00F96529">
        <w:rPr>
          <w:rFonts w:ascii="Times New Roman" w:hAnsi="Times New Roman"/>
          <w:bCs/>
          <w:sz w:val="24"/>
          <w:szCs w:val="24"/>
        </w:rPr>
        <w:t xml:space="preserve"> </w:t>
      </w:r>
      <w:r w:rsidR="00B367B8" w:rsidRPr="00E14BBD">
        <w:rPr>
          <w:rFonts w:ascii="Times New Roman" w:hAnsi="Times New Roman"/>
          <w:bCs/>
          <w:sz w:val="24"/>
          <w:szCs w:val="24"/>
        </w:rPr>
        <w:t>72</w:t>
      </w:r>
      <w:r w:rsidR="001072A2">
        <w:rPr>
          <w:rFonts w:ascii="Times New Roman" w:hAnsi="Times New Roman"/>
          <w:bCs/>
          <w:sz w:val="24"/>
          <w:szCs w:val="24"/>
        </w:rPr>
        <w:t>6</w:t>
      </w:r>
      <w:r w:rsidR="008E47B6">
        <w:rPr>
          <w:rFonts w:ascii="Times New Roman" w:hAnsi="Times New Roman"/>
          <w:bCs/>
          <w:sz w:val="24"/>
          <w:szCs w:val="24"/>
        </w:rPr>
        <w:t>,00</w:t>
      </w:r>
      <w:r w:rsidRPr="00E14BBD">
        <w:rPr>
          <w:rFonts w:ascii="Times New Roman" w:hAnsi="Times New Roman"/>
          <w:bCs/>
          <w:sz w:val="24"/>
          <w:szCs w:val="24"/>
        </w:rPr>
        <w:t xml:space="preserve"> (</w:t>
      </w:r>
      <w:r w:rsidR="00B367B8" w:rsidRPr="00E14BBD">
        <w:rPr>
          <w:rFonts w:ascii="Times New Roman" w:hAnsi="Times New Roman"/>
          <w:bCs/>
          <w:sz w:val="24"/>
          <w:szCs w:val="24"/>
        </w:rPr>
        <w:t xml:space="preserve">сто четиридесет и девет хиляди седемстотин двадесет и </w:t>
      </w:r>
      <w:r w:rsidR="001072A2">
        <w:rPr>
          <w:rFonts w:ascii="Times New Roman" w:hAnsi="Times New Roman"/>
          <w:bCs/>
          <w:sz w:val="24"/>
          <w:szCs w:val="24"/>
        </w:rPr>
        <w:t>шест</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Pr="00E14BBD">
        <w:rPr>
          <w:rFonts w:ascii="Times New Roman" w:hAnsi="Times New Roman"/>
          <w:bCs/>
          <w:sz w:val="24"/>
          <w:szCs w:val="24"/>
        </w:rPr>
        <w:t>без вкл. ДДС</w:t>
      </w:r>
      <w:r w:rsidRPr="00E14BBD">
        <w:rPr>
          <w:bCs/>
          <w:lang w:eastAsia="bg-BG"/>
        </w:rPr>
        <w:t xml:space="preserve"> </w:t>
      </w:r>
      <w:r w:rsidRPr="00E14BBD">
        <w:rPr>
          <w:rFonts w:ascii="Times New Roman" w:hAnsi="Times New Roman"/>
          <w:bCs/>
          <w:sz w:val="24"/>
          <w:szCs w:val="24"/>
          <w:lang w:eastAsia="bg-BG"/>
        </w:rPr>
        <w:t>за видове и количества съгласно техническата спецификация на възложителя по обособена позиция № 1;</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lang w:eastAsia="bg-BG"/>
        </w:rPr>
      </w:pPr>
      <w:r w:rsidRPr="00E14BBD">
        <w:rPr>
          <w:rFonts w:ascii="Times New Roman" w:hAnsi="Times New Roman"/>
          <w:b/>
          <w:bCs/>
          <w:sz w:val="24"/>
          <w:szCs w:val="24"/>
        </w:rPr>
        <w:t>Прогнозна стойност по обособена позиция № 2</w:t>
      </w:r>
      <w:r w:rsidRPr="00E14BBD">
        <w:rPr>
          <w:rFonts w:ascii="Times New Roman" w:hAnsi="Times New Roman"/>
          <w:bCs/>
          <w:sz w:val="24"/>
          <w:szCs w:val="24"/>
        </w:rPr>
        <w:t xml:space="preserve"> – </w:t>
      </w:r>
      <w:r w:rsidR="00B367B8" w:rsidRPr="00E14BBD">
        <w:rPr>
          <w:rFonts w:ascii="Times New Roman" w:hAnsi="Times New Roman"/>
          <w:bCs/>
          <w:sz w:val="24"/>
          <w:szCs w:val="24"/>
        </w:rPr>
        <w:t>52</w:t>
      </w:r>
      <w:r w:rsidR="00F96529">
        <w:rPr>
          <w:rFonts w:ascii="Times New Roman" w:hAnsi="Times New Roman"/>
          <w:bCs/>
          <w:sz w:val="24"/>
          <w:szCs w:val="24"/>
        </w:rPr>
        <w:t xml:space="preserve"> </w:t>
      </w:r>
      <w:r w:rsidR="00B367B8" w:rsidRPr="00E14BBD">
        <w:rPr>
          <w:rFonts w:ascii="Times New Roman" w:hAnsi="Times New Roman"/>
          <w:bCs/>
          <w:sz w:val="24"/>
          <w:szCs w:val="24"/>
        </w:rPr>
        <w:t>49</w:t>
      </w:r>
      <w:r w:rsidR="001072A2">
        <w:rPr>
          <w:rFonts w:ascii="Times New Roman" w:hAnsi="Times New Roman"/>
          <w:bCs/>
          <w:sz w:val="24"/>
          <w:szCs w:val="24"/>
        </w:rPr>
        <w:t>9</w:t>
      </w:r>
      <w:r w:rsidR="008E47B6">
        <w:rPr>
          <w:rFonts w:ascii="Times New Roman" w:hAnsi="Times New Roman"/>
          <w:bCs/>
          <w:sz w:val="24"/>
          <w:szCs w:val="24"/>
        </w:rPr>
        <w:t>,00</w:t>
      </w:r>
      <w:r w:rsidR="00B367B8" w:rsidRPr="00E14BBD">
        <w:rPr>
          <w:rFonts w:ascii="Times New Roman" w:hAnsi="Times New Roman"/>
          <w:bCs/>
          <w:sz w:val="24"/>
          <w:szCs w:val="24"/>
        </w:rPr>
        <w:t xml:space="preserve"> </w:t>
      </w:r>
      <w:r w:rsidRPr="00E14BBD">
        <w:rPr>
          <w:rFonts w:ascii="Times New Roman" w:hAnsi="Times New Roman"/>
          <w:bCs/>
          <w:sz w:val="24"/>
          <w:szCs w:val="24"/>
        </w:rPr>
        <w:t>(</w:t>
      </w:r>
      <w:r w:rsidR="001D3E12" w:rsidRPr="00E14BBD">
        <w:rPr>
          <w:rFonts w:ascii="Times New Roman" w:hAnsi="Times New Roman"/>
          <w:bCs/>
          <w:sz w:val="24"/>
          <w:szCs w:val="24"/>
        </w:rPr>
        <w:t xml:space="preserve">петдесет и две хиляди четиристотин деветдесет и </w:t>
      </w:r>
      <w:r w:rsidR="001072A2">
        <w:rPr>
          <w:rFonts w:ascii="Times New Roman" w:hAnsi="Times New Roman"/>
          <w:bCs/>
          <w:sz w:val="24"/>
          <w:szCs w:val="24"/>
        </w:rPr>
        <w:t>девет</w:t>
      </w:r>
      <w:r w:rsidRPr="00E14BBD">
        <w:rPr>
          <w:rFonts w:ascii="Times New Roman" w:hAnsi="Times New Roman"/>
          <w:bCs/>
          <w:sz w:val="24"/>
          <w:szCs w:val="24"/>
        </w:rPr>
        <w:t>) лева без вкл. ДДС</w:t>
      </w:r>
      <w:r w:rsidRPr="00E14BBD">
        <w:rPr>
          <w:bCs/>
          <w:lang w:eastAsia="bg-BG"/>
        </w:rPr>
        <w:t xml:space="preserve"> </w:t>
      </w:r>
      <w:r w:rsidRPr="00E14BBD">
        <w:rPr>
          <w:rFonts w:ascii="Times New Roman" w:hAnsi="Times New Roman"/>
          <w:bCs/>
          <w:sz w:val="24"/>
          <w:szCs w:val="24"/>
          <w:lang w:eastAsia="bg-BG"/>
        </w:rPr>
        <w:t>за видове и количества съгласно техническата спецификация на възложителя по обособена позиция № 2;</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rPr>
      </w:pPr>
      <w:r w:rsidRPr="00E14BBD">
        <w:rPr>
          <w:rFonts w:ascii="Times New Roman" w:hAnsi="Times New Roman"/>
          <w:b/>
          <w:bCs/>
          <w:sz w:val="24"/>
          <w:szCs w:val="24"/>
        </w:rPr>
        <w:t>Прогнозна стойност по обособена позиция № 3</w:t>
      </w:r>
      <w:r w:rsidRPr="00E14BBD">
        <w:rPr>
          <w:rFonts w:ascii="Times New Roman" w:hAnsi="Times New Roman"/>
          <w:bCs/>
          <w:sz w:val="24"/>
          <w:szCs w:val="24"/>
        </w:rPr>
        <w:t xml:space="preserve"> – </w:t>
      </w:r>
      <w:r w:rsidR="001D3E12" w:rsidRPr="00E14BBD">
        <w:rPr>
          <w:rFonts w:ascii="Times New Roman" w:hAnsi="Times New Roman"/>
          <w:bCs/>
          <w:sz w:val="24"/>
          <w:szCs w:val="24"/>
        </w:rPr>
        <w:t>144</w:t>
      </w:r>
      <w:r w:rsidR="00F96529">
        <w:rPr>
          <w:rFonts w:ascii="Times New Roman" w:hAnsi="Times New Roman"/>
          <w:bCs/>
          <w:sz w:val="24"/>
          <w:szCs w:val="24"/>
        </w:rPr>
        <w:t xml:space="preserve"> </w:t>
      </w:r>
      <w:r w:rsidR="001D3E12" w:rsidRPr="00E14BBD">
        <w:rPr>
          <w:rFonts w:ascii="Times New Roman" w:hAnsi="Times New Roman"/>
          <w:bCs/>
          <w:sz w:val="24"/>
          <w:szCs w:val="24"/>
        </w:rPr>
        <w:t>49</w:t>
      </w:r>
      <w:r w:rsidR="001072A2">
        <w:rPr>
          <w:rFonts w:ascii="Times New Roman" w:hAnsi="Times New Roman"/>
          <w:bCs/>
          <w:sz w:val="24"/>
          <w:szCs w:val="24"/>
        </w:rPr>
        <w:t>2</w:t>
      </w:r>
      <w:r w:rsidR="008E47B6">
        <w:rPr>
          <w:rFonts w:ascii="Times New Roman" w:hAnsi="Times New Roman"/>
          <w:bCs/>
          <w:sz w:val="24"/>
          <w:szCs w:val="24"/>
        </w:rPr>
        <w:t xml:space="preserve">,00 </w:t>
      </w:r>
      <w:r w:rsidRPr="00E14BBD">
        <w:rPr>
          <w:rFonts w:ascii="Times New Roman" w:hAnsi="Times New Roman"/>
          <w:bCs/>
          <w:sz w:val="24"/>
          <w:szCs w:val="24"/>
        </w:rPr>
        <w:t>(</w:t>
      </w:r>
      <w:r w:rsidR="001D3E12" w:rsidRPr="00E14BBD">
        <w:rPr>
          <w:rFonts w:ascii="Times New Roman" w:hAnsi="Times New Roman"/>
          <w:bCs/>
          <w:sz w:val="24"/>
          <w:szCs w:val="24"/>
        </w:rPr>
        <w:t xml:space="preserve">сто четиридесет и четири хиляди четиристотин деветдесет и </w:t>
      </w:r>
      <w:r w:rsidR="001072A2">
        <w:rPr>
          <w:rFonts w:ascii="Times New Roman" w:hAnsi="Times New Roman"/>
          <w:bCs/>
          <w:sz w:val="24"/>
          <w:szCs w:val="24"/>
        </w:rPr>
        <w:t>два</w:t>
      </w:r>
      <w:r w:rsidR="00D03C6C"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00D03C6C" w:rsidRPr="00E14BBD">
        <w:rPr>
          <w:rFonts w:ascii="Times New Roman" w:hAnsi="Times New Roman"/>
          <w:bCs/>
          <w:sz w:val="24"/>
          <w:szCs w:val="24"/>
        </w:rPr>
        <w:t xml:space="preserve">без вкл. ДДС </w:t>
      </w:r>
      <w:r w:rsidRPr="00E14BBD">
        <w:rPr>
          <w:rFonts w:ascii="Times New Roman" w:hAnsi="Times New Roman"/>
          <w:bCs/>
          <w:sz w:val="24"/>
          <w:szCs w:val="24"/>
          <w:lang w:eastAsia="bg-BG"/>
        </w:rPr>
        <w:t xml:space="preserve">за видове и количества съгласно техническата спецификация на възложителя по обособена позиция № </w:t>
      </w:r>
      <w:r w:rsidR="00D03C6C" w:rsidRPr="00E14BBD">
        <w:rPr>
          <w:rFonts w:ascii="Times New Roman" w:hAnsi="Times New Roman"/>
          <w:bCs/>
          <w:sz w:val="24"/>
          <w:szCs w:val="24"/>
          <w:lang w:eastAsia="bg-BG"/>
        </w:rPr>
        <w:t>3</w:t>
      </w:r>
      <w:r w:rsidRPr="00E14BBD">
        <w:rPr>
          <w:rFonts w:ascii="Times New Roman" w:hAnsi="Times New Roman"/>
          <w:bCs/>
          <w:sz w:val="24"/>
          <w:szCs w:val="24"/>
          <w:lang w:eastAsia="bg-BG"/>
        </w:rPr>
        <w:t>;</w:t>
      </w:r>
    </w:p>
    <w:p w:rsidR="00AC0D4A" w:rsidRPr="00E14BBD" w:rsidRDefault="00AC0D4A" w:rsidP="007D532E">
      <w:pPr>
        <w:tabs>
          <w:tab w:val="left" w:pos="1134"/>
        </w:tabs>
        <w:spacing w:after="0" w:line="240" w:lineRule="auto"/>
        <w:ind w:firstLine="567"/>
        <w:jc w:val="both"/>
        <w:rPr>
          <w:rFonts w:ascii="Times New Roman" w:hAnsi="Times New Roman"/>
          <w:bCs/>
          <w:sz w:val="24"/>
          <w:szCs w:val="24"/>
        </w:rPr>
      </w:pPr>
      <w:r w:rsidRPr="00E14BBD">
        <w:rPr>
          <w:rFonts w:ascii="Times New Roman" w:hAnsi="Times New Roman"/>
          <w:b/>
          <w:bCs/>
          <w:sz w:val="24"/>
          <w:szCs w:val="24"/>
        </w:rPr>
        <w:t>Прогнозна стойност по обособена позиция № 4</w:t>
      </w:r>
      <w:r w:rsidRPr="00E14BBD">
        <w:rPr>
          <w:rFonts w:ascii="Times New Roman" w:hAnsi="Times New Roman"/>
          <w:bCs/>
          <w:sz w:val="24"/>
          <w:szCs w:val="24"/>
        </w:rPr>
        <w:t xml:space="preserve"> – </w:t>
      </w:r>
      <w:r w:rsidR="001D3E12" w:rsidRPr="00E14BBD">
        <w:rPr>
          <w:rFonts w:ascii="Times New Roman" w:hAnsi="Times New Roman"/>
          <w:bCs/>
          <w:sz w:val="24"/>
          <w:szCs w:val="24"/>
        </w:rPr>
        <w:t>542</w:t>
      </w:r>
      <w:r w:rsidR="008E47B6">
        <w:rPr>
          <w:rFonts w:ascii="Times New Roman" w:hAnsi="Times New Roman"/>
          <w:bCs/>
          <w:sz w:val="24"/>
          <w:szCs w:val="24"/>
        </w:rPr>
        <w:t> </w:t>
      </w:r>
      <w:r w:rsidR="001D3E12" w:rsidRPr="00E14BBD">
        <w:rPr>
          <w:rFonts w:ascii="Times New Roman" w:hAnsi="Times New Roman"/>
          <w:bCs/>
          <w:sz w:val="24"/>
          <w:szCs w:val="24"/>
        </w:rPr>
        <w:t>042</w:t>
      </w:r>
      <w:r w:rsidR="008E47B6">
        <w:rPr>
          <w:rFonts w:ascii="Times New Roman" w:hAnsi="Times New Roman"/>
          <w:bCs/>
          <w:sz w:val="24"/>
          <w:szCs w:val="24"/>
        </w:rPr>
        <w:t>,00</w:t>
      </w:r>
      <w:r w:rsidR="001D3E12" w:rsidRPr="00E14BBD">
        <w:rPr>
          <w:rFonts w:ascii="Times New Roman" w:hAnsi="Times New Roman"/>
          <w:bCs/>
          <w:sz w:val="24"/>
          <w:szCs w:val="24"/>
        </w:rPr>
        <w:t xml:space="preserve"> </w:t>
      </w:r>
      <w:r w:rsidRPr="00E14BBD">
        <w:rPr>
          <w:rFonts w:ascii="Times New Roman" w:hAnsi="Times New Roman"/>
          <w:bCs/>
          <w:sz w:val="24"/>
          <w:szCs w:val="24"/>
        </w:rPr>
        <w:t>(</w:t>
      </w:r>
      <w:r w:rsidR="001D3E12" w:rsidRPr="00E14BBD">
        <w:rPr>
          <w:rFonts w:ascii="Times New Roman" w:hAnsi="Times New Roman"/>
          <w:bCs/>
          <w:sz w:val="24"/>
          <w:szCs w:val="24"/>
        </w:rPr>
        <w:t>петстотин четиридесет и две хиляди четиридесет и два</w:t>
      </w:r>
      <w:r w:rsidRPr="00E14BBD">
        <w:rPr>
          <w:rFonts w:ascii="Times New Roman" w:hAnsi="Times New Roman"/>
          <w:bCs/>
          <w:sz w:val="24"/>
          <w:szCs w:val="24"/>
        </w:rPr>
        <w:t>) лева без вкл. ДДС</w:t>
      </w:r>
      <w:r w:rsidR="00D03C6C" w:rsidRPr="00E14BBD">
        <w:t xml:space="preserve"> </w:t>
      </w:r>
      <w:r w:rsidR="00D03C6C" w:rsidRPr="00E14BBD">
        <w:rPr>
          <w:rFonts w:ascii="Times New Roman" w:hAnsi="Times New Roman"/>
          <w:bCs/>
          <w:sz w:val="24"/>
          <w:szCs w:val="24"/>
        </w:rPr>
        <w:t>за видове и количества съгласно техническата спецификация на възложителя по обособена позиция № 4;</w:t>
      </w:r>
    </w:p>
    <w:p w:rsidR="00AC0D4A" w:rsidRPr="0049357A" w:rsidRDefault="00AC0D4A" w:rsidP="007D532E">
      <w:pPr>
        <w:tabs>
          <w:tab w:val="left" w:pos="1134"/>
        </w:tabs>
        <w:spacing w:after="0" w:line="240" w:lineRule="auto"/>
        <w:ind w:firstLine="567"/>
        <w:jc w:val="both"/>
        <w:rPr>
          <w:bCs/>
          <w:lang w:eastAsia="bg-BG"/>
        </w:rPr>
      </w:pPr>
      <w:r w:rsidRPr="00E14BBD">
        <w:rPr>
          <w:rFonts w:ascii="Times New Roman" w:hAnsi="Times New Roman"/>
          <w:b/>
          <w:bCs/>
          <w:sz w:val="24"/>
          <w:szCs w:val="24"/>
        </w:rPr>
        <w:t>Прогнозна стойност по обособена позиция № 5</w:t>
      </w:r>
      <w:r w:rsidRPr="00E14BBD">
        <w:rPr>
          <w:rFonts w:ascii="Times New Roman" w:hAnsi="Times New Roman"/>
          <w:bCs/>
          <w:sz w:val="24"/>
          <w:szCs w:val="24"/>
        </w:rPr>
        <w:t xml:space="preserve"> – </w:t>
      </w:r>
      <w:r w:rsidR="001D3E12" w:rsidRPr="00E14BBD">
        <w:rPr>
          <w:rFonts w:ascii="Times New Roman" w:hAnsi="Times New Roman"/>
          <w:bCs/>
          <w:sz w:val="24"/>
          <w:szCs w:val="24"/>
        </w:rPr>
        <w:t>63</w:t>
      </w:r>
      <w:r w:rsidR="00F96529">
        <w:rPr>
          <w:rFonts w:ascii="Times New Roman" w:hAnsi="Times New Roman"/>
          <w:bCs/>
          <w:sz w:val="24"/>
          <w:szCs w:val="24"/>
        </w:rPr>
        <w:t xml:space="preserve"> </w:t>
      </w:r>
      <w:r w:rsidR="001D3E12" w:rsidRPr="00E14BBD">
        <w:rPr>
          <w:rFonts w:ascii="Times New Roman" w:hAnsi="Times New Roman"/>
          <w:bCs/>
          <w:sz w:val="24"/>
          <w:szCs w:val="24"/>
        </w:rPr>
        <w:t>24</w:t>
      </w:r>
      <w:r w:rsidR="001072A2">
        <w:rPr>
          <w:rFonts w:ascii="Times New Roman" w:hAnsi="Times New Roman"/>
          <w:bCs/>
          <w:sz w:val="24"/>
          <w:szCs w:val="24"/>
        </w:rPr>
        <w:t>7</w:t>
      </w:r>
      <w:r w:rsidR="008E47B6">
        <w:rPr>
          <w:rFonts w:ascii="Times New Roman" w:hAnsi="Times New Roman"/>
          <w:bCs/>
          <w:sz w:val="24"/>
          <w:szCs w:val="24"/>
        </w:rPr>
        <w:t>,00</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шестдесет и три хиляди двеста четиридесет и </w:t>
      </w:r>
      <w:r w:rsidR="001072A2">
        <w:rPr>
          <w:rFonts w:ascii="Times New Roman" w:hAnsi="Times New Roman"/>
          <w:bCs/>
          <w:sz w:val="24"/>
          <w:szCs w:val="24"/>
        </w:rPr>
        <w:t>седем</w:t>
      </w:r>
      <w:r w:rsidRPr="00E14BBD">
        <w:rPr>
          <w:rFonts w:ascii="Times New Roman" w:hAnsi="Times New Roman"/>
          <w:bCs/>
          <w:sz w:val="24"/>
          <w:szCs w:val="24"/>
        </w:rPr>
        <w:t xml:space="preserve">) </w:t>
      </w:r>
      <w:r w:rsidR="001D3E12" w:rsidRPr="00E14BBD">
        <w:rPr>
          <w:rFonts w:ascii="Times New Roman" w:hAnsi="Times New Roman"/>
          <w:bCs/>
          <w:sz w:val="24"/>
          <w:szCs w:val="24"/>
        </w:rPr>
        <w:t xml:space="preserve">лева </w:t>
      </w:r>
      <w:r w:rsidRPr="00E14BBD">
        <w:rPr>
          <w:rFonts w:ascii="Times New Roman" w:hAnsi="Times New Roman"/>
          <w:bCs/>
          <w:sz w:val="24"/>
          <w:szCs w:val="24"/>
        </w:rPr>
        <w:t>без вкл. ДДС</w:t>
      </w:r>
      <w:r w:rsidR="00D03C6C" w:rsidRPr="00E14BBD">
        <w:t xml:space="preserve"> </w:t>
      </w:r>
      <w:r w:rsidR="00D03C6C" w:rsidRPr="00D03C6C">
        <w:rPr>
          <w:rFonts w:ascii="Times New Roman" w:hAnsi="Times New Roman"/>
          <w:bCs/>
          <w:sz w:val="24"/>
          <w:szCs w:val="24"/>
        </w:rPr>
        <w:t>за видове и количества съгласно техническата спецификация на възло</w:t>
      </w:r>
      <w:r w:rsidR="00D03C6C">
        <w:rPr>
          <w:rFonts w:ascii="Times New Roman" w:hAnsi="Times New Roman"/>
          <w:bCs/>
          <w:sz w:val="24"/>
          <w:szCs w:val="24"/>
        </w:rPr>
        <w:t>жителя по обособена позиция № 5.</w:t>
      </w:r>
    </w:p>
    <w:p w:rsidR="00AC0D4A" w:rsidRPr="008714BA" w:rsidRDefault="00AC0D4A" w:rsidP="007D532E">
      <w:pPr>
        <w:pStyle w:val="aa"/>
        <w:tabs>
          <w:tab w:val="left" w:pos="1134"/>
        </w:tabs>
        <w:spacing w:after="0"/>
        <w:ind w:left="0" w:firstLine="567"/>
        <w:rPr>
          <w:b/>
          <w:bCs/>
          <w:lang w:eastAsia="bg-BG"/>
        </w:rPr>
      </w:pPr>
      <w:r w:rsidRPr="008714BA">
        <w:rPr>
          <w:b/>
          <w:bCs/>
          <w:lang w:eastAsia="bg-BG"/>
        </w:rPr>
        <w:t>Предложения, които надвишават прогнозната стойност по съответната обособена позиция, ще бъдат отхвърлени и участниците отстранени от участие в процедурата.</w:t>
      </w:r>
    </w:p>
    <w:p w:rsidR="00AC0D4A" w:rsidRDefault="00AC0D4A" w:rsidP="002353CA">
      <w:pPr>
        <w:tabs>
          <w:tab w:val="left" w:pos="993"/>
        </w:tabs>
        <w:suppressAutoHyphens/>
        <w:spacing w:after="0" w:line="240" w:lineRule="auto"/>
        <w:ind w:firstLine="708"/>
        <w:jc w:val="both"/>
        <w:rPr>
          <w:rFonts w:ascii="Times New Roman" w:eastAsia="Times New Roman" w:hAnsi="Times New Roman"/>
          <w:b/>
          <w:sz w:val="24"/>
          <w:szCs w:val="24"/>
          <w:lang w:eastAsia="ar-SA"/>
        </w:rPr>
      </w:pPr>
    </w:p>
    <w:p w:rsidR="004E1073" w:rsidRDefault="00AC0D4A" w:rsidP="00AC0D4A">
      <w:pPr>
        <w:tabs>
          <w:tab w:val="left" w:pos="993"/>
        </w:tabs>
        <w:suppressAutoHyphens/>
        <w:spacing w:after="0" w:line="240" w:lineRule="auto"/>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ІІ. </w:t>
      </w:r>
      <w:r w:rsidR="007E7CED" w:rsidRPr="00D2643A">
        <w:rPr>
          <w:rFonts w:ascii="Times New Roman" w:eastAsia="Times New Roman" w:hAnsi="Times New Roman"/>
          <w:b/>
          <w:sz w:val="24"/>
          <w:szCs w:val="24"/>
          <w:u w:val="single"/>
        </w:rPr>
        <w:t>Технически спецификации</w:t>
      </w:r>
    </w:p>
    <w:p w:rsidR="00AC0D4A" w:rsidRPr="00D2643A" w:rsidRDefault="00AC0D4A" w:rsidP="00AC0D4A">
      <w:pPr>
        <w:tabs>
          <w:tab w:val="left" w:pos="993"/>
        </w:tabs>
        <w:suppressAutoHyphens/>
        <w:spacing w:after="0" w:line="240" w:lineRule="auto"/>
        <w:jc w:val="center"/>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D2643A">
        <w:rPr>
          <w:rFonts w:ascii="Times New Roman" w:eastAsia="Times New Roman" w:hAnsi="Times New Roman"/>
          <w:sz w:val="24"/>
          <w:szCs w:val="24"/>
          <w:lang w:eastAsia="ar-SA"/>
        </w:rPr>
        <w:tab/>
      </w:r>
      <w:r w:rsidRPr="00E50F5A">
        <w:rPr>
          <w:rFonts w:ascii="Times New Roman" w:eastAsia="Times New Roman" w:hAnsi="Times New Roman"/>
          <w:sz w:val="24"/>
          <w:szCs w:val="24"/>
          <w:u w:val="single"/>
          <w:lang w:eastAsia="ar-SA"/>
        </w:rPr>
        <w:t>Обособена позиция № 1</w:t>
      </w:r>
      <w:r w:rsidRPr="00E50F5A">
        <w:rPr>
          <w:rFonts w:ascii="Times New Roman" w:eastAsia="Times New Roman" w:hAnsi="Times New Roman"/>
          <w:sz w:val="24"/>
          <w:szCs w:val="24"/>
          <w:lang w:eastAsia="ar-SA"/>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2322"/>
        <w:gridCol w:w="3431"/>
        <w:gridCol w:w="1346"/>
        <w:gridCol w:w="2126"/>
      </w:tblGrid>
      <w:tr w:rsidR="004E1073" w:rsidRPr="004E1073" w:rsidTr="002353CA">
        <w:trPr>
          <w:trHeight w:val="255"/>
        </w:trPr>
        <w:tc>
          <w:tcPr>
            <w:tcW w:w="9781" w:type="dxa"/>
            <w:gridSpan w:val="5"/>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№1 "Доставка на хартия"</w:t>
            </w:r>
          </w:p>
        </w:tc>
      </w:tr>
      <w:tr w:rsidR="004E1073" w:rsidRPr="004E1073" w:rsidTr="002353CA">
        <w:trPr>
          <w:trHeight w:val="867"/>
        </w:trPr>
        <w:tc>
          <w:tcPr>
            <w:tcW w:w="55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2"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31" w:type="dxa"/>
            <w:vAlign w:val="bottom"/>
          </w:tcPr>
          <w:p w:rsidR="004E1073" w:rsidRPr="001072A2" w:rsidRDefault="004E1073" w:rsidP="004E1073">
            <w:pPr>
              <w:spacing w:after="0" w:line="240" w:lineRule="auto"/>
              <w:rPr>
                <w:rFonts w:ascii="Times New Roman" w:eastAsia="Times New Roman" w:hAnsi="Times New Roman"/>
                <w:b/>
                <w:bCs/>
                <w:sz w:val="20"/>
                <w:szCs w:val="20"/>
                <w:lang w:eastAsia="bg-BG"/>
              </w:rPr>
            </w:pPr>
            <w:r w:rsidRPr="001072A2">
              <w:rPr>
                <w:rFonts w:ascii="Times New Roman" w:eastAsia="Times New Roman" w:hAnsi="Times New Roman"/>
                <w:b/>
                <w:bCs/>
                <w:sz w:val="20"/>
                <w:szCs w:val="20"/>
                <w:lang w:eastAsia="bg-BG"/>
              </w:rPr>
              <w:t>Описание</w:t>
            </w:r>
          </w:p>
        </w:tc>
        <w:tc>
          <w:tcPr>
            <w:tcW w:w="134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126"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А4</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Минимум: </w:t>
            </w:r>
          </w:p>
        </w:tc>
        <w:tc>
          <w:tcPr>
            <w:tcW w:w="1346"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 500 листа</w:t>
            </w:r>
          </w:p>
        </w:tc>
        <w:tc>
          <w:tcPr>
            <w:tcW w:w="2126" w:type="dxa"/>
            <w:vMerge w:val="restart"/>
            <w:vAlign w:val="bottom"/>
          </w:tcPr>
          <w:p w:rsidR="004E1073" w:rsidRPr="004E1073" w:rsidRDefault="00361E47" w:rsidP="001C6CF5">
            <w:pPr>
              <w:spacing w:after="0" w:line="240" w:lineRule="auto"/>
              <w:jc w:val="center"/>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36000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r w:rsidR="00BD223E" w:rsidRPr="001072A2">
              <w:rPr>
                <w:rFonts w:ascii="Times New Roman" w:eastAsia="Times New Roman" w:hAnsi="Times New Roman"/>
                <w:sz w:val="20"/>
                <w:szCs w:val="20"/>
                <w:lang w:eastAsia="bg-BG"/>
              </w:rPr>
              <w:t>+</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Белота </w:t>
            </w:r>
            <w:r w:rsidR="00951383" w:rsidRPr="001072A2">
              <w:rPr>
                <w:rFonts w:ascii="Times New Roman" w:eastAsia="Times New Roman" w:hAnsi="Times New Roman"/>
                <w:sz w:val="20"/>
                <w:szCs w:val="20"/>
                <w:lang w:val="en-US" w:eastAsia="bg-BG"/>
              </w:rPr>
              <w:t xml:space="preserve">CIE </w:t>
            </w:r>
            <w:r w:rsidRPr="001072A2">
              <w:rPr>
                <w:rFonts w:ascii="Times New Roman" w:eastAsia="Times New Roman" w:hAnsi="Times New Roman"/>
                <w:sz w:val="20"/>
                <w:szCs w:val="20"/>
                <w:lang w:eastAsia="bg-BG"/>
              </w:rPr>
              <w:t>1</w:t>
            </w:r>
            <w:r w:rsidR="00712BD7" w:rsidRPr="001072A2">
              <w:rPr>
                <w:rFonts w:ascii="Times New Roman" w:eastAsia="Times New Roman" w:hAnsi="Times New Roman"/>
                <w:sz w:val="20"/>
                <w:szCs w:val="20"/>
                <w:lang w:eastAsia="bg-BG"/>
              </w:rPr>
              <w:t>4</w:t>
            </w:r>
            <w:r w:rsidRPr="001072A2">
              <w:rPr>
                <w:rFonts w:ascii="Times New Roman" w:eastAsia="Times New Roman" w:hAnsi="Times New Roman"/>
                <w:sz w:val="20"/>
                <w:szCs w:val="20"/>
                <w:lang w:eastAsia="bg-BG"/>
              </w:rPr>
              <w:t>0 %</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Яркост 110%</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Непрозрачност 92%</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70"/>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BD223E"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4E1073" w:rsidRPr="001072A2">
              <w:rPr>
                <w:rFonts w:ascii="Times New Roman" w:eastAsia="Times New Roman" w:hAnsi="Times New Roman"/>
                <w:sz w:val="20"/>
                <w:szCs w:val="20"/>
                <w:lang w:eastAsia="bg-BG"/>
              </w:rPr>
              <w:t>500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А3</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Минимум </w:t>
            </w:r>
          </w:p>
        </w:tc>
        <w:tc>
          <w:tcPr>
            <w:tcW w:w="1346"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 500 листа</w:t>
            </w:r>
          </w:p>
        </w:tc>
        <w:tc>
          <w:tcPr>
            <w:tcW w:w="2126" w:type="dxa"/>
            <w:vMerge w:val="restart"/>
            <w:vAlign w:val="bottom"/>
          </w:tcPr>
          <w:p w:rsidR="004E1073" w:rsidRPr="004E1073" w:rsidRDefault="004E1073" w:rsidP="001C6CF5">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eastAsia="bg-BG"/>
              </w:rPr>
              <w:t>1</w:t>
            </w:r>
            <w:r w:rsidRPr="004E1073">
              <w:rPr>
                <w:rFonts w:ascii="Times New Roman" w:eastAsia="Times New Roman" w:hAnsi="Times New Roman"/>
                <w:sz w:val="20"/>
                <w:szCs w:val="20"/>
                <w:lang w:val="en-US" w:eastAsia="bg-BG"/>
              </w:rPr>
              <w:t>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Белота </w:t>
            </w:r>
            <w:r w:rsidR="00951383" w:rsidRPr="001072A2">
              <w:rPr>
                <w:rFonts w:ascii="Times New Roman" w:eastAsia="Times New Roman" w:hAnsi="Times New Roman"/>
                <w:sz w:val="20"/>
                <w:szCs w:val="20"/>
                <w:lang w:val="en-US" w:eastAsia="bg-BG"/>
              </w:rPr>
              <w:t>CIE</w:t>
            </w:r>
            <w:r w:rsidR="00951383" w:rsidRPr="001072A2">
              <w:rPr>
                <w:rFonts w:ascii="Times New Roman" w:eastAsia="Times New Roman" w:hAnsi="Times New Roman"/>
                <w:sz w:val="20"/>
                <w:szCs w:val="20"/>
                <w:lang w:val="de-DE" w:eastAsia="bg-BG"/>
              </w:rPr>
              <w:t xml:space="preserve"> </w:t>
            </w:r>
            <w:r w:rsidRPr="001072A2">
              <w:rPr>
                <w:rFonts w:ascii="Times New Roman" w:eastAsia="Times New Roman" w:hAnsi="Times New Roman"/>
                <w:sz w:val="20"/>
                <w:szCs w:val="20"/>
                <w:lang w:eastAsia="bg-BG"/>
              </w:rPr>
              <w:t>1</w:t>
            </w:r>
            <w:r w:rsidR="00712BD7" w:rsidRPr="001072A2">
              <w:rPr>
                <w:rFonts w:ascii="Times New Roman" w:eastAsia="Times New Roman" w:hAnsi="Times New Roman"/>
                <w:sz w:val="20"/>
                <w:szCs w:val="20"/>
                <w:lang w:eastAsia="bg-BG"/>
              </w:rPr>
              <w:t>4</w:t>
            </w:r>
            <w:r w:rsidRPr="001072A2">
              <w:rPr>
                <w:rFonts w:ascii="Times New Roman" w:eastAsia="Times New Roman" w:hAnsi="Times New Roman"/>
                <w:sz w:val="20"/>
                <w:szCs w:val="20"/>
                <w:lang w:eastAsia="bg-BG"/>
              </w:rPr>
              <w:t>0</w:t>
            </w:r>
            <w:r w:rsidR="00AE64AE" w:rsidRPr="001072A2">
              <w:rPr>
                <w:rFonts w:ascii="Times New Roman" w:eastAsia="Times New Roman" w:hAnsi="Times New Roman"/>
                <w:sz w:val="20"/>
                <w:szCs w:val="20"/>
                <w:lang w:eastAsia="bg-BG"/>
              </w:rPr>
              <w:t xml:space="preserve"> </w:t>
            </w:r>
            <w:r w:rsidRPr="001072A2">
              <w:rPr>
                <w:rFonts w:ascii="Times New Roman" w:eastAsia="Times New Roman" w:hAnsi="Times New Roman"/>
                <w:sz w:val="20"/>
                <w:szCs w:val="20"/>
                <w:lang w:eastAsia="bg-BG"/>
              </w:rPr>
              <w:t>%</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Яркост 110%</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Непрозрачност 92%</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70"/>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BD223E"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4E1073" w:rsidRPr="001072A2">
              <w:rPr>
                <w:rFonts w:ascii="Times New Roman" w:eastAsia="Times New Roman" w:hAnsi="Times New Roman"/>
                <w:sz w:val="20"/>
                <w:szCs w:val="20"/>
                <w:lang w:eastAsia="bg-BG"/>
              </w:rPr>
              <w:t>500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2353CA">
        <w:trPr>
          <w:trHeight w:val="252"/>
        </w:trPr>
        <w:tc>
          <w:tcPr>
            <w:tcW w:w="556" w:type="dxa"/>
            <w:vMerge w:val="restart"/>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2" w:type="dxa"/>
            <w:vMerge w:val="restart"/>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Хартия за копирни машини и лазерни принтери за двустранно печатане 80 г/м2 А4 ЦВЕТНА</w:t>
            </w: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Минимум</w:t>
            </w:r>
          </w:p>
        </w:tc>
        <w:tc>
          <w:tcPr>
            <w:tcW w:w="1346" w:type="dxa"/>
            <w:vMerge w:val="restart"/>
            <w:vAlign w:val="bottom"/>
          </w:tcPr>
          <w:p w:rsidR="004E1073" w:rsidRPr="004E1073" w:rsidRDefault="00712BD7" w:rsidP="004E1073">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004E1073" w:rsidRPr="004E1073">
              <w:rPr>
                <w:rFonts w:ascii="Times New Roman" w:eastAsia="Times New Roman" w:hAnsi="Times New Roman"/>
                <w:sz w:val="20"/>
                <w:szCs w:val="20"/>
                <w:lang w:eastAsia="bg-BG"/>
              </w:rPr>
              <w:t>00 листа</w:t>
            </w:r>
          </w:p>
        </w:tc>
        <w:tc>
          <w:tcPr>
            <w:tcW w:w="2126" w:type="dxa"/>
            <w:vMerge w:val="restart"/>
            <w:vAlign w:val="bottom"/>
          </w:tcPr>
          <w:p w:rsidR="004E1073" w:rsidRPr="004E1073" w:rsidRDefault="00712BD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p>
        </w:tc>
      </w:tr>
      <w:tr w:rsidR="004E1073" w:rsidRPr="004E1073" w:rsidTr="002353CA">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vAlign w:val="bottom"/>
          </w:tcPr>
          <w:p w:rsidR="004E1073" w:rsidRPr="001072A2" w:rsidRDefault="004E1073" w:rsidP="004E1073">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Клас В+</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r w:rsidR="004E1073" w:rsidRPr="004E1073" w:rsidTr="00AE64AE">
        <w:trPr>
          <w:trHeight w:val="255"/>
        </w:trPr>
        <w:tc>
          <w:tcPr>
            <w:tcW w:w="55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322"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3431" w:type="dxa"/>
          </w:tcPr>
          <w:p w:rsidR="004E1073" w:rsidRPr="001072A2" w:rsidRDefault="00BD223E" w:rsidP="00712BD7">
            <w:pPr>
              <w:spacing w:after="0" w:line="240" w:lineRule="auto"/>
              <w:rPr>
                <w:rFonts w:ascii="Times New Roman" w:eastAsia="Times New Roman" w:hAnsi="Times New Roman"/>
                <w:sz w:val="20"/>
                <w:szCs w:val="20"/>
                <w:lang w:eastAsia="bg-BG"/>
              </w:rPr>
            </w:pPr>
            <w:r w:rsidRPr="001072A2">
              <w:rPr>
                <w:rFonts w:ascii="Times New Roman" w:eastAsia="Times New Roman" w:hAnsi="Times New Roman"/>
                <w:sz w:val="20"/>
                <w:szCs w:val="20"/>
                <w:lang w:eastAsia="bg-BG"/>
              </w:rPr>
              <w:t xml:space="preserve">Пакет </w:t>
            </w:r>
            <w:r w:rsidR="00712BD7" w:rsidRPr="001072A2">
              <w:rPr>
                <w:rFonts w:ascii="Times New Roman" w:eastAsia="Times New Roman" w:hAnsi="Times New Roman"/>
                <w:sz w:val="20"/>
                <w:szCs w:val="20"/>
                <w:lang w:eastAsia="bg-BG"/>
              </w:rPr>
              <w:t>5</w:t>
            </w:r>
            <w:r w:rsidR="004E1073" w:rsidRPr="001072A2">
              <w:rPr>
                <w:rFonts w:ascii="Times New Roman" w:eastAsia="Times New Roman" w:hAnsi="Times New Roman"/>
                <w:sz w:val="20"/>
                <w:szCs w:val="20"/>
                <w:lang w:eastAsia="bg-BG"/>
              </w:rPr>
              <w:t>00 листа</w:t>
            </w:r>
          </w:p>
        </w:tc>
        <w:tc>
          <w:tcPr>
            <w:tcW w:w="134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c>
          <w:tcPr>
            <w:tcW w:w="2126" w:type="dxa"/>
            <w:vMerge/>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p>
        </w:tc>
      </w:tr>
    </w:tbl>
    <w:p w:rsidR="003824B2" w:rsidRPr="003824B2" w:rsidRDefault="003824B2" w:rsidP="007D532E">
      <w:pPr>
        <w:pStyle w:val="Body"/>
        <w:ind w:firstLine="567"/>
        <w:rPr>
          <w:sz w:val="24"/>
          <w:szCs w:val="24"/>
          <w:lang w:val="bg-BG" w:eastAsia="en-US"/>
        </w:rPr>
      </w:pPr>
      <w:r w:rsidRPr="003824B2">
        <w:rPr>
          <w:sz w:val="24"/>
          <w:szCs w:val="24"/>
          <w:lang w:val="bg-BG" w:eastAsia="en-US"/>
        </w:rPr>
        <w:t>Хартията за копирни машини следва да е произведена от 100 % целулоза, подходяща за двустранно и цветно копиране за високоскоростни копирни машини</w:t>
      </w:r>
      <w:r>
        <w:rPr>
          <w:sz w:val="24"/>
          <w:szCs w:val="24"/>
          <w:lang w:val="bg-BG" w:eastAsia="en-US"/>
        </w:rPr>
        <w:t xml:space="preserve"> и</w:t>
      </w:r>
      <w:r w:rsidRPr="003824B2">
        <w:rPr>
          <w:sz w:val="24"/>
          <w:szCs w:val="24"/>
          <w:lang w:val="bg-BG" w:eastAsia="en-US"/>
        </w:rPr>
        <w:t xml:space="preserve"> лазерни принтери</w:t>
      </w:r>
      <w:r w:rsidR="00787B06">
        <w:rPr>
          <w:sz w:val="24"/>
          <w:szCs w:val="24"/>
          <w:lang w:val="bg-BG" w:eastAsia="en-US"/>
        </w:rPr>
        <w:t xml:space="preserve"> и</w:t>
      </w:r>
      <w:r w:rsidRPr="003824B2">
        <w:rPr>
          <w:sz w:val="24"/>
          <w:szCs w:val="24"/>
          <w:lang w:val="bg-BG" w:eastAsia="en-US"/>
        </w:rPr>
        <w:t xml:space="preserve"> факс апарати. Хартията трябва да бъде доставяна в оригинална опаковка на производителя, по 500 листа в пакет, окомплектовани в кашон.</w:t>
      </w:r>
    </w:p>
    <w:p w:rsidR="003824B2" w:rsidRDefault="003824B2" w:rsidP="007D532E">
      <w:pPr>
        <w:pStyle w:val="Body"/>
        <w:ind w:firstLine="567"/>
        <w:rPr>
          <w:sz w:val="24"/>
          <w:szCs w:val="24"/>
          <w:lang w:val="bg-BG" w:eastAsia="en-US"/>
        </w:rPr>
      </w:pPr>
      <w:r w:rsidRPr="003824B2">
        <w:rPr>
          <w:sz w:val="24"/>
          <w:szCs w:val="24"/>
          <w:lang w:val="bg-BG" w:eastAsia="en-US"/>
        </w:rPr>
        <w:t>Хартията за копирни машини трябва да бъдe оригинална (нова) и да отговаря на изискванията, посочени в техническите спецификации.</w:t>
      </w:r>
    </w:p>
    <w:p w:rsidR="00951383" w:rsidRPr="003824B2" w:rsidRDefault="00951383" w:rsidP="007D532E">
      <w:pPr>
        <w:pStyle w:val="Body"/>
        <w:ind w:firstLine="567"/>
        <w:rPr>
          <w:sz w:val="24"/>
          <w:szCs w:val="24"/>
          <w:lang w:val="bg-BG" w:eastAsia="en-US"/>
        </w:rPr>
      </w:pPr>
      <w:r w:rsidRPr="00951383">
        <w:rPr>
          <w:sz w:val="24"/>
          <w:szCs w:val="24"/>
          <w:lang w:val="bg-BG" w:eastAsia="en-US"/>
        </w:rPr>
        <w:t>Съответствието на предлаганата копирна хартия с техническите спецификации и показатели по т.</w:t>
      </w:r>
      <w:r w:rsidR="00EF5440">
        <w:rPr>
          <w:sz w:val="24"/>
          <w:szCs w:val="24"/>
          <w:lang w:val="bg-BG" w:eastAsia="en-US"/>
        </w:rPr>
        <w:t xml:space="preserve"> </w:t>
      </w:r>
      <w:r w:rsidRPr="00951383">
        <w:rPr>
          <w:sz w:val="24"/>
          <w:szCs w:val="24"/>
          <w:lang w:val="bg-BG" w:eastAsia="en-US"/>
        </w:rPr>
        <w:t>1, т.</w:t>
      </w:r>
      <w:r w:rsidR="00EF5440">
        <w:rPr>
          <w:sz w:val="24"/>
          <w:szCs w:val="24"/>
          <w:lang w:val="bg-BG" w:eastAsia="en-US"/>
        </w:rPr>
        <w:t xml:space="preserve"> </w:t>
      </w:r>
      <w:r w:rsidRPr="00687E45">
        <w:rPr>
          <w:sz w:val="24"/>
          <w:szCs w:val="24"/>
          <w:lang w:val="bg-BG" w:eastAsia="en-US"/>
        </w:rPr>
        <w:t xml:space="preserve">2 и </w:t>
      </w:r>
      <w:r w:rsidR="00E23984" w:rsidRPr="00687E45">
        <w:rPr>
          <w:sz w:val="24"/>
          <w:szCs w:val="24"/>
          <w:lang w:val="bg-BG" w:eastAsia="en-US"/>
        </w:rPr>
        <w:t>т.</w:t>
      </w:r>
      <w:r w:rsidR="00EF5440">
        <w:rPr>
          <w:sz w:val="24"/>
          <w:szCs w:val="24"/>
          <w:lang w:val="bg-BG" w:eastAsia="en-US"/>
        </w:rPr>
        <w:t xml:space="preserve"> </w:t>
      </w:r>
      <w:r w:rsidRPr="00687E45">
        <w:rPr>
          <w:sz w:val="24"/>
          <w:szCs w:val="24"/>
          <w:lang w:val="bg-BG" w:eastAsia="en-US"/>
        </w:rPr>
        <w:t>3 на</w:t>
      </w:r>
      <w:r w:rsidRPr="00951383">
        <w:rPr>
          <w:sz w:val="24"/>
          <w:szCs w:val="24"/>
          <w:lang w:val="bg-BG" w:eastAsia="en-US"/>
        </w:rPr>
        <w:t xml:space="preserve"> </w:t>
      </w:r>
      <w:r w:rsidR="00787B06">
        <w:rPr>
          <w:sz w:val="24"/>
          <w:szCs w:val="24"/>
          <w:lang w:val="bg-BG" w:eastAsia="en-US"/>
        </w:rPr>
        <w:t xml:space="preserve">техническта спецификация по І-ва обособена позиция </w:t>
      </w:r>
      <w:r w:rsidRPr="00951383">
        <w:rPr>
          <w:sz w:val="24"/>
          <w:szCs w:val="24"/>
          <w:lang w:val="bg-BG" w:eastAsia="en-US"/>
        </w:rPr>
        <w:t>Раздел II от документацията на Възложителя се удостоверява с представяне на протоколи от изпитване, проведено от акредитирана по ISO 17025 лаборатория за съответния тип хартия (заверено от участника копие).</w:t>
      </w:r>
    </w:p>
    <w:p w:rsidR="00243B29" w:rsidRDefault="00243B29"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Pr="004E1073">
        <w:rPr>
          <w:rFonts w:ascii="Times New Roman" w:eastAsia="Times New Roman" w:hAnsi="Times New Roman"/>
          <w:sz w:val="24"/>
          <w:szCs w:val="24"/>
          <w:u w:val="single"/>
          <w:lang w:eastAsia="ar-SA"/>
        </w:rPr>
        <w:t>Обособена позиция № 2</w:t>
      </w:r>
      <w:r w:rsidRPr="004E1073">
        <w:rPr>
          <w:rFonts w:ascii="Times New Roman" w:eastAsia="Times New Roman" w:hAnsi="Times New Roman"/>
          <w:sz w:val="24"/>
          <w:szCs w:val="24"/>
          <w:lang w:eastAsia="ar-SA"/>
        </w:rPr>
        <w:t xml:space="preserve"> </w:t>
      </w:r>
    </w:p>
    <w:tbl>
      <w:tblPr>
        <w:tblW w:w="97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2320"/>
        <w:gridCol w:w="3428"/>
        <w:gridCol w:w="1358"/>
        <w:gridCol w:w="2126"/>
      </w:tblGrid>
      <w:tr w:rsidR="004E1073" w:rsidRPr="004E1073" w:rsidTr="00712BD7">
        <w:trPr>
          <w:trHeight w:val="255"/>
        </w:trPr>
        <w:tc>
          <w:tcPr>
            <w:tcW w:w="9786" w:type="dxa"/>
            <w:gridSpan w:val="5"/>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 2 "Доставка на канцеларски материали"</w:t>
            </w:r>
          </w:p>
        </w:tc>
      </w:tr>
      <w:tr w:rsidR="004E1073" w:rsidRPr="004E1073" w:rsidTr="00712BD7">
        <w:trPr>
          <w:trHeight w:val="706"/>
        </w:trPr>
        <w:tc>
          <w:tcPr>
            <w:tcW w:w="554"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0"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28" w:type="dxa"/>
            <w:vAlign w:val="center"/>
          </w:tcPr>
          <w:p w:rsidR="004E1073" w:rsidRPr="004E1073" w:rsidRDefault="004E1073" w:rsidP="00BE10B2">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1358" w:type="dxa"/>
            <w:vAlign w:val="center"/>
          </w:tcPr>
          <w:p w:rsidR="004E1073" w:rsidRPr="004E1073" w:rsidRDefault="004E1073" w:rsidP="00BE10B2">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със сменяем пълнител /тип Паркер/</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000</w:t>
            </w:r>
          </w:p>
        </w:tc>
      </w:tr>
      <w:tr w:rsidR="004E1073" w:rsidRPr="004E1073" w:rsidTr="00712BD7">
        <w:trPr>
          <w:trHeight w:val="602"/>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без сменяем пълнител</w:t>
            </w:r>
          </w:p>
        </w:tc>
        <w:tc>
          <w:tcPr>
            <w:tcW w:w="3428" w:type="dxa"/>
            <w:vAlign w:val="center"/>
          </w:tcPr>
          <w:p w:rsidR="004E1073" w:rsidRPr="004E1073" w:rsidRDefault="004E1073" w:rsidP="00BE10B2">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r>
      <w:tr w:rsidR="004E1073" w:rsidRPr="004E1073" w:rsidTr="00712BD7">
        <w:trPr>
          <w:trHeight w:val="612"/>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Маркер перманентен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004E1073" w:rsidRPr="004E1073">
              <w:rPr>
                <w:rFonts w:ascii="Times New Roman" w:eastAsia="Times New Roman" w:hAnsi="Times New Roman"/>
                <w:sz w:val="20"/>
                <w:szCs w:val="20"/>
                <w:lang w:eastAsia="bg-BG"/>
              </w:rPr>
              <w:t>000</w:t>
            </w:r>
          </w:p>
        </w:tc>
      </w:tr>
      <w:tr w:rsidR="004E1073" w:rsidRPr="004E1073" w:rsidTr="00712BD7">
        <w:trPr>
          <w:trHeight w:val="266"/>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Текстмаркер</w:t>
            </w:r>
          </w:p>
        </w:tc>
        <w:tc>
          <w:tcPr>
            <w:tcW w:w="3428" w:type="dxa"/>
            <w:vAlign w:val="center"/>
          </w:tcPr>
          <w:p w:rsidR="004E1073" w:rsidRPr="004E1073" w:rsidRDefault="004E1073" w:rsidP="00BE10B2">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 син, жълт, оранжев, розов, зелен; скосен връх</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000</w:t>
            </w:r>
          </w:p>
        </w:tc>
      </w:tr>
      <w:tr w:rsidR="004E1073" w:rsidRPr="004E1073" w:rsidTr="00712BD7">
        <w:trPr>
          <w:trHeight w:val="51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Тънкописец обикновен 0.5 мм</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на мастилото - син, черен, червен, зелен цвят</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Молив обикновен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гума НВ</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Острилка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метална</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70</w:t>
            </w:r>
            <w:r w:rsidR="004E1073" w:rsidRPr="004E1073">
              <w:rPr>
                <w:rFonts w:ascii="Times New Roman" w:eastAsia="Times New Roman" w:hAnsi="Times New Roman"/>
                <w:sz w:val="20"/>
                <w:szCs w:val="20"/>
                <w:lang w:eastAsia="bg-BG"/>
              </w:rPr>
              <w:t>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 плоски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 – широк</w:t>
            </w:r>
            <w:r w:rsidR="007C3AE2">
              <w:rPr>
                <w:rFonts w:ascii="Times New Roman" w:eastAsia="Times New Roman" w:hAnsi="Times New Roman"/>
                <w:sz w:val="20"/>
                <w:szCs w:val="20"/>
                <w:lang w:eastAsia="bg-BG"/>
              </w:rPr>
              <w:t xml:space="preserve"> мин. 60 мм</w:t>
            </w:r>
            <w:r w:rsidRPr="004E1073">
              <w:rPr>
                <w:rFonts w:ascii="Times New Roman" w:eastAsia="Times New Roman" w:hAnsi="Times New Roman"/>
                <w:sz w:val="20"/>
                <w:szCs w:val="20"/>
                <w:lang w:eastAsia="bg-BG"/>
              </w:rPr>
              <w:t>, каучук</w:t>
            </w:r>
            <w:r w:rsidR="007C3AE2">
              <w:rPr>
                <w:rFonts w:ascii="Times New Roman" w:eastAsia="Times New Roman" w:hAnsi="Times New Roman"/>
                <w:sz w:val="20"/>
                <w:szCs w:val="20"/>
                <w:lang w:eastAsia="bg-BG"/>
              </w:rPr>
              <w:t>,</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п</w:t>
            </w:r>
            <w:r w:rsidR="004E1073" w:rsidRPr="004E1073">
              <w:rPr>
                <w:rFonts w:ascii="Times New Roman" w:eastAsia="Times New Roman" w:hAnsi="Times New Roman"/>
                <w:sz w:val="20"/>
                <w:szCs w:val="20"/>
                <w:lang w:eastAsia="bg-BG"/>
              </w:rPr>
              <w:t>акет</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кг.-тесен, каучук</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п</w:t>
            </w:r>
            <w:r w:rsidR="004E1073" w:rsidRPr="004E1073">
              <w:rPr>
                <w:rFonts w:ascii="Times New Roman" w:eastAsia="Times New Roman" w:hAnsi="Times New Roman"/>
                <w:sz w:val="20"/>
                <w:szCs w:val="20"/>
                <w:lang w:eastAsia="bg-BG"/>
              </w:rPr>
              <w:t>акет</w:t>
            </w:r>
          </w:p>
        </w:tc>
        <w:tc>
          <w:tcPr>
            <w:tcW w:w="2126" w:type="dxa"/>
            <w:vAlign w:val="center"/>
          </w:tcPr>
          <w:p w:rsidR="004E1073" w:rsidRPr="004E1073" w:rsidRDefault="007C3AE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E50F5A" w:rsidRDefault="004E1073"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10</w:t>
            </w:r>
          </w:p>
        </w:tc>
        <w:tc>
          <w:tcPr>
            <w:tcW w:w="2320" w:type="dxa"/>
            <w:vAlign w:val="center"/>
          </w:tcPr>
          <w:p w:rsidR="004E1073" w:rsidRPr="00E50F5A" w:rsidRDefault="004E1073"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Перфоратори с ограничител малък</w:t>
            </w:r>
          </w:p>
        </w:tc>
        <w:tc>
          <w:tcPr>
            <w:tcW w:w="3428" w:type="dxa"/>
            <w:vAlign w:val="center"/>
          </w:tcPr>
          <w:p w:rsidR="004E1073" w:rsidRPr="00E50F5A" w:rsidRDefault="00B9531F"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1358" w:type="dxa"/>
            <w:vAlign w:val="center"/>
          </w:tcPr>
          <w:p w:rsidR="004E1073" w:rsidRPr="00E50F5A"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E50F5A">
              <w:rPr>
                <w:rFonts w:ascii="Times New Roman" w:eastAsia="Times New Roman" w:hAnsi="Times New Roman"/>
                <w:sz w:val="20"/>
                <w:szCs w:val="20"/>
                <w:lang w:eastAsia="bg-BG"/>
              </w:rPr>
              <w:t>рой</w:t>
            </w:r>
          </w:p>
        </w:tc>
        <w:tc>
          <w:tcPr>
            <w:tcW w:w="2126" w:type="dxa"/>
            <w:vAlign w:val="center"/>
          </w:tcPr>
          <w:p w:rsidR="004E1073" w:rsidRPr="00E50F5A" w:rsidRDefault="004E1073" w:rsidP="00BE10B2">
            <w:pPr>
              <w:spacing w:after="0" w:line="240" w:lineRule="auto"/>
              <w:jc w:val="center"/>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1</w:t>
            </w:r>
            <w:r w:rsidR="00B9531F" w:rsidRPr="00E50F5A">
              <w:rPr>
                <w:rFonts w:ascii="Times New Roman" w:eastAsia="Times New Roman" w:hAnsi="Times New Roman"/>
                <w:sz w:val="20"/>
                <w:szCs w:val="20"/>
                <w:lang w:eastAsia="bg-BG"/>
              </w:rPr>
              <w:t>5</w:t>
            </w:r>
            <w:r w:rsidRPr="00E50F5A">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Перфоратори с ограничител голям</w:t>
            </w:r>
          </w:p>
        </w:tc>
        <w:tc>
          <w:tcPr>
            <w:tcW w:w="3428" w:type="dxa"/>
            <w:vAlign w:val="center"/>
          </w:tcPr>
          <w:p w:rsidR="004E1073" w:rsidRPr="004E1073" w:rsidRDefault="00B9531F"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Телбод машинки 24/6 и 24/8</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до 50 листа за телчета № 24/6 и 24/8</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sidR="00B9531F">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24/8</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B9531F"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500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24/6</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Антителбод машинки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освобождаващи телчета 24/6</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sidR="00BE10B2">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r>
      <w:tr w:rsidR="004E1073" w:rsidRPr="004E1073" w:rsidTr="00712BD7">
        <w:trPr>
          <w:trHeight w:val="52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течен</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Течен, на ацетонова основа, с четка, 20 мл</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лента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Лента, 4.2 мм, мин. 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004E1073" w:rsidRPr="004E1073">
              <w:rPr>
                <w:rFonts w:ascii="Times New Roman" w:eastAsia="Times New Roman" w:hAnsi="Times New Roman"/>
                <w:sz w:val="20"/>
                <w:szCs w:val="20"/>
                <w:lang w:eastAsia="bg-BG"/>
              </w:rPr>
              <w:t>00</w:t>
            </w:r>
          </w:p>
        </w:tc>
      </w:tr>
      <w:tr w:rsidR="004E1073" w:rsidRPr="004E1073" w:rsidTr="00712BD7">
        <w:trPr>
          <w:trHeight w:val="28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Ножица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20-25 см,</w:t>
            </w:r>
            <w:r w:rsidRPr="004E1073">
              <w:rPr>
                <w:rFonts w:ascii="Verdana" w:eastAsia="Times New Roman" w:hAnsi="Verdana"/>
                <w:sz w:val="20"/>
                <w:szCs w:val="24"/>
                <w:lang w:eastAsia="ar-SA"/>
              </w:rPr>
              <w:t xml:space="preserve"> </w:t>
            </w:r>
            <w:r w:rsidRPr="004E1073">
              <w:rPr>
                <w:rFonts w:ascii="Times New Roman" w:eastAsia="Times New Roman" w:hAnsi="Times New Roman"/>
                <w:sz w:val="20"/>
                <w:szCs w:val="20"/>
                <w:lang w:eastAsia="bg-BG"/>
              </w:rPr>
              <w:t>остриета от неръждаема стомана, ергономични дръжки</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750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Карфици</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метална глава, 50 г</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к</w:t>
            </w:r>
            <w:r w:rsidR="004E1073" w:rsidRPr="004E1073">
              <w:rPr>
                <w:rFonts w:ascii="Times New Roman" w:eastAsia="Times New Roman" w:hAnsi="Times New Roman"/>
                <w:sz w:val="20"/>
                <w:szCs w:val="20"/>
                <w:lang w:eastAsia="bg-BG"/>
              </w:rPr>
              <w:t>утия</w:t>
            </w:r>
          </w:p>
        </w:tc>
        <w:tc>
          <w:tcPr>
            <w:tcW w:w="2126" w:type="dxa"/>
            <w:vAlign w:val="center"/>
          </w:tcPr>
          <w:p w:rsidR="004E1073" w:rsidRPr="004E1073" w:rsidRDefault="00BE10B2"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004E1073" w:rsidRPr="004E1073">
              <w:rPr>
                <w:rFonts w:ascii="Times New Roman" w:eastAsia="Times New Roman" w:hAnsi="Times New Roman"/>
                <w:sz w:val="20"/>
                <w:szCs w:val="20"/>
                <w:lang w:eastAsia="bg-BG"/>
              </w:rPr>
              <w:t>00</w:t>
            </w:r>
          </w:p>
        </w:tc>
      </w:tr>
      <w:tr w:rsidR="004E1073" w:rsidRPr="004E1073" w:rsidTr="00712BD7">
        <w:trPr>
          <w:trHeight w:val="27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Линия прозрачна</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 см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21</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Гума за молив</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0,5 см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22</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малко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безцветно, устойчиво на стареене и температури, 15 ммх66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712BD7">
        <w:trPr>
          <w:trHeight w:val="510"/>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23</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широко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4"/>
                <w:lang w:eastAsia="bg-BG"/>
              </w:rPr>
              <w:t>Тиксо безцветно, устойчиво на стареене и температури, 50 мм х 66 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24</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сухо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течно</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4E1073" w:rsidRPr="004E1073" w:rsidTr="00712BD7">
        <w:trPr>
          <w:trHeight w:val="255"/>
        </w:trPr>
        <w:tc>
          <w:tcPr>
            <w:tcW w:w="554"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26</w:t>
            </w:r>
          </w:p>
        </w:tc>
        <w:tc>
          <w:tcPr>
            <w:tcW w:w="2320"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3428" w:type="dxa"/>
            <w:vAlign w:val="center"/>
          </w:tcPr>
          <w:p w:rsidR="004E1073" w:rsidRPr="004E1073" w:rsidRDefault="004E1073"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Ф 40 40/45 мм</w:t>
            </w:r>
          </w:p>
        </w:tc>
        <w:tc>
          <w:tcPr>
            <w:tcW w:w="1358" w:type="dxa"/>
            <w:vAlign w:val="center"/>
          </w:tcPr>
          <w:p w:rsidR="004E1073"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4E1073" w:rsidRPr="004E1073">
              <w:rPr>
                <w:rFonts w:ascii="Times New Roman" w:eastAsia="Times New Roman" w:hAnsi="Times New Roman"/>
                <w:sz w:val="20"/>
                <w:szCs w:val="20"/>
                <w:lang w:eastAsia="bg-BG"/>
              </w:rPr>
              <w:t>рой</w:t>
            </w:r>
          </w:p>
        </w:tc>
        <w:tc>
          <w:tcPr>
            <w:tcW w:w="2126" w:type="dxa"/>
            <w:vAlign w:val="center"/>
          </w:tcPr>
          <w:p w:rsidR="004E1073" w:rsidRPr="004E1073" w:rsidRDefault="004E107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9A2B9B" w:rsidRPr="004E1073" w:rsidTr="00712BD7">
        <w:trPr>
          <w:trHeight w:val="255"/>
        </w:trPr>
        <w:tc>
          <w:tcPr>
            <w:tcW w:w="554" w:type="dxa"/>
            <w:vAlign w:val="center"/>
          </w:tcPr>
          <w:p w:rsidR="009A2B9B" w:rsidRPr="00E50F5A" w:rsidRDefault="009A2B9B" w:rsidP="00BE10B2">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27</w:t>
            </w:r>
          </w:p>
        </w:tc>
        <w:tc>
          <w:tcPr>
            <w:tcW w:w="2320" w:type="dxa"/>
            <w:vAlign w:val="center"/>
          </w:tcPr>
          <w:p w:rsidR="009A2B9B" w:rsidRPr="00E50F5A" w:rsidRDefault="009A2B9B" w:rsidP="0013454F">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Тампони за печат</w:t>
            </w:r>
          </w:p>
        </w:tc>
        <w:tc>
          <w:tcPr>
            <w:tcW w:w="3428" w:type="dxa"/>
            <w:vAlign w:val="center"/>
          </w:tcPr>
          <w:p w:rsidR="009A2B9B" w:rsidRPr="00E50F5A" w:rsidRDefault="009A2B9B" w:rsidP="009A2B9B">
            <w:pPr>
              <w:spacing w:after="0" w:line="240" w:lineRule="auto"/>
              <w:rPr>
                <w:rFonts w:ascii="Times New Roman" w:eastAsia="Times New Roman" w:hAnsi="Times New Roman"/>
                <w:sz w:val="20"/>
                <w:szCs w:val="20"/>
                <w:lang w:eastAsia="bg-BG"/>
              </w:rPr>
            </w:pPr>
            <w:r w:rsidRPr="00E50F5A">
              <w:rPr>
                <w:rFonts w:ascii="Times New Roman" w:eastAsia="Times New Roman" w:hAnsi="Times New Roman"/>
                <w:sz w:val="20"/>
                <w:szCs w:val="20"/>
                <w:lang w:eastAsia="bg-BG"/>
              </w:rPr>
              <w:t>Ф 30 30/40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50</w:t>
            </w:r>
          </w:p>
        </w:tc>
      </w:tr>
      <w:tr w:rsidR="009A2B9B" w:rsidRPr="004E1073" w:rsidTr="00712BD7">
        <w:trPr>
          <w:trHeight w:val="51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8</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45/80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r>
      <w:tr w:rsidR="009A2B9B" w:rsidRPr="004E1073" w:rsidTr="00712BD7">
        <w:trPr>
          <w:trHeight w:val="78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9</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Тампонно мастило</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9A2B9B" w:rsidRPr="004E1073" w:rsidTr="00712BD7">
        <w:trPr>
          <w:trHeight w:val="525"/>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30</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Датник автоматичен черен с тампон</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 мм</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31</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Мокрилник</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6-7 см диаметър</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r>
      <w:tr w:rsidR="009A2B9B" w:rsidRPr="004E1073" w:rsidTr="00712BD7">
        <w:trPr>
          <w:trHeight w:val="270"/>
        </w:trPr>
        <w:tc>
          <w:tcPr>
            <w:tcW w:w="554" w:type="dxa"/>
            <w:vAlign w:val="center"/>
          </w:tcPr>
          <w:p w:rsidR="009A2B9B" w:rsidRPr="004E1073" w:rsidRDefault="009A2B9B" w:rsidP="009A2B9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r>
              <w:rPr>
                <w:rFonts w:ascii="Times New Roman" w:eastAsia="Times New Roman" w:hAnsi="Times New Roman"/>
                <w:sz w:val="20"/>
                <w:szCs w:val="20"/>
                <w:lang w:eastAsia="bg-BG"/>
              </w:rPr>
              <w:t>2</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DVD-ROM 4,7 GB 100 бр.</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4.7 GB, &gt;= 8х, шпиндел 100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r>
      <w:tr w:rsidR="009A2B9B" w:rsidRPr="004E1073" w:rsidTr="00712BD7">
        <w:trPr>
          <w:trHeight w:val="25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Външна памет 16 GB</w:t>
            </w:r>
          </w:p>
        </w:tc>
        <w:tc>
          <w:tcPr>
            <w:tcW w:w="3428" w:type="dxa"/>
            <w:vAlign w:val="center"/>
          </w:tcPr>
          <w:p w:rsidR="009A2B9B" w:rsidRPr="009A2B9B" w:rsidRDefault="009A2B9B" w:rsidP="001B5EC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4E1073">
              <w:rPr>
                <w:rFonts w:ascii="Times New Roman" w:eastAsia="Times New Roman" w:hAnsi="Times New Roman"/>
                <w:sz w:val="20"/>
                <w:szCs w:val="20"/>
                <w:lang w:val="en-US" w:eastAsia="bg-BG"/>
              </w:rPr>
              <w:t>Flash</w:t>
            </w:r>
            <w:r>
              <w:rPr>
                <w:rFonts w:ascii="Times New Roman" w:eastAsia="Times New Roman" w:hAnsi="Times New Roman"/>
                <w:sz w:val="20"/>
                <w:szCs w:val="20"/>
                <w:lang w:eastAsia="bg-BG"/>
              </w:rPr>
              <w:t xml:space="preserve"> </w:t>
            </w:r>
            <w:r>
              <w:rPr>
                <w:rFonts w:ascii="Times New Roman" w:eastAsia="Times New Roman" w:hAnsi="Times New Roman"/>
                <w:sz w:val="20"/>
                <w:szCs w:val="20"/>
                <w:lang w:val="en-US" w:eastAsia="bg-BG"/>
              </w:rPr>
              <w:t>memory</w:t>
            </w:r>
            <w:r w:rsidR="001B5ECB">
              <w:rPr>
                <w:rFonts w:ascii="Times New Roman" w:eastAsia="Times New Roman" w:hAnsi="Times New Roman"/>
                <w:sz w:val="20"/>
                <w:szCs w:val="20"/>
                <w:lang w:eastAsia="bg-BG"/>
              </w:rPr>
              <w:t xml:space="preserve">; </w:t>
            </w:r>
            <w:r w:rsidR="001B5ECB" w:rsidRPr="001B5ECB">
              <w:rPr>
                <w:rFonts w:ascii="Times New Roman" w:eastAsia="Times New Roman" w:hAnsi="Times New Roman"/>
                <w:sz w:val="20"/>
                <w:szCs w:val="20"/>
                <w:lang w:val="en-US" w:eastAsia="bg-BG"/>
              </w:rPr>
              <w:t xml:space="preserve">1 година гаранция </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1B5ECB"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9A2B9B" w:rsidRPr="004E1073">
              <w:rPr>
                <w:rFonts w:ascii="Times New Roman" w:eastAsia="Times New Roman" w:hAnsi="Times New Roman"/>
                <w:sz w:val="20"/>
                <w:szCs w:val="20"/>
                <w:lang w:eastAsia="bg-BG"/>
              </w:rPr>
              <w:t>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Клавиатура /стандартна/ USB</w:t>
            </w:r>
          </w:p>
        </w:tc>
        <w:tc>
          <w:tcPr>
            <w:tcW w:w="3428" w:type="dxa"/>
            <w:vAlign w:val="center"/>
          </w:tcPr>
          <w:p w:rsidR="009A2B9B" w:rsidRPr="004E1073" w:rsidRDefault="001B5ECB" w:rsidP="001B5ECB">
            <w:pPr>
              <w:spacing w:after="0" w:line="240" w:lineRule="auto"/>
              <w:rPr>
                <w:rFonts w:ascii="Times New Roman" w:eastAsia="Times New Roman" w:hAnsi="Times New Roman"/>
                <w:sz w:val="20"/>
                <w:szCs w:val="20"/>
                <w:lang w:eastAsia="bg-BG"/>
              </w:rPr>
            </w:pPr>
            <w:r w:rsidRPr="001B5ECB">
              <w:rPr>
                <w:rFonts w:ascii="Times New Roman" w:eastAsia="Times New Roman" w:hAnsi="Times New Roman"/>
                <w:sz w:val="20"/>
                <w:szCs w:val="20"/>
                <w:lang w:eastAsia="bg-BG"/>
              </w:rPr>
              <w:t>Клавиатура /стандартна/,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меки бутони за безшумна работа,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лазерно гравирани български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букви на клавиши,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дължина на кабел мин. 1,</w:t>
            </w:r>
            <w:r>
              <w:rPr>
                <w:rFonts w:ascii="Times New Roman" w:eastAsia="Times New Roman" w:hAnsi="Times New Roman"/>
                <w:sz w:val="20"/>
                <w:szCs w:val="20"/>
                <w:lang w:eastAsia="bg-BG"/>
              </w:rPr>
              <w:t>5</w:t>
            </w:r>
            <w:r w:rsidRPr="001B5ECB">
              <w:rPr>
                <w:rFonts w:ascii="Times New Roman" w:eastAsia="Times New Roman" w:hAnsi="Times New Roman"/>
                <w:sz w:val="20"/>
                <w:szCs w:val="20"/>
                <w:lang w:eastAsia="bg-BG"/>
              </w:rPr>
              <w:t>м.,</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цвят-</w:t>
            </w:r>
            <w:r>
              <w:rPr>
                <w:rFonts w:ascii="Times New Roman" w:eastAsia="Times New Roman" w:hAnsi="Times New Roman"/>
                <w:sz w:val="20"/>
                <w:szCs w:val="20"/>
                <w:lang w:eastAsia="bg-BG"/>
              </w:rPr>
              <w:t>черен</w:t>
            </w:r>
            <w:r w:rsidRPr="001B5ECB">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009A2B9B" w:rsidRPr="004E1073">
              <w:rPr>
                <w:rFonts w:ascii="Times New Roman" w:eastAsia="Times New Roman" w:hAnsi="Times New Roman"/>
                <w:sz w:val="20"/>
                <w:szCs w:val="20"/>
                <w:lang w:eastAsia="bg-BG"/>
              </w:rPr>
              <w:t xml:space="preserve">USB, 1 година гаранция </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4</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Мишка оптична USB</w:t>
            </w:r>
          </w:p>
        </w:tc>
        <w:tc>
          <w:tcPr>
            <w:tcW w:w="3428" w:type="dxa"/>
            <w:vAlign w:val="center"/>
          </w:tcPr>
          <w:p w:rsidR="009A2B9B" w:rsidRPr="004E1073" w:rsidRDefault="009A2B9B" w:rsidP="001B5EC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001B5ECB" w:rsidRPr="001B5ECB">
              <w:rPr>
                <w:rFonts w:ascii="Times New Roman" w:eastAsia="Times New Roman" w:hAnsi="Times New Roman"/>
                <w:sz w:val="20"/>
                <w:szCs w:val="20"/>
                <w:lang w:eastAsia="bg-BG"/>
              </w:rPr>
              <w:t>дължина на кабел мин.</w:t>
            </w:r>
            <w:r w:rsidR="001B5ECB">
              <w:rPr>
                <w:rFonts w:ascii="Times New Roman" w:eastAsia="Times New Roman" w:hAnsi="Times New Roman"/>
                <w:sz w:val="20"/>
                <w:szCs w:val="20"/>
                <w:lang w:eastAsia="bg-BG"/>
              </w:rPr>
              <w:t xml:space="preserve"> </w:t>
            </w:r>
            <w:r w:rsidR="001B5ECB" w:rsidRPr="001B5ECB">
              <w:rPr>
                <w:rFonts w:ascii="Times New Roman" w:eastAsia="Times New Roman" w:hAnsi="Times New Roman"/>
                <w:sz w:val="20"/>
                <w:szCs w:val="20"/>
                <w:lang w:eastAsia="bg-BG"/>
              </w:rPr>
              <w:t>1,50м.,</w:t>
            </w:r>
            <w:r w:rsidR="001B5ECB">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1 година гаранция</w:t>
            </w:r>
            <w:r w:rsidR="001B5ECB">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цвят черен</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r>
      <w:tr w:rsidR="009A2B9B" w:rsidRPr="004E1073" w:rsidTr="00712BD7">
        <w:trPr>
          <w:trHeight w:val="25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АА 1.5 V</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val="en-US" w:eastAsia="bg-BG"/>
              </w:rPr>
              <w:t>500</w:t>
            </w:r>
          </w:p>
        </w:tc>
      </w:tr>
      <w:tr w:rsidR="009A2B9B" w:rsidRPr="004E1073" w:rsidTr="00712BD7">
        <w:trPr>
          <w:trHeight w:val="51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36</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АAА 1.5 V</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7</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Калкулатор настолен с лента</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дисплей от 16 разряда</w:t>
            </w:r>
          </w:p>
        </w:tc>
        <w:tc>
          <w:tcPr>
            <w:tcW w:w="1358" w:type="dxa"/>
            <w:vAlign w:val="center"/>
          </w:tcPr>
          <w:p w:rsidR="009A2B9B" w:rsidRPr="004E1073" w:rsidRDefault="001C6CF5" w:rsidP="00BE10B2">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r>
      <w:tr w:rsidR="009A2B9B" w:rsidRPr="004E1073" w:rsidTr="00712BD7">
        <w:trPr>
          <w:trHeight w:val="525"/>
        </w:trPr>
        <w:tc>
          <w:tcPr>
            <w:tcW w:w="554"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val="en-US" w:eastAsia="bg-BG"/>
              </w:rPr>
              <w:t>3</w:t>
            </w:r>
            <w:r w:rsidRPr="009E6429">
              <w:rPr>
                <w:rFonts w:ascii="Times New Roman" w:eastAsia="Times New Roman" w:hAnsi="Times New Roman"/>
                <w:sz w:val="20"/>
                <w:szCs w:val="20"/>
                <w:lang w:eastAsia="bg-BG"/>
              </w:rPr>
              <w:t>8</w:t>
            </w:r>
          </w:p>
        </w:tc>
        <w:tc>
          <w:tcPr>
            <w:tcW w:w="2320"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Калкулатор настолен</w:t>
            </w:r>
          </w:p>
        </w:tc>
        <w:tc>
          <w:tcPr>
            <w:tcW w:w="3428" w:type="dxa"/>
            <w:vAlign w:val="center"/>
          </w:tcPr>
          <w:p w:rsidR="009A2B9B" w:rsidRPr="009E6429" w:rsidRDefault="009A2B9B" w:rsidP="00BE10B2">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дисплей от 12 разряда, цвят черен/сив</w:t>
            </w:r>
          </w:p>
        </w:tc>
        <w:tc>
          <w:tcPr>
            <w:tcW w:w="1358" w:type="dxa"/>
            <w:vAlign w:val="center"/>
          </w:tcPr>
          <w:p w:rsidR="009A2B9B" w:rsidRPr="009E6429" w:rsidRDefault="009A2B9B" w:rsidP="00BE10B2">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брой</w:t>
            </w:r>
          </w:p>
        </w:tc>
        <w:tc>
          <w:tcPr>
            <w:tcW w:w="2126" w:type="dxa"/>
            <w:vAlign w:val="center"/>
          </w:tcPr>
          <w:p w:rsidR="009A2B9B" w:rsidRPr="009E6429" w:rsidRDefault="009A2B9B" w:rsidP="00BE10B2">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200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9</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Лико</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PVC</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кг</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Разноцветно кубче без поставка  75/75</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41</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75/75</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525"/>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2</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50/20</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- 200 бр.</w:t>
            </w:r>
          </w:p>
        </w:tc>
        <w:tc>
          <w:tcPr>
            <w:tcW w:w="1358"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r>
      <w:tr w:rsidR="009A2B9B" w:rsidRPr="004E1073" w:rsidTr="00712BD7">
        <w:trPr>
          <w:trHeight w:val="270"/>
        </w:trPr>
        <w:tc>
          <w:tcPr>
            <w:tcW w:w="554"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3</w:t>
            </w:r>
          </w:p>
        </w:tc>
        <w:tc>
          <w:tcPr>
            <w:tcW w:w="2320"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Индиго машинно А4</w:t>
            </w:r>
          </w:p>
        </w:tc>
        <w:tc>
          <w:tcPr>
            <w:tcW w:w="3428" w:type="dxa"/>
            <w:vAlign w:val="center"/>
          </w:tcPr>
          <w:p w:rsidR="009A2B9B" w:rsidRPr="004E1073" w:rsidRDefault="009A2B9B" w:rsidP="00BE10B2">
            <w:pPr>
              <w:spacing w:after="0" w:line="240" w:lineRule="auto"/>
              <w:rPr>
                <w:rFonts w:ascii="Times New Roman" w:eastAsia="Times New Roman" w:hAnsi="Times New Roman"/>
                <w:sz w:val="20"/>
                <w:szCs w:val="20"/>
                <w:lang w:eastAsia="bg-BG"/>
              </w:rPr>
            </w:pPr>
          </w:p>
        </w:tc>
        <w:tc>
          <w:tcPr>
            <w:tcW w:w="1358" w:type="dxa"/>
            <w:vAlign w:val="center"/>
          </w:tcPr>
          <w:p w:rsidR="009A2B9B" w:rsidRPr="004E1073" w:rsidRDefault="00951383"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w:t>
            </w:r>
            <w:r w:rsidR="009A2B9B" w:rsidRPr="004E1073">
              <w:rPr>
                <w:rFonts w:ascii="Times New Roman" w:eastAsia="Times New Roman" w:hAnsi="Times New Roman"/>
                <w:sz w:val="20"/>
                <w:szCs w:val="20"/>
                <w:lang w:eastAsia="bg-BG"/>
              </w:rPr>
              <w:t>рой</w:t>
            </w:r>
          </w:p>
        </w:tc>
        <w:tc>
          <w:tcPr>
            <w:tcW w:w="2126" w:type="dxa"/>
            <w:vAlign w:val="center"/>
          </w:tcPr>
          <w:p w:rsidR="009A2B9B" w:rsidRPr="004E1073" w:rsidRDefault="009A2B9B" w:rsidP="00BE10B2">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 xml:space="preserve">Консумативите с поредни </w:t>
      </w:r>
      <w:r w:rsidRPr="00F502A2">
        <w:rPr>
          <w:rFonts w:ascii="Times New Roman" w:eastAsia="Times New Roman" w:hAnsi="Times New Roman"/>
          <w:sz w:val="24"/>
          <w:szCs w:val="24"/>
          <w:lang w:eastAsia="ar-SA"/>
        </w:rPr>
        <w:t>№№ 1, 2, 10-12, 15, 26-27 и 29</w:t>
      </w:r>
      <w:r w:rsidR="00BD223E">
        <w:rPr>
          <w:rFonts w:ascii="Times New Roman" w:eastAsia="Times New Roman" w:hAnsi="Times New Roman"/>
          <w:sz w:val="24"/>
          <w:szCs w:val="24"/>
          <w:lang w:eastAsia="ar-SA"/>
        </w:rPr>
        <w:t xml:space="preserve"> </w:t>
      </w:r>
      <w:r w:rsidRPr="004E1073">
        <w:rPr>
          <w:rFonts w:ascii="Times New Roman" w:eastAsia="Times New Roman" w:hAnsi="Times New Roman"/>
          <w:sz w:val="24"/>
          <w:szCs w:val="24"/>
          <w:lang w:eastAsia="ar-SA"/>
        </w:rPr>
        <w:t>следва да бъдат предложени в един или в комбинация от следните цветове: черен, бял, сив или син.</w:t>
      </w: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A16A3E" w:rsidRPr="004E1073" w:rsidRDefault="004E1073" w:rsidP="00A16A3E">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00A16A3E" w:rsidRPr="004E1073">
        <w:rPr>
          <w:rFonts w:ascii="Times New Roman" w:eastAsia="Times New Roman" w:hAnsi="Times New Roman"/>
          <w:sz w:val="24"/>
          <w:szCs w:val="20"/>
          <w:u w:val="single"/>
          <w:lang w:eastAsia="ar-SA"/>
        </w:rPr>
        <w:t xml:space="preserve">Обособена позиция № </w:t>
      </w:r>
      <w:r w:rsidR="00A16A3E">
        <w:rPr>
          <w:rFonts w:ascii="Times New Roman" w:eastAsia="Times New Roman" w:hAnsi="Times New Roman"/>
          <w:sz w:val="24"/>
          <w:szCs w:val="20"/>
          <w:u w:val="single"/>
          <w:lang w:eastAsia="ar-SA"/>
        </w:rPr>
        <w:t>3</w:t>
      </w:r>
      <w:r w:rsidR="00A16A3E" w:rsidRPr="004E1073">
        <w:rPr>
          <w:rFonts w:ascii="Times New Roman" w:eastAsia="Times New Roman" w:hAnsi="Times New Roman"/>
          <w:sz w:val="24"/>
          <w:szCs w:val="20"/>
          <w:lang w:eastAsia="ar-SA"/>
        </w:rPr>
        <w:t xml:space="preserve"> </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2435"/>
        <w:gridCol w:w="3432"/>
        <w:gridCol w:w="784"/>
        <w:gridCol w:w="2410"/>
      </w:tblGrid>
      <w:tr w:rsidR="004E1073" w:rsidRPr="004E1073" w:rsidTr="00D2643A">
        <w:trPr>
          <w:trHeight w:val="255"/>
        </w:trPr>
        <w:tc>
          <w:tcPr>
            <w:tcW w:w="9503" w:type="dxa"/>
            <w:gridSpan w:val="5"/>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xml:space="preserve">Техническа спецификация по обособена позиция № 3 "Доставка на консумативи за офис техника </w:t>
            </w:r>
          </w:p>
        </w:tc>
      </w:tr>
      <w:tr w:rsidR="004E1073" w:rsidRPr="004E1073" w:rsidTr="00D2643A">
        <w:trPr>
          <w:trHeight w:val="765"/>
        </w:trPr>
        <w:tc>
          <w:tcPr>
            <w:tcW w:w="442"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435"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 на устройството</w:t>
            </w:r>
          </w:p>
        </w:tc>
        <w:tc>
          <w:tcPr>
            <w:tcW w:w="3432" w:type="dxa"/>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Вид на консуматива</w:t>
            </w:r>
          </w:p>
        </w:tc>
        <w:tc>
          <w:tcPr>
            <w:tcW w:w="784"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410" w:type="dxa"/>
            <w:vAlign w:val="bottom"/>
          </w:tcPr>
          <w:p w:rsidR="004E1073" w:rsidRPr="004E1073" w:rsidRDefault="004E1073" w:rsidP="004E1073">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 1160</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Q5949A </w:t>
            </w:r>
            <w:r w:rsidR="00951383">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2 500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HPLJ 1566, HPLJ 1606</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CE278A </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2 100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120</w:t>
            </w:r>
          </w:p>
        </w:tc>
      </w:tr>
      <w:tr w:rsidR="004E1073" w:rsidRPr="004E1073" w:rsidTr="00D2643A">
        <w:trPr>
          <w:trHeight w:val="255"/>
        </w:trPr>
        <w:tc>
          <w:tcPr>
            <w:tcW w:w="442"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435" w:type="dxa"/>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Xerox WC 3325</w:t>
            </w:r>
          </w:p>
        </w:tc>
        <w:tc>
          <w:tcPr>
            <w:tcW w:w="3432" w:type="dxa"/>
            <w:vAlign w:val="center"/>
          </w:tcPr>
          <w:p w:rsidR="004E1073" w:rsidRPr="004E1073" w:rsidRDefault="004E1073" w:rsidP="004E1073">
            <w:pPr>
              <w:spacing w:after="0" w:line="240" w:lineRule="auto"/>
              <w:rPr>
                <w:rFonts w:ascii="Times New Roman" w:eastAsia="Times New Roman" w:hAnsi="Times New Roman"/>
                <w:color w:val="FF0000"/>
                <w:sz w:val="20"/>
                <w:szCs w:val="20"/>
                <w:lang w:eastAsia="bg-BG"/>
              </w:rPr>
            </w:pPr>
            <w:r w:rsidRPr="004E1073">
              <w:rPr>
                <w:rFonts w:ascii="Times New Roman" w:eastAsia="Times New Roman" w:hAnsi="Times New Roman"/>
                <w:sz w:val="20"/>
                <w:szCs w:val="20"/>
                <w:lang w:eastAsia="bg-BG"/>
              </w:rPr>
              <w:t xml:space="preserve">106R02312 </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11 000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TN3480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тонер за 8 000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50</w:t>
            </w:r>
          </w:p>
        </w:tc>
      </w:tr>
      <w:tr w:rsidR="004E1073" w:rsidRPr="004E1073" w:rsidTr="00D2643A">
        <w:trPr>
          <w:trHeight w:val="255"/>
        </w:trPr>
        <w:tc>
          <w:tcPr>
            <w:tcW w:w="442" w:type="dxa"/>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435"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3432" w:type="dxa"/>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DR</w:t>
            </w:r>
            <w:r w:rsidRPr="004E1073">
              <w:rPr>
                <w:rFonts w:ascii="Times New Roman" w:eastAsia="Times New Roman" w:hAnsi="Times New Roman"/>
                <w:sz w:val="20"/>
                <w:szCs w:val="20"/>
                <w:lang w:eastAsia="bg-BG"/>
              </w:rPr>
              <w:t>-3</w:t>
            </w:r>
            <w:r w:rsidRPr="00F43501">
              <w:rPr>
                <w:rFonts w:ascii="Times New Roman" w:eastAsia="Times New Roman" w:hAnsi="Times New Roman"/>
                <w:sz w:val="20"/>
                <w:szCs w:val="20"/>
                <w:lang w:eastAsia="bg-BG"/>
              </w:rPr>
              <w:t>40</w:t>
            </w:r>
            <w:r w:rsidRPr="004E1073">
              <w:rPr>
                <w:rFonts w:ascii="Times New Roman" w:eastAsia="Times New Roman" w:hAnsi="Times New Roman"/>
                <w:sz w:val="20"/>
                <w:szCs w:val="20"/>
                <w:lang w:eastAsia="bg-BG"/>
              </w:rPr>
              <w:t>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w:t>
            </w:r>
            <w:r w:rsidRPr="004E1073">
              <w:rPr>
                <w:rFonts w:ascii="Times New Roman" w:eastAsia="Times New Roman" w:hAnsi="Times New Roman"/>
                <w:sz w:val="20"/>
                <w:szCs w:val="20"/>
                <w:lang w:val="en-US" w:eastAsia="bg-BG"/>
              </w:rPr>
              <w:t>e</w:t>
            </w:r>
            <w:r w:rsidRPr="004E1073">
              <w:rPr>
                <w:rFonts w:ascii="Times New Roman" w:eastAsia="Times New Roman" w:hAnsi="Times New Roman"/>
                <w:sz w:val="20"/>
                <w:szCs w:val="20"/>
                <w:lang w:eastAsia="bg-BG"/>
              </w:rPr>
              <w:t xml:space="preserve">н модул за </w:t>
            </w:r>
            <w:r w:rsidRPr="00F43501">
              <w:rPr>
                <w:rFonts w:ascii="Times New Roman" w:eastAsia="Times New Roman" w:hAnsi="Times New Roman"/>
                <w:sz w:val="20"/>
                <w:szCs w:val="20"/>
                <w:lang w:eastAsia="bg-BG"/>
              </w:rPr>
              <w:t>50</w:t>
            </w:r>
            <w:r w:rsidRPr="004E1073">
              <w:rPr>
                <w:rFonts w:ascii="Times New Roman" w:eastAsia="Times New Roman" w:hAnsi="Times New Roman"/>
                <w:sz w:val="20"/>
                <w:szCs w:val="20"/>
                <w:lang w:eastAsia="bg-BG"/>
              </w:rPr>
              <w:t> 000 копия</w:t>
            </w:r>
          </w:p>
        </w:tc>
        <w:tc>
          <w:tcPr>
            <w:tcW w:w="784"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7</w:t>
            </w:r>
            <w:r w:rsidRPr="004E1073">
              <w:rPr>
                <w:rFonts w:ascii="Times New Roman" w:eastAsia="Times New Roman" w:hAnsi="Times New Roman"/>
                <w:sz w:val="20"/>
                <w:szCs w:val="20"/>
                <w:lang w:eastAsia="bg-BG"/>
              </w:rPr>
              <w:t>0</w:t>
            </w:r>
          </w:p>
        </w:tc>
      </w:tr>
      <w:tr w:rsidR="004E1073" w:rsidRPr="004E1073" w:rsidTr="00D2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435"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3432"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TN-3230 </w:t>
            </w:r>
            <w:r w:rsidR="00951383">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3 000 копия</w:t>
            </w:r>
          </w:p>
        </w:tc>
        <w:tc>
          <w:tcPr>
            <w:tcW w:w="784"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r>
      <w:tr w:rsidR="004E1073" w:rsidRPr="004E1073" w:rsidTr="00D2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 w:type="dxa"/>
            <w:tcBorders>
              <w:top w:val="nil"/>
              <w:left w:val="single" w:sz="4" w:space="0" w:color="auto"/>
              <w:bottom w:val="single" w:sz="4" w:space="0" w:color="auto"/>
              <w:right w:val="single" w:sz="4" w:space="0" w:color="auto"/>
            </w:tcBorders>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435"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3432"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DR-3200</w:t>
            </w:r>
            <w:r w:rsidR="00951383">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 за 25 000 копия</w:t>
            </w:r>
          </w:p>
        </w:tc>
        <w:tc>
          <w:tcPr>
            <w:tcW w:w="784"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410" w:type="dxa"/>
            <w:tcBorders>
              <w:top w:val="nil"/>
              <w:left w:val="nil"/>
              <w:bottom w:val="single" w:sz="4" w:space="0" w:color="auto"/>
              <w:right w:val="single" w:sz="4" w:space="0" w:color="auto"/>
            </w:tcBorders>
            <w:vAlign w:val="center"/>
          </w:tcPr>
          <w:p w:rsidR="004E1073" w:rsidRPr="004E1073" w:rsidRDefault="004E1073" w:rsidP="004E1073">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95138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Предлаганите консумативи за офис техниката трябва да са нови, неупотребявани</w:t>
      </w:r>
      <w:r w:rsidR="007A3696">
        <w:rPr>
          <w:rFonts w:ascii="Times New Roman" w:eastAsia="Times New Roman" w:hAnsi="Times New Roman"/>
          <w:sz w:val="24"/>
          <w:szCs w:val="24"/>
          <w:lang w:eastAsia="ar-SA"/>
        </w:rPr>
        <w:t xml:space="preserve"> и</w:t>
      </w:r>
      <w:r w:rsidRPr="004E1073">
        <w:rPr>
          <w:rFonts w:ascii="Times New Roman" w:eastAsia="Times New Roman" w:hAnsi="Times New Roman"/>
          <w:sz w:val="24"/>
          <w:szCs w:val="24"/>
          <w:lang w:eastAsia="ar-SA"/>
        </w:rPr>
        <w:t xml:space="preserve"> нерециклирани</w:t>
      </w:r>
      <w:r w:rsidR="00951383" w:rsidRPr="00951383">
        <w:rPr>
          <w:rFonts w:ascii="Times New Roman" w:eastAsia="Times New Roman" w:hAnsi="Times New Roman"/>
          <w:sz w:val="24"/>
          <w:szCs w:val="24"/>
          <w:lang w:eastAsia="ar-SA"/>
        </w:rPr>
        <w:t xml:space="preserve"> </w:t>
      </w:r>
      <w:r w:rsidR="00951383">
        <w:rPr>
          <w:rFonts w:ascii="Times New Roman" w:eastAsia="Times New Roman" w:hAnsi="Times New Roman"/>
          <w:sz w:val="24"/>
          <w:szCs w:val="24"/>
          <w:lang w:eastAsia="ar-SA"/>
        </w:rPr>
        <w:t xml:space="preserve">и оригинални или еквивалентни за съответния брой копия, в случай, че е указан такъв. </w:t>
      </w:r>
    </w:p>
    <w:p w:rsidR="00951383" w:rsidRPr="00951383" w:rsidRDefault="0095138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951383">
        <w:rPr>
          <w:rFonts w:ascii="Times New Roman" w:eastAsia="Times New Roman" w:hAnsi="Times New Roman"/>
          <w:sz w:val="24"/>
          <w:szCs w:val="24"/>
          <w:lang w:eastAsia="ar-SA"/>
        </w:rPr>
        <w:t>Под „Оригинални” консумативи се разбират такива, които са произведени от производителя на съответната търговска марка печатаща техника или от оторизирани от него лица за производството им.</w:t>
      </w:r>
    </w:p>
    <w:p w:rsidR="007A3696" w:rsidRDefault="0095138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951383">
        <w:rPr>
          <w:rFonts w:ascii="Times New Roman" w:eastAsia="Times New Roman" w:hAnsi="Times New Roman"/>
          <w:sz w:val="24"/>
          <w:szCs w:val="24"/>
          <w:lang w:eastAsia="ar-SA"/>
        </w:rPr>
        <w:t>Под „еквивалентни” консумативи се разбират</w:t>
      </w:r>
      <w:r w:rsidR="00F96529">
        <w:rPr>
          <w:rFonts w:ascii="Times New Roman" w:eastAsia="Times New Roman" w:hAnsi="Times New Roman"/>
          <w:sz w:val="24"/>
          <w:szCs w:val="24"/>
          <w:lang w:eastAsia="ar-SA"/>
        </w:rPr>
        <w:t xml:space="preserve"> </w:t>
      </w:r>
      <w:r w:rsidRPr="00951383">
        <w:rPr>
          <w:rFonts w:ascii="Times New Roman" w:eastAsia="Times New Roman" w:hAnsi="Times New Roman"/>
          <w:sz w:val="24"/>
          <w:szCs w:val="24"/>
          <w:lang w:eastAsia="ar-SA"/>
        </w:rPr>
        <w:t>такива, за които е налице потвърждение от страна на производителя на съответната търговска марка печатаща техника, че са съвместими и годни за употреба за конкретната печатаща техника.</w:t>
      </w:r>
    </w:p>
    <w:p w:rsidR="00AC0D4A"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Тонер касетите да са с транспортна лента в оригинална опаковка с ненарушена цялост. На опаковката да е поставен стикер, удостоверяващ произхода на доставката, датата на производство и срока на годност на артикулите, които доставя участникът. Към момента на доставката консумативите за офис техника, трябва имат остатъчен срок на годност не по-малък от 75% от целия срок на годност. Да отговарят на предписанията на производителя на офис-техниката.</w:t>
      </w:r>
      <w:r w:rsidR="007078AB">
        <w:rPr>
          <w:rFonts w:ascii="Times New Roman" w:eastAsia="Times New Roman" w:hAnsi="Times New Roman"/>
          <w:sz w:val="24"/>
          <w:szCs w:val="24"/>
          <w:lang w:eastAsia="ar-SA"/>
        </w:rPr>
        <w:t xml:space="preserve"> </w:t>
      </w:r>
    </w:p>
    <w:p w:rsidR="004E1073" w:rsidRDefault="007078AB"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случаите, в които е посочен продуктов номер за конкретния вид консуматив, да се счита или „еквивалент“.</w:t>
      </w:r>
    </w:p>
    <w:p w:rsidR="00951383" w:rsidRDefault="0095138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r w:rsidRPr="004E1073">
        <w:rPr>
          <w:rFonts w:ascii="Times New Roman" w:eastAsia="Times New Roman" w:hAnsi="Times New Roman"/>
          <w:sz w:val="24"/>
          <w:szCs w:val="20"/>
          <w:u w:val="single"/>
          <w:lang w:eastAsia="ar-SA"/>
        </w:rPr>
        <w:t xml:space="preserve">Обособена позиция № </w:t>
      </w:r>
      <w:r w:rsidRPr="004E1073">
        <w:rPr>
          <w:rFonts w:ascii="Times New Roman" w:eastAsia="Times New Roman" w:hAnsi="Times New Roman"/>
          <w:sz w:val="24"/>
          <w:szCs w:val="20"/>
          <w:u w:val="single"/>
          <w:lang w:val="en-US" w:eastAsia="ar-SA"/>
        </w:rPr>
        <w:t>4</w:t>
      </w:r>
      <w:r w:rsidRPr="004E1073">
        <w:rPr>
          <w:rFonts w:ascii="Times New Roman" w:eastAsia="Times New Roman" w:hAnsi="Times New Roman"/>
          <w:sz w:val="24"/>
          <w:szCs w:val="20"/>
          <w:lang w:eastAsia="ar-SA"/>
        </w:rPr>
        <w:t xml:space="preserve"> </w:t>
      </w:r>
    </w:p>
    <w:tbl>
      <w:tblPr>
        <w:tblW w:w="9786" w:type="dxa"/>
        <w:tblInd w:w="65" w:type="dxa"/>
        <w:tblCellMar>
          <w:left w:w="70" w:type="dxa"/>
          <w:right w:w="70" w:type="dxa"/>
        </w:tblCellMar>
        <w:tblLook w:val="0000" w:firstRow="0" w:lastRow="0" w:firstColumn="0" w:lastColumn="0" w:noHBand="0" w:noVBand="0"/>
      </w:tblPr>
      <w:tblGrid>
        <w:gridCol w:w="555"/>
        <w:gridCol w:w="2320"/>
        <w:gridCol w:w="3509"/>
        <w:gridCol w:w="876"/>
        <w:gridCol w:w="2526"/>
      </w:tblGrid>
      <w:tr w:rsidR="004E1073" w:rsidRPr="004E1073" w:rsidTr="00A16A3E">
        <w:trPr>
          <w:trHeight w:val="557"/>
        </w:trPr>
        <w:tc>
          <w:tcPr>
            <w:tcW w:w="9786" w:type="dxa"/>
            <w:gridSpan w:val="5"/>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70711">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Техническа спецификация по обособена позиция № 4 „Доставка на книги, картони и бланки по граждански и наказателни дела</w:t>
            </w:r>
            <w:r w:rsidR="00A16A3E" w:rsidRPr="00A16A3E">
              <w:rPr>
                <w:rFonts w:ascii="Times New Roman" w:eastAsia="Times New Roman" w:hAnsi="Times New Roman"/>
                <w:b/>
                <w:bCs/>
                <w:sz w:val="20"/>
                <w:szCs w:val="20"/>
                <w:lang w:eastAsia="bg-BG"/>
              </w:rPr>
              <w:t>“, включени в списъка на стоките и услугите по чл. 12, ал. 1, т. 1 ЗОП</w:t>
            </w:r>
            <w:r w:rsidRPr="004E1073">
              <w:rPr>
                <w:rFonts w:ascii="Times New Roman" w:eastAsia="Times New Roman" w:hAnsi="Times New Roman"/>
                <w:b/>
                <w:bCs/>
                <w:sz w:val="20"/>
                <w:szCs w:val="20"/>
                <w:lang w:eastAsia="bg-BG"/>
              </w:rPr>
              <w:t>“</w:t>
            </w:r>
          </w:p>
        </w:tc>
      </w:tr>
      <w:tr w:rsidR="004E1073" w:rsidRPr="004E1073" w:rsidTr="00243B29">
        <w:trPr>
          <w:trHeight w:val="607"/>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w:t>
            </w:r>
          </w:p>
        </w:tc>
        <w:tc>
          <w:tcPr>
            <w:tcW w:w="2320" w:type="dxa"/>
            <w:vMerge w:val="restart"/>
            <w:tcBorders>
              <w:top w:val="single" w:sz="4" w:space="0" w:color="auto"/>
              <w:left w:val="nil"/>
              <w:right w:val="single" w:sz="4" w:space="0" w:color="auto"/>
            </w:tcBorders>
            <w:vAlign w:val="bottom"/>
          </w:tcPr>
          <w:p w:rsidR="00CB24B7" w:rsidRPr="004E1073" w:rsidRDefault="00CB24B7" w:rsidP="00E72B0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 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w:t>
            </w:r>
            <w:r w:rsidRPr="004E1073">
              <w:rPr>
                <w:rFonts w:ascii="Times New Roman" w:eastAsia="Times New Roman" w:hAnsi="Times New Roman"/>
                <w:sz w:val="20"/>
                <w:szCs w:val="20"/>
                <w:lang w:eastAsia="bg-BG"/>
              </w:rPr>
              <w:t>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0" w:type="dxa"/>
            <w:vMerge w:val="restart"/>
            <w:tcBorders>
              <w:top w:val="single" w:sz="4" w:space="0" w:color="auto"/>
              <w:left w:val="nil"/>
              <w:right w:val="single" w:sz="4" w:space="0" w:color="auto"/>
            </w:tcBorders>
            <w:vAlign w:val="bottom"/>
          </w:tcPr>
          <w:p w:rsidR="00CB24B7" w:rsidRPr="004E1073" w:rsidRDefault="00CB24B7" w:rsidP="00E72B0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0" w:type="dxa"/>
            <w:vMerge w:val="restart"/>
            <w:tcBorders>
              <w:top w:val="single" w:sz="4" w:space="0" w:color="auto"/>
              <w:left w:val="nil"/>
              <w:right w:val="single" w:sz="4" w:space="0" w:color="auto"/>
            </w:tcBorders>
            <w:vAlign w:val="bottom"/>
          </w:tcPr>
          <w:p w:rsidR="00CB24B7" w:rsidRPr="004E1073" w:rsidRDefault="00CB24B7" w:rsidP="00CB24B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 </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87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p>
        </w:tc>
      </w:tr>
      <w:tr w:rsidR="00CB24B7" w:rsidRPr="004E1073" w:rsidTr="00243B29">
        <w:trPr>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0" w:type="dxa"/>
            <w:vMerge w:val="restart"/>
            <w:tcBorders>
              <w:top w:val="single" w:sz="4" w:space="0" w:color="auto"/>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87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vMerge w:val="restart"/>
            <w:tcBorders>
              <w:top w:val="single" w:sz="4" w:space="0" w:color="auto"/>
              <w:left w:val="nil"/>
              <w:right w:val="single" w:sz="4" w:space="0" w:color="auto"/>
            </w:tcBorders>
            <w:vAlign w:val="bottom"/>
          </w:tcPr>
          <w:p w:rsidR="00CB24B7" w:rsidRPr="004E1073" w:rsidRDefault="00CB24B7"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CB24B7" w:rsidRPr="004E1073" w:rsidTr="00243B29">
        <w:trPr>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876" w:type="dxa"/>
            <w:vMerge/>
            <w:tcBorders>
              <w:left w:val="nil"/>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526" w:type="dxa"/>
            <w:vMerge/>
            <w:tcBorders>
              <w:left w:val="nil"/>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p>
        </w:tc>
      </w:tr>
      <w:tr w:rsidR="00CB24B7" w:rsidRPr="004E1073" w:rsidTr="00243B29">
        <w:trPr>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320"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3509" w:type="dxa"/>
            <w:tcBorders>
              <w:top w:val="single" w:sz="4" w:space="0" w:color="auto"/>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876"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rPr>
                <w:rFonts w:ascii="Times New Roman" w:eastAsia="Times New Roman" w:hAnsi="Times New Roman"/>
                <w:sz w:val="20"/>
                <w:szCs w:val="20"/>
                <w:lang w:eastAsia="bg-BG"/>
              </w:rPr>
            </w:pPr>
          </w:p>
        </w:tc>
        <w:tc>
          <w:tcPr>
            <w:tcW w:w="2526" w:type="dxa"/>
            <w:vMerge/>
            <w:tcBorders>
              <w:left w:val="nil"/>
              <w:bottom w:val="single" w:sz="4" w:space="0" w:color="auto"/>
              <w:right w:val="single" w:sz="4" w:space="0" w:color="auto"/>
            </w:tcBorders>
            <w:vAlign w:val="bottom"/>
          </w:tcPr>
          <w:p w:rsidR="00CB24B7" w:rsidRPr="004E1073" w:rsidRDefault="00CB24B7" w:rsidP="004E1073">
            <w:pPr>
              <w:spacing w:after="0" w:line="240" w:lineRule="auto"/>
              <w:jc w:val="right"/>
              <w:rPr>
                <w:rFonts w:ascii="Times New Roman" w:eastAsia="Times New Roman" w:hAnsi="Times New Roman"/>
                <w:sz w:val="20"/>
                <w:szCs w:val="20"/>
                <w:lang w:eastAsia="bg-BG"/>
              </w:rPr>
            </w:pP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15 х 21;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8</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21 х 29, 7 см;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15 х 21;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r>
      <w:tr w:rsidR="004E1073" w:rsidRPr="004E1073" w:rsidTr="00243B29">
        <w:trPr>
          <w:trHeight w:val="76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21 х 29, 7 см; </w:t>
            </w:r>
          </w:p>
        </w:tc>
        <w:tc>
          <w:tcPr>
            <w:tcW w:w="87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bottom"/>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243B29">
        <w:trPr>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509" w:type="dxa"/>
            <w:tcBorders>
              <w:top w:val="single" w:sz="4" w:space="0" w:color="auto"/>
              <w:left w:val="nil"/>
              <w:bottom w:val="single" w:sz="4" w:space="0" w:color="auto"/>
              <w:right w:val="single" w:sz="4" w:space="0" w:color="auto"/>
            </w:tcBorders>
            <w:vAlign w:val="bottom"/>
          </w:tcPr>
          <w:p w:rsidR="00243B29" w:rsidRDefault="004E1073" w:rsidP="00243B29">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химизирана хартия (три пласта), форма 214б, Хартия СВ:CFB;CF50гр., Печат 1 + 0; Размери 12 х 21; Туткалени в кочани  по 100 бройки с подвързия картон 350 гр.</w:t>
            </w:r>
            <w:r w:rsidR="00243B29">
              <w:rPr>
                <w:rFonts w:ascii="Times New Roman" w:eastAsia="Times New Roman" w:hAnsi="Times New Roman"/>
                <w:sz w:val="20"/>
                <w:szCs w:val="20"/>
                <w:lang w:eastAsia="bg-BG"/>
              </w:rPr>
              <w:t>)</w:t>
            </w:r>
          </w:p>
          <w:p w:rsidR="004E1073" w:rsidRPr="004E1073" w:rsidRDefault="004E1073" w:rsidP="00243B29">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 отговарят на изискванията на банките за преводи.</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4E1073" w:rsidRPr="004E1073">
              <w:rPr>
                <w:rFonts w:ascii="Times New Roman" w:eastAsia="Times New Roman" w:hAnsi="Times New Roman"/>
                <w:sz w:val="20"/>
                <w:szCs w:val="20"/>
                <w:lang w:eastAsia="bg-BG"/>
              </w:rPr>
              <w:t>000</w:t>
            </w:r>
          </w:p>
        </w:tc>
      </w:tr>
      <w:tr w:rsidR="004E1073" w:rsidRPr="004E1073" w:rsidTr="00243B29">
        <w:trPr>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sidR="007078AB">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600000</w:t>
            </w:r>
          </w:p>
        </w:tc>
      </w:tr>
      <w:tr w:rsidR="004E1073" w:rsidRPr="004E1073" w:rsidTr="00243B29">
        <w:trPr>
          <w:trHeight w:val="416"/>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r>
      <w:tr w:rsidR="004E1073" w:rsidRPr="004E1073" w:rsidTr="00243B29">
        <w:trPr>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7078AB" w:rsidP="007078A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004E1073" w:rsidRPr="004E1073">
              <w:rPr>
                <w:rFonts w:ascii="Times New Roman" w:eastAsia="Times New Roman" w:hAnsi="Times New Roman"/>
                <w:sz w:val="20"/>
                <w:szCs w:val="20"/>
                <w:lang w:eastAsia="bg-BG"/>
              </w:rPr>
              <w:t>, ал. 2 ПАС/ приложение № 6А/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под ъгъл 45%; Лепена и щанцована;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004E1073" w:rsidRPr="004E1073">
              <w:rPr>
                <w:rFonts w:ascii="Times New Roman" w:eastAsia="Times New Roman" w:hAnsi="Times New Roman"/>
                <w:sz w:val="20"/>
                <w:szCs w:val="20"/>
                <w:lang w:eastAsia="bg-BG"/>
              </w:rPr>
              <w:t>0000</w:t>
            </w:r>
          </w:p>
        </w:tc>
      </w:tr>
      <w:tr w:rsidR="004E1073" w:rsidRPr="004E1073" w:rsidTr="00243B29">
        <w:trPr>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sidR="007078AB">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наполовина /запазена долна част/ Лепена и щанцована;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w:t>
            </w:r>
            <w:r w:rsidR="004E1073" w:rsidRPr="004E1073">
              <w:rPr>
                <w:rFonts w:ascii="Times New Roman" w:eastAsia="Times New Roman" w:hAnsi="Times New Roman"/>
                <w:sz w:val="20"/>
                <w:szCs w:val="20"/>
                <w:lang w:eastAsia="bg-BG"/>
              </w:rPr>
              <w:t>0000</w:t>
            </w:r>
          </w:p>
        </w:tc>
      </w:tr>
      <w:tr w:rsidR="004E1073" w:rsidRPr="004E1073" w:rsidTr="00243B29">
        <w:trPr>
          <w:trHeight w:val="510"/>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7078A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sidR="007078AB">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печат 1+ 0, с една перфорация, размер 6 Х 8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300000</w:t>
            </w:r>
          </w:p>
        </w:tc>
      </w:tr>
      <w:tr w:rsidR="004E1073" w:rsidRPr="004E1073" w:rsidTr="00243B29">
        <w:trPr>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0" w:type="dxa"/>
            <w:tcBorders>
              <w:top w:val="single" w:sz="4" w:space="0" w:color="auto"/>
              <w:left w:val="nil"/>
              <w:bottom w:val="single" w:sz="4" w:space="0" w:color="auto"/>
              <w:right w:val="single" w:sz="4" w:space="0" w:color="auto"/>
            </w:tcBorders>
            <w:vAlign w:val="center"/>
          </w:tcPr>
          <w:p w:rsidR="004E1073" w:rsidRPr="004E1073" w:rsidRDefault="004E1073" w:rsidP="007078AB">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sidR="007078AB">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3509" w:type="dxa"/>
            <w:tcBorders>
              <w:top w:val="single" w:sz="4" w:space="0" w:color="auto"/>
              <w:left w:val="nil"/>
              <w:bottom w:val="single" w:sz="4" w:space="0" w:color="auto"/>
              <w:right w:val="single" w:sz="4" w:space="0" w:color="auto"/>
            </w:tcBorders>
            <w:vAlign w:val="center"/>
          </w:tcPr>
          <w:p w:rsidR="004E1073" w:rsidRDefault="004E1073" w:rsidP="00F372EE">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71658C" w:rsidRDefault="0071658C" w:rsidP="00F372EE">
            <w:pPr>
              <w:spacing w:after="0" w:line="240" w:lineRule="auto"/>
              <w:jc w:val="both"/>
              <w:rPr>
                <w:rFonts w:ascii="Times New Roman" w:eastAsia="Times New Roman" w:hAnsi="Times New Roman"/>
                <w:sz w:val="20"/>
                <w:szCs w:val="20"/>
                <w:lang w:eastAsia="bg-BG"/>
              </w:rPr>
            </w:pPr>
            <w:r w:rsidRPr="0071658C">
              <w:rPr>
                <w:rFonts w:ascii="Times New Roman" w:eastAsia="Times New Roman" w:hAnsi="Times New Roman"/>
                <w:sz w:val="20"/>
                <w:szCs w:val="20"/>
                <w:lang w:eastAsia="bg-BG"/>
              </w:rPr>
              <w:t>Мастилата, които се използват не трябва да предизвикват алергии</w:t>
            </w:r>
          </w:p>
          <w:p w:rsidR="007078AB" w:rsidRPr="004E1073" w:rsidRDefault="007078AB" w:rsidP="00F372EE">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t>Цветове зелен, червен, бял, манила</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9B64E5"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6</w:t>
            </w:r>
            <w:r w:rsidR="004E1073" w:rsidRPr="004E1073">
              <w:rPr>
                <w:rFonts w:ascii="Times New Roman" w:eastAsia="Times New Roman" w:hAnsi="Times New Roman"/>
                <w:sz w:val="20"/>
                <w:szCs w:val="20"/>
                <w:lang w:eastAsia="bg-BG"/>
              </w:rPr>
              <w:t>00000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24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30 см</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40000</w:t>
            </w:r>
          </w:p>
        </w:tc>
      </w:tr>
      <w:tr w:rsidR="004E1073"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0"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3509" w:type="dxa"/>
            <w:tcBorders>
              <w:top w:val="single" w:sz="4" w:space="0" w:color="auto"/>
              <w:left w:val="nil"/>
              <w:bottom w:val="single" w:sz="4" w:space="0" w:color="auto"/>
              <w:right w:val="single" w:sz="4" w:space="0" w:color="auto"/>
            </w:tcBorders>
            <w:vAlign w:val="bottom"/>
          </w:tcPr>
          <w:p w:rsidR="004E1073" w:rsidRPr="004E1073" w:rsidRDefault="004E1073" w:rsidP="00BA12AD">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00BA12AD" w:rsidRPr="00BA12AD">
              <w:rPr>
                <w:rFonts w:ascii="Times New Roman" w:eastAsia="Times New Roman" w:hAnsi="Times New Roman"/>
                <w:sz w:val="20"/>
                <w:szCs w:val="20"/>
                <w:lang w:eastAsia="bg-BG"/>
              </w:rPr>
              <w:t xml:space="preserve">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позовляващи вътре да се впишат отделение и номер на състав. Страниците са от висококачествена </w:t>
            </w:r>
            <w:r w:rsidR="00BA12AD" w:rsidRPr="00BA12AD">
              <w:rPr>
                <w:rFonts w:ascii="Times New Roman" w:eastAsia="Times New Roman" w:hAnsi="Times New Roman"/>
                <w:sz w:val="20"/>
                <w:szCs w:val="20"/>
                <w:lang w:eastAsia="bg-BG"/>
              </w:rPr>
              <w:lastRenderedPageBreak/>
              <w:t>хария.</w:t>
            </w:r>
          </w:p>
        </w:tc>
        <w:tc>
          <w:tcPr>
            <w:tcW w:w="87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2526" w:type="dxa"/>
            <w:tcBorders>
              <w:top w:val="single" w:sz="4" w:space="0" w:color="auto"/>
              <w:left w:val="nil"/>
              <w:bottom w:val="single" w:sz="4" w:space="0" w:color="auto"/>
              <w:right w:val="single" w:sz="4" w:space="0" w:color="auto"/>
            </w:tcBorders>
            <w:vAlign w:val="center"/>
          </w:tcPr>
          <w:p w:rsidR="004E1073" w:rsidRPr="004E1073" w:rsidRDefault="004E1073" w:rsidP="001C6CF5">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r>
      <w:tr w:rsidR="00F372EE" w:rsidRPr="004E1073" w:rsidTr="00243B29">
        <w:trPr>
          <w:trHeight w:val="255"/>
        </w:trPr>
        <w:tc>
          <w:tcPr>
            <w:tcW w:w="555" w:type="dxa"/>
            <w:tcBorders>
              <w:top w:val="single" w:sz="4" w:space="0" w:color="auto"/>
              <w:left w:val="single" w:sz="4" w:space="0" w:color="auto"/>
              <w:bottom w:val="single" w:sz="4" w:space="0" w:color="auto"/>
              <w:right w:val="single" w:sz="4" w:space="0" w:color="auto"/>
            </w:tcBorders>
            <w:vAlign w:val="bottom"/>
          </w:tcPr>
          <w:p w:rsidR="00F372EE" w:rsidRPr="004E1073" w:rsidRDefault="00F372EE"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21</w:t>
            </w:r>
          </w:p>
        </w:tc>
        <w:tc>
          <w:tcPr>
            <w:tcW w:w="2320" w:type="dxa"/>
            <w:tcBorders>
              <w:top w:val="single" w:sz="4" w:space="0" w:color="auto"/>
              <w:left w:val="nil"/>
              <w:bottom w:val="single" w:sz="4" w:space="0" w:color="auto"/>
              <w:right w:val="single" w:sz="4" w:space="0" w:color="auto"/>
            </w:tcBorders>
            <w:vAlign w:val="bottom"/>
          </w:tcPr>
          <w:p w:rsidR="00F372EE" w:rsidRPr="004121ED" w:rsidRDefault="00F372EE" w:rsidP="004E1073">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509" w:type="dxa"/>
            <w:tcBorders>
              <w:top w:val="single" w:sz="4" w:space="0" w:color="auto"/>
              <w:left w:val="nil"/>
              <w:bottom w:val="single" w:sz="4" w:space="0" w:color="auto"/>
              <w:right w:val="single" w:sz="4" w:space="0" w:color="auto"/>
            </w:tcBorders>
            <w:vAlign w:val="bottom"/>
          </w:tcPr>
          <w:p w:rsidR="00F372EE" w:rsidRPr="004121ED" w:rsidRDefault="00F372EE" w:rsidP="004E1073">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Хартиена, формат А4, тъмночервена с прорез, печат на името и логото на съда, по образец на Възложителя</w:t>
            </w:r>
          </w:p>
        </w:tc>
        <w:tc>
          <w:tcPr>
            <w:tcW w:w="876" w:type="dxa"/>
            <w:tcBorders>
              <w:top w:val="single" w:sz="4" w:space="0" w:color="auto"/>
              <w:left w:val="nil"/>
              <w:bottom w:val="single" w:sz="4" w:space="0" w:color="auto"/>
              <w:right w:val="single" w:sz="4" w:space="0" w:color="auto"/>
            </w:tcBorders>
            <w:vAlign w:val="center"/>
          </w:tcPr>
          <w:p w:rsidR="00F372EE" w:rsidRPr="004E1073" w:rsidRDefault="00F372EE"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брой</w:t>
            </w:r>
          </w:p>
        </w:tc>
        <w:tc>
          <w:tcPr>
            <w:tcW w:w="2526" w:type="dxa"/>
            <w:tcBorders>
              <w:top w:val="single" w:sz="4" w:space="0" w:color="auto"/>
              <w:left w:val="nil"/>
              <w:bottom w:val="single" w:sz="4" w:space="0" w:color="auto"/>
              <w:right w:val="single" w:sz="4" w:space="0" w:color="auto"/>
            </w:tcBorders>
            <w:vAlign w:val="center"/>
          </w:tcPr>
          <w:p w:rsidR="00F372EE" w:rsidRPr="004E1073" w:rsidRDefault="00F372EE" w:rsidP="001C6CF5">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1000</w:t>
            </w:r>
          </w:p>
        </w:tc>
      </w:tr>
    </w:tbl>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4"/>
          <w:lang w:eastAsia="ar-SA"/>
        </w:rPr>
        <w:tab/>
      </w:r>
    </w:p>
    <w:p w:rsidR="004E1073" w:rsidRPr="004E1073" w:rsidRDefault="004E1073" w:rsidP="007D532E">
      <w:pPr>
        <w:tabs>
          <w:tab w:val="left" w:pos="993"/>
        </w:tabs>
        <w:suppressAutoHyphens/>
        <w:spacing w:after="0" w:line="240" w:lineRule="auto"/>
        <w:ind w:firstLine="567"/>
        <w:jc w:val="both"/>
        <w:rPr>
          <w:rFonts w:ascii="Times New Roman" w:eastAsia="Times New Roman" w:hAnsi="Times New Roman"/>
          <w:sz w:val="24"/>
          <w:szCs w:val="24"/>
          <w:lang w:eastAsia="ar-SA"/>
        </w:rPr>
      </w:pPr>
      <w:r w:rsidRPr="004E1073">
        <w:rPr>
          <w:rFonts w:ascii="Times New Roman" w:eastAsia="Times New Roman" w:hAnsi="Times New Roman"/>
          <w:b/>
          <w:sz w:val="24"/>
          <w:szCs w:val="24"/>
          <w:lang w:eastAsia="ar-SA"/>
        </w:rPr>
        <w:t>Забележка:</w:t>
      </w:r>
      <w:r w:rsidRPr="004E1073">
        <w:rPr>
          <w:rFonts w:ascii="Times New Roman" w:eastAsia="Times New Roman" w:hAnsi="Times New Roman"/>
          <w:sz w:val="24"/>
          <w:szCs w:val="24"/>
          <w:lang w:eastAsia="ar-SA"/>
        </w:rPr>
        <w:t xml:space="preserve"> Навсякъде в настоящата документация, касаеща обособена позиция № 4, абревиатурата „ПАС“ е използвана за обозначаване на Правилника за администрацията на съдилищата, издаден от Висшия съдебен съвет </w:t>
      </w:r>
      <w:r w:rsidRPr="004E1073">
        <w:rPr>
          <w:rFonts w:ascii="Times New Roman" w:eastAsia="Times New Roman" w:hAnsi="Times New Roman"/>
          <w:color w:val="000000"/>
          <w:sz w:val="24"/>
          <w:szCs w:val="24"/>
          <w:shd w:val="clear" w:color="auto" w:fill="FFFFFF"/>
          <w:lang w:eastAsia="ar-SA"/>
        </w:rPr>
        <w:t>(Обн., ДВ, бр.  68 от 22.08.2017 г., в сила от 22.08.2017 г.)</w:t>
      </w:r>
      <w:r w:rsidRPr="004E1073">
        <w:rPr>
          <w:rFonts w:ascii="Times New Roman" w:eastAsia="Times New Roman" w:hAnsi="Times New Roman"/>
          <w:sz w:val="24"/>
          <w:szCs w:val="24"/>
          <w:lang w:eastAsia="ar-SA"/>
        </w:rPr>
        <w:t>. Цитираните приложения (6 и 6А) към съответните членове представляват образци на конкретните документи. Текстът на Правилника за администрацията на съдилищата (ПАС), ведно с приложенията към него, е достъпен на интернет страницата на Висшия съдебен съвет на уеб адрес:</w:t>
      </w:r>
      <w:r w:rsidRPr="004E1073">
        <w:rPr>
          <w:rFonts w:ascii="Verdana" w:eastAsia="Times New Roman" w:hAnsi="Verdana"/>
          <w:sz w:val="20"/>
          <w:szCs w:val="24"/>
          <w:lang w:eastAsia="ar-SA"/>
        </w:rPr>
        <w:t xml:space="preserve"> </w:t>
      </w:r>
      <w:hyperlink r:id="rId19" w:history="1">
        <w:r w:rsidRPr="004E1073">
          <w:rPr>
            <w:rFonts w:ascii="Times New Roman" w:eastAsia="Times New Roman" w:hAnsi="Times New Roman"/>
            <w:color w:val="0000FF"/>
            <w:sz w:val="24"/>
            <w:szCs w:val="24"/>
            <w:u w:val="single"/>
            <w:lang w:eastAsia="ar-SA"/>
          </w:rPr>
          <w:t>http://www.vss.justice.bg/page/view/5246</w:t>
        </w:r>
      </w:hyperlink>
      <w:r w:rsidRPr="004E1073">
        <w:rPr>
          <w:rFonts w:ascii="Times New Roman" w:eastAsia="Times New Roman" w:hAnsi="Times New Roman"/>
          <w:sz w:val="24"/>
          <w:szCs w:val="24"/>
          <w:lang w:eastAsia="ar-SA"/>
        </w:rPr>
        <w:t xml:space="preserve">.  </w:t>
      </w: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4E1073" w:rsidRP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r w:rsidRPr="004E1073">
        <w:rPr>
          <w:rFonts w:ascii="Times New Roman" w:eastAsia="Times New Roman" w:hAnsi="Times New Roman"/>
          <w:sz w:val="24"/>
          <w:szCs w:val="20"/>
          <w:lang w:eastAsia="ar-SA"/>
        </w:rPr>
        <w:tab/>
      </w:r>
      <w:r w:rsidRPr="004E1073">
        <w:rPr>
          <w:rFonts w:ascii="Times New Roman" w:eastAsia="Times New Roman" w:hAnsi="Times New Roman"/>
          <w:sz w:val="24"/>
          <w:szCs w:val="20"/>
          <w:u w:val="single"/>
          <w:lang w:eastAsia="ar-SA"/>
        </w:rPr>
        <w:t xml:space="preserve">Обособена позиция № </w:t>
      </w:r>
      <w:r w:rsidRPr="004E1073">
        <w:rPr>
          <w:rFonts w:ascii="Times New Roman" w:eastAsia="Times New Roman" w:hAnsi="Times New Roman"/>
          <w:sz w:val="24"/>
          <w:szCs w:val="20"/>
          <w:u w:val="single"/>
          <w:lang w:val="en-US" w:eastAsia="ar-SA"/>
        </w:rPr>
        <w:t>5</w:t>
      </w:r>
      <w:r w:rsidRPr="004E1073">
        <w:rPr>
          <w:rFonts w:ascii="Times New Roman" w:eastAsia="Times New Roman" w:hAnsi="Times New Roman"/>
          <w:sz w:val="24"/>
          <w:szCs w:val="20"/>
          <w:lang w:eastAsia="ar-SA"/>
        </w:rPr>
        <w:t xml:space="preserve"> </w:t>
      </w:r>
    </w:p>
    <w:tbl>
      <w:tblPr>
        <w:tblW w:w="9503" w:type="dxa"/>
        <w:tblInd w:w="65" w:type="dxa"/>
        <w:tblCellMar>
          <w:left w:w="70" w:type="dxa"/>
          <w:right w:w="70" w:type="dxa"/>
        </w:tblCellMar>
        <w:tblLook w:val="0000" w:firstRow="0" w:lastRow="0" w:firstColumn="0" w:lastColumn="0" w:noHBand="0" w:noVBand="0"/>
      </w:tblPr>
      <w:tblGrid>
        <w:gridCol w:w="554"/>
        <w:gridCol w:w="2323"/>
        <w:gridCol w:w="3424"/>
        <w:gridCol w:w="959"/>
        <w:gridCol w:w="2243"/>
      </w:tblGrid>
      <w:tr w:rsidR="004E1073" w:rsidRPr="004E1073" w:rsidTr="00D2643A">
        <w:trPr>
          <w:trHeight w:val="540"/>
        </w:trPr>
        <w:tc>
          <w:tcPr>
            <w:tcW w:w="9503" w:type="dxa"/>
            <w:gridSpan w:val="5"/>
            <w:tcBorders>
              <w:top w:val="single" w:sz="4" w:space="0" w:color="auto"/>
              <w:left w:val="single" w:sz="4" w:space="0" w:color="auto"/>
              <w:bottom w:val="single" w:sz="4" w:space="0" w:color="auto"/>
              <w:right w:val="single" w:sz="4" w:space="0" w:color="auto"/>
            </w:tcBorders>
            <w:vAlign w:val="bottom"/>
          </w:tcPr>
          <w:p w:rsidR="004E1073" w:rsidRPr="004E1073" w:rsidRDefault="004E1073" w:rsidP="00F619BD">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xml:space="preserve">Обособена позиция № </w:t>
            </w:r>
            <w:r w:rsidR="00AD537A">
              <w:rPr>
                <w:rFonts w:ascii="Times New Roman" w:eastAsia="Times New Roman" w:hAnsi="Times New Roman"/>
                <w:b/>
                <w:bCs/>
                <w:sz w:val="20"/>
                <w:szCs w:val="20"/>
                <w:lang w:eastAsia="bg-BG"/>
              </w:rPr>
              <w:t>5</w:t>
            </w:r>
            <w:r w:rsidRPr="004E1073">
              <w:rPr>
                <w:rFonts w:ascii="Times New Roman" w:eastAsia="Times New Roman" w:hAnsi="Times New Roman"/>
                <w:b/>
                <w:bCs/>
                <w:sz w:val="20"/>
                <w:szCs w:val="20"/>
                <w:lang w:eastAsia="bg-BG"/>
              </w:rPr>
              <w:t xml:space="preserve"> „Доставка на папки, хартиени артикули и канцеларски материали, включени в списъка</w:t>
            </w:r>
            <w:r w:rsidR="00A16A3E" w:rsidRPr="00A16A3E">
              <w:rPr>
                <w:rFonts w:ascii="Times New Roman" w:eastAsia="Times New Roman" w:hAnsi="Times New Roman"/>
                <w:b/>
                <w:bCs/>
                <w:sz w:val="20"/>
                <w:szCs w:val="20"/>
                <w:lang w:eastAsia="bg-BG"/>
              </w:rPr>
              <w:t>, включени в списъка на стоките и услугите по чл. 12, ал. 1, т. 1 ЗОП</w:t>
            </w:r>
            <w:r w:rsidRPr="004E1073">
              <w:rPr>
                <w:rFonts w:ascii="Times New Roman" w:eastAsia="Times New Roman" w:hAnsi="Times New Roman"/>
                <w:b/>
                <w:bCs/>
                <w:sz w:val="20"/>
                <w:szCs w:val="20"/>
                <w:lang w:eastAsia="bg-BG"/>
              </w:rPr>
              <w:t>“.</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Описание</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6C731B">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004E1073" w:rsidRPr="004E1073">
              <w:rPr>
                <w:rFonts w:ascii="Times New Roman" w:eastAsia="Times New Roman" w:hAnsi="Times New Roman"/>
                <w:sz w:val="20"/>
                <w:szCs w:val="20"/>
                <w:lang w:eastAsia="bg-BG"/>
              </w:rPr>
              <w:t>0000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А5 </w:t>
            </w:r>
            <w:r w:rsidR="001A56C8">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среден</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004E1073" w:rsidRPr="004E1073">
              <w:rPr>
                <w:rFonts w:ascii="Times New Roman" w:eastAsia="Times New Roman" w:hAnsi="Times New Roman"/>
                <w:sz w:val="20"/>
                <w:szCs w:val="20"/>
                <w:lang w:eastAsia="bg-BG"/>
              </w:rPr>
              <w:t>00000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004E1073" w:rsidRPr="004E1073">
              <w:rPr>
                <w:rFonts w:ascii="Times New Roman" w:eastAsia="Times New Roman" w:hAnsi="Times New Roman"/>
                <w:sz w:val="20"/>
                <w:szCs w:val="20"/>
                <w:lang w:eastAsia="bg-BG"/>
              </w:rPr>
              <w:t>00000</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комплект</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00644FDF" w:rsidRPr="004E1073">
              <w:rPr>
                <w:rFonts w:ascii="Times New Roman" w:eastAsia="Times New Roman" w:hAnsi="Times New Roman"/>
                <w:sz w:val="20"/>
                <w:szCs w:val="20"/>
                <w:lang w:eastAsia="bg-BG"/>
              </w:rPr>
              <w:t>Ч</w:t>
            </w:r>
            <w:r w:rsidRPr="004E1073">
              <w:rPr>
                <w:rFonts w:ascii="Times New Roman" w:eastAsia="Times New Roman" w:hAnsi="Times New Roman"/>
                <w:sz w:val="20"/>
                <w:szCs w:val="20"/>
                <w:lang w:eastAsia="bg-BG"/>
              </w:rPr>
              <w:t>ерен</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25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3424" w:type="dxa"/>
            <w:tcBorders>
              <w:top w:val="nil"/>
              <w:left w:val="nil"/>
              <w:bottom w:val="single" w:sz="4" w:space="0" w:color="auto"/>
              <w:right w:val="single" w:sz="4" w:space="0" w:color="auto"/>
            </w:tcBorders>
            <w:vAlign w:val="bottom"/>
          </w:tcPr>
          <w:p w:rsidR="004E1073" w:rsidRPr="00DF4A82" w:rsidRDefault="004E1073" w:rsidP="004E1073">
            <w:pPr>
              <w:spacing w:after="0" w:line="240" w:lineRule="auto"/>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С перфорация за класьор, с машинка, капацитет до 150 листа</w:t>
            </w:r>
          </w:p>
        </w:tc>
        <w:tc>
          <w:tcPr>
            <w:tcW w:w="959" w:type="dxa"/>
            <w:tcBorders>
              <w:top w:val="nil"/>
              <w:left w:val="nil"/>
              <w:bottom w:val="single" w:sz="4" w:space="0" w:color="auto"/>
              <w:right w:val="single" w:sz="4" w:space="0" w:color="auto"/>
            </w:tcBorders>
            <w:vAlign w:val="bottom"/>
          </w:tcPr>
          <w:p w:rsidR="004E1073" w:rsidRPr="00DF4A82" w:rsidRDefault="0017412C" w:rsidP="0044490B">
            <w:pPr>
              <w:spacing w:after="0" w:line="240" w:lineRule="auto"/>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r>
      <w:tr w:rsidR="004E1073" w:rsidRPr="004E1073" w:rsidTr="00D2643A">
        <w:trPr>
          <w:trHeight w:val="510"/>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3424" w:type="dxa"/>
            <w:tcBorders>
              <w:top w:val="nil"/>
              <w:left w:val="nil"/>
              <w:bottom w:val="single" w:sz="4" w:space="0" w:color="auto"/>
              <w:right w:val="single" w:sz="4" w:space="0" w:color="auto"/>
            </w:tcBorders>
            <w:vAlign w:val="bottom"/>
          </w:tcPr>
          <w:p w:rsidR="004E1073" w:rsidRPr="00DF4A82" w:rsidRDefault="004E1073" w:rsidP="004E1073">
            <w:pPr>
              <w:spacing w:after="0" w:line="240" w:lineRule="auto"/>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Без перфорация, с машинка, капацитет до 150 листа</w:t>
            </w:r>
          </w:p>
        </w:tc>
        <w:tc>
          <w:tcPr>
            <w:tcW w:w="959" w:type="dxa"/>
            <w:tcBorders>
              <w:top w:val="nil"/>
              <w:left w:val="nil"/>
              <w:bottom w:val="single" w:sz="4" w:space="0" w:color="auto"/>
              <w:right w:val="single" w:sz="4" w:space="0" w:color="auto"/>
            </w:tcBorders>
            <w:vAlign w:val="bottom"/>
          </w:tcPr>
          <w:p w:rsidR="004E1073" w:rsidRPr="00DF4A82" w:rsidRDefault="0017412C" w:rsidP="0044490B">
            <w:pPr>
              <w:spacing w:after="0" w:line="240" w:lineRule="auto"/>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004E1073" w:rsidRPr="004E1073">
              <w:rPr>
                <w:rFonts w:ascii="Times New Roman" w:eastAsia="Times New Roman" w:hAnsi="Times New Roman"/>
                <w:sz w:val="20"/>
                <w:szCs w:val="20"/>
                <w:lang w:eastAsia="bg-BG"/>
              </w:rPr>
              <w:t>000</w:t>
            </w:r>
          </w:p>
        </w:tc>
      </w:tr>
      <w:tr w:rsidR="004E1073" w:rsidRPr="004E1073" w:rsidTr="00D2643A">
        <w:trPr>
          <w:trHeight w:val="765"/>
        </w:trPr>
        <w:tc>
          <w:tcPr>
            <w:tcW w:w="554" w:type="dxa"/>
            <w:tcBorders>
              <w:top w:val="single" w:sz="4" w:space="0" w:color="auto"/>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3"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3424"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959" w:type="dxa"/>
            <w:tcBorders>
              <w:top w:val="single" w:sz="4" w:space="0" w:color="auto"/>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 от 100 броя</w:t>
            </w:r>
          </w:p>
        </w:tc>
        <w:tc>
          <w:tcPr>
            <w:tcW w:w="2243" w:type="dxa"/>
            <w:tcBorders>
              <w:top w:val="single" w:sz="4" w:space="0" w:color="auto"/>
              <w:left w:val="nil"/>
              <w:bottom w:val="single" w:sz="4" w:space="0" w:color="auto"/>
              <w:right w:val="single" w:sz="4" w:space="0" w:color="auto"/>
            </w:tcBorders>
            <w:vAlign w:val="bottom"/>
          </w:tcPr>
          <w:p w:rsidR="004E1073" w:rsidRPr="004E1073" w:rsidRDefault="006C731B" w:rsidP="004E1073">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004E1073" w:rsidRPr="004E1073">
              <w:rPr>
                <w:rFonts w:ascii="Times New Roman" w:eastAsia="Times New Roman" w:hAnsi="Times New Roman"/>
                <w:sz w:val="20"/>
                <w:szCs w:val="20"/>
                <w:lang w:eastAsia="bg-BG"/>
              </w:rPr>
              <w:t>000</w:t>
            </w:r>
          </w:p>
        </w:tc>
      </w:tr>
      <w:tr w:rsidR="004E1073" w:rsidRPr="004E1073" w:rsidTr="00D2643A">
        <w:trPr>
          <w:trHeight w:val="765"/>
        </w:trPr>
        <w:tc>
          <w:tcPr>
            <w:tcW w:w="554" w:type="dxa"/>
            <w:tcBorders>
              <w:top w:val="nil"/>
              <w:left w:val="single" w:sz="4" w:space="0" w:color="auto"/>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3424"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959"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2243" w:type="dxa"/>
            <w:tcBorders>
              <w:top w:val="nil"/>
              <w:left w:val="nil"/>
              <w:bottom w:val="single" w:sz="4" w:space="0" w:color="auto"/>
              <w:right w:val="single" w:sz="4" w:space="0" w:color="auto"/>
            </w:tcBorders>
            <w:vAlign w:val="bottom"/>
          </w:tcPr>
          <w:p w:rsidR="004E1073" w:rsidRPr="004E1073" w:rsidRDefault="004E1073" w:rsidP="004E1073">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r>
    </w:tbl>
    <w:p w:rsidR="004E1073" w:rsidRDefault="004E1073" w:rsidP="004E1073">
      <w:pPr>
        <w:tabs>
          <w:tab w:val="left" w:pos="993"/>
        </w:tabs>
        <w:suppressAutoHyphens/>
        <w:spacing w:after="0" w:line="240" w:lineRule="auto"/>
        <w:jc w:val="both"/>
        <w:rPr>
          <w:rFonts w:ascii="Times New Roman" w:eastAsia="Times New Roman" w:hAnsi="Times New Roman"/>
          <w:sz w:val="24"/>
          <w:szCs w:val="24"/>
          <w:lang w:eastAsia="ar-SA"/>
        </w:rPr>
      </w:pPr>
    </w:p>
    <w:p w:rsidR="00E01C6D" w:rsidRPr="00E01C6D" w:rsidRDefault="004E1073"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sidRPr="004E1073">
        <w:rPr>
          <w:rFonts w:ascii="Times New Roman" w:eastAsia="Times New Roman" w:hAnsi="Times New Roman"/>
          <w:sz w:val="24"/>
          <w:szCs w:val="24"/>
        </w:rPr>
        <w:tab/>
      </w:r>
      <w:r w:rsidR="00E01C6D" w:rsidRPr="00E01C6D">
        <w:rPr>
          <w:rFonts w:ascii="Times New Roman" w:eastAsia="Times New Roman" w:hAnsi="Times New Roman"/>
          <w:b/>
          <w:sz w:val="24"/>
          <w:szCs w:val="24"/>
          <w:u w:val="single"/>
        </w:rPr>
        <w:t>За всички обособени позиции:</w:t>
      </w:r>
    </w:p>
    <w:p w:rsidR="00E01C6D"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t>1.</w:t>
      </w:r>
      <w:r w:rsidRPr="00E01C6D">
        <w:rPr>
          <w:rFonts w:ascii="Times New Roman" w:eastAsia="Times New Roman" w:hAnsi="Times New Roman"/>
          <w:sz w:val="24"/>
          <w:szCs w:val="24"/>
        </w:rPr>
        <w:tab/>
        <w:t>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 по съответната обособена позиция.</w:t>
      </w:r>
    </w:p>
    <w:p w:rsidR="00E01C6D"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t>2.</w:t>
      </w:r>
      <w:r w:rsidRPr="00E01C6D">
        <w:rPr>
          <w:rFonts w:ascii="Times New Roman" w:eastAsia="Times New Roman" w:hAnsi="Times New Roman"/>
          <w:sz w:val="24"/>
          <w:szCs w:val="24"/>
        </w:rPr>
        <w:tab/>
        <w:t>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510F00" w:rsidRP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r w:rsidRPr="00E01C6D">
        <w:rPr>
          <w:rFonts w:ascii="Times New Roman" w:eastAsia="Times New Roman" w:hAnsi="Times New Roman"/>
          <w:sz w:val="24"/>
          <w:szCs w:val="24"/>
        </w:rPr>
        <w:lastRenderedPageBreak/>
        <w:t>3.</w:t>
      </w:r>
      <w:r w:rsidRPr="00E01C6D">
        <w:rPr>
          <w:rFonts w:ascii="Times New Roman" w:eastAsia="Times New Roman" w:hAnsi="Times New Roman"/>
          <w:sz w:val="24"/>
          <w:szCs w:val="24"/>
        </w:rPr>
        <w:tab/>
      </w:r>
      <w:r w:rsidR="00510F00" w:rsidRPr="00E01C6D">
        <w:rPr>
          <w:rFonts w:ascii="Times New Roman" w:eastAsia="Times New Roman" w:hAnsi="Times New Roman"/>
          <w:sz w:val="24"/>
          <w:szCs w:val="24"/>
        </w:rPr>
        <w:t>Участникът, определен за изпълнител, е длъжен да доставя стоки, които отговарят на техническите спецификации на възложителя, определени в настоящата документация.</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Заявките ще се подават в електронен вид по електронна поща или на харт</w:t>
      </w:r>
      <w:r w:rsidR="007A3696">
        <w:rPr>
          <w:rFonts w:ascii="Times New Roman" w:eastAsia="Times New Roman" w:hAnsi="Times New Roman"/>
          <w:sz w:val="24"/>
          <w:szCs w:val="24"/>
        </w:rPr>
        <w:t>иен носител по поща или факс.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Участникът, избран за изпълнител, следва да осигури възможност за приемане на заявки всеки работен ден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7</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Срокът за доставка на заявените количества е до </w:t>
      </w:r>
      <w:r>
        <w:rPr>
          <w:rFonts w:ascii="Times New Roman" w:eastAsia="Times New Roman" w:hAnsi="Times New Roman"/>
          <w:sz w:val="24"/>
          <w:szCs w:val="24"/>
        </w:rPr>
        <w:t>3 (три</w:t>
      </w:r>
      <w:r w:rsidRPr="00E01C6D">
        <w:rPr>
          <w:rFonts w:ascii="Times New Roman" w:eastAsia="Times New Roman" w:hAnsi="Times New Roman"/>
          <w:sz w:val="24"/>
          <w:szCs w:val="24"/>
        </w:rPr>
        <w:t xml:space="preserve">) работни </w:t>
      </w:r>
      <w:r>
        <w:rPr>
          <w:rFonts w:ascii="Times New Roman" w:eastAsia="Times New Roman" w:hAnsi="Times New Roman"/>
          <w:sz w:val="24"/>
          <w:szCs w:val="24"/>
        </w:rPr>
        <w:t>дни</w:t>
      </w:r>
      <w:r w:rsidRPr="00E01C6D">
        <w:rPr>
          <w:rFonts w:ascii="Times New Roman" w:eastAsia="Times New Roman" w:hAnsi="Times New Roman"/>
          <w:sz w:val="24"/>
          <w:szCs w:val="24"/>
        </w:rPr>
        <w:t>, считано от датата на получаване на заявките при работно време от 09.00 часа до 17.00 часа.</w:t>
      </w:r>
    </w:p>
    <w:p w:rsidR="00510F00" w:rsidRPr="00E01C6D"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Изпълнителят е длъжен да замени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510F00" w:rsidRDefault="00510F00"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Pr="00E01C6D">
        <w:rPr>
          <w:rFonts w:ascii="Times New Roman" w:eastAsia="Times New Roman" w:hAnsi="Times New Roman"/>
          <w:sz w:val="24"/>
          <w:szCs w:val="24"/>
        </w:rPr>
        <w:t>.</w:t>
      </w:r>
      <w:r w:rsidRPr="00E01C6D">
        <w:rPr>
          <w:rFonts w:ascii="Times New Roman" w:eastAsia="Times New Roman" w:hAnsi="Times New Roman"/>
          <w:sz w:val="24"/>
          <w:szCs w:val="24"/>
        </w:rPr>
        <w:tab/>
        <w:t xml:space="preserve">За всяка доставка се подписва двустранен </w:t>
      </w:r>
      <w:r w:rsidRPr="00687E45">
        <w:rPr>
          <w:rFonts w:ascii="Times New Roman" w:eastAsia="Times New Roman" w:hAnsi="Times New Roman"/>
          <w:sz w:val="24"/>
          <w:szCs w:val="24"/>
        </w:rPr>
        <w:t xml:space="preserve">протокол в </w:t>
      </w:r>
      <w:r w:rsidR="007A3696" w:rsidRPr="00687E45">
        <w:rPr>
          <w:rFonts w:ascii="Times New Roman" w:eastAsia="Times New Roman" w:hAnsi="Times New Roman"/>
          <w:sz w:val="24"/>
          <w:szCs w:val="24"/>
        </w:rPr>
        <w:t>два</w:t>
      </w:r>
      <w:r w:rsidRPr="00687E45">
        <w:rPr>
          <w:rFonts w:ascii="Times New Roman" w:eastAsia="Times New Roman" w:hAnsi="Times New Roman"/>
          <w:sz w:val="24"/>
          <w:szCs w:val="24"/>
        </w:rPr>
        <w:t xml:space="preserve"> екземпляра</w:t>
      </w:r>
      <w:r w:rsidR="00601754">
        <w:rPr>
          <w:rFonts w:ascii="Times New Roman" w:eastAsia="Times New Roman" w:hAnsi="Times New Roman"/>
          <w:sz w:val="24"/>
          <w:szCs w:val="24"/>
        </w:rPr>
        <w:t xml:space="preserve"> </w:t>
      </w:r>
      <w:r w:rsidRPr="00687E45">
        <w:rPr>
          <w:rFonts w:ascii="Times New Roman" w:eastAsia="Times New Roman" w:hAnsi="Times New Roman"/>
          <w:sz w:val="24"/>
          <w:szCs w:val="24"/>
        </w:rPr>
        <w:t xml:space="preserve">- </w:t>
      </w:r>
      <w:r w:rsidR="007A3696" w:rsidRPr="00687E45">
        <w:rPr>
          <w:rFonts w:ascii="Times New Roman" w:eastAsia="Times New Roman" w:hAnsi="Times New Roman"/>
          <w:sz w:val="24"/>
          <w:szCs w:val="24"/>
        </w:rPr>
        <w:t>по един за всяка от страните</w:t>
      </w:r>
      <w:r w:rsidRPr="00687E45">
        <w:rPr>
          <w:rFonts w:ascii="Times New Roman" w:eastAsia="Times New Roman" w:hAnsi="Times New Roman"/>
          <w:sz w:val="24"/>
          <w:szCs w:val="24"/>
        </w:rPr>
        <w:t>.</w:t>
      </w:r>
    </w:p>
    <w:p w:rsidR="00090906" w:rsidRDefault="00090906" w:rsidP="007D532E">
      <w:pPr>
        <w:tabs>
          <w:tab w:val="left" w:pos="993"/>
        </w:tabs>
        <w:suppressAutoHyphens/>
        <w:spacing w:after="0" w:line="240" w:lineRule="auto"/>
        <w:ind w:firstLine="567"/>
        <w:jc w:val="both"/>
        <w:rPr>
          <w:rFonts w:ascii="Times New Roman" w:eastAsia="Times New Roman" w:hAnsi="Times New Roman"/>
          <w:sz w:val="24"/>
          <w:szCs w:val="24"/>
        </w:rPr>
      </w:pPr>
    </w:p>
    <w:p w:rsidR="00FB48CE" w:rsidRPr="00FB48CE" w:rsidRDefault="00FB48C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Специални</w:t>
      </w:r>
      <w:r w:rsidR="007D532E">
        <w:rPr>
          <w:rFonts w:ascii="Times New Roman" w:eastAsia="Times New Roman" w:hAnsi="Times New Roman"/>
          <w:b/>
          <w:sz w:val="24"/>
          <w:szCs w:val="24"/>
          <w:u w:val="single"/>
        </w:rPr>
        <w:t xml:space="preserve"> технически изисквания във връзк</w:t>
      </w:r>
      <w:r>
        <w:rPr>
          <w:rFonts w:ascii="Times New Roman" w:eastAsia="Times New Roman" w:hAnsi="Times New Roman"/>
          <w:b/>
          <w:sz w:val="24"/>
          <w:szCs w:val="24"/>
          <w:u w:val="single"/>
        </w:rPr>
        <w:t xml:space="preserve">а с изпълнение на поръчката по </w:t>
      </w:r>
      <w:r w:rsidRPr="00FB48CE">
        <w:rPr>
          <w:rFonts w:ascii="Times New Roman" w:eastAsia="Times New Roman" w:hAnsi="Times New Roman"/>
          <w:b/>
          <w:sz w:val="24"/>
          <w:szCs w:val="24"/>
          <w:u w:val="single"/>
        </w:rPr>
        <w:t>обособени позиции № 1, № 2 и № 3</w:t>
      </w:r>
    </w:p>
    <w:p w:rsidR="00FB48CE" w:rsidRPr="0048419B" w:rsidRDefault="00FB48CE" w:rsidP="007D532E">
      <w:pPr>
        <w:tabs>
          <w:tab w:val="left" w:pos="993"/>
        </w:tabs>
        <w:suppressAutoHyphens/>
        <w:spacing w:after="0" w:line="240" w:lineRule="auto"/>
        <w:ind w:firstLine="567"/>
        <w:jc w:val="both"/>
      </w:pPr>
      <w:r w:rsidRPr="007D532E">
        <w:rPr>
          <w:rFonts w:ascii="Times New Roman" w:eastAsia="Times New Roman" w:hAnsi="Times New Roman"/>
          <w:sz w:val="24"/>
          <w:szCs w:val="24"/>
        </w:rPr>
        <w:t xml:space="preserve">1. Възложителят има правото да заявява канцеларски материали, консумативи за принтери и копирна хартия извън включените в Техническите спецификации по </w:t>
      </w:r>
      <w:r w:rsidRPr="007D532E">
        <w:rPr>
          <w:rFonts w:ascii="Times New Roman" w:hAnsi="Times New Roman"/>
          <w:sz w:val="24"/>
          <w:szCs w:val="24"/>
        </w:rPr>
        <w:t xml:space="preserve">обособена </w:t>
      </w:r>
      <w:r w:rsidRPr="0048419B">
        <w:rPr>
          <w:rFonts w:ascii="Times New Roman" w:hAnsi="Times New Roman"/>
          <w:sz w:val="24"/>
          <w:szCs w:val="24"/>
        </w:rPr>
        <w:t>позиция № 1, № 2 и № 3</w:t>
      </w:r>
      <w:r w:rsidRPr="0048419B">
        <w:rPr>
          <w:rFonts w:ascii="Times New Roman" w:eastAsia="Times New Roman" w:hAnsi="Times New Roman"/>
          <w:sz w:val="24"/>
          <w:szCs w:val="24"/>
        </w:rPr>
        <w:t>, без да се превиши размера на прогнозната стойност на договора.</w:t>
      </w:r>
      <w:r w:rsidRPr="0048419B">
        <w:t xml:space="preserve"> </w:t>
      </w:r>
    </w:p>
    <w:p w:rsidR="00FB48CE" w:rsidRPr="0048419B" w:rsidRDefault="00FB48CE" w:rsidP="007D532E">
      <w:pPr>
        <w:tabs>
          <w:tab w:val="left" w:pos="993"/>
        </w:tabs>
        <w:suppressAutoHyphens/>
        <w:spacing w:after="0" w:line="240" w:lineRule="auto"/>
        <w:ind w:firstLine="567"/>
        <w:jc w:val="both"/>
        <w:rPr>
          <w:rFonts w:ascii="Times New Roman" w:eastAsia="Times New Roman" w:hAnsi="Times New Roman"/>
          <w:sz w:val="24"/>
          <w:szCs w:val="24"/>
        </w:rPr>
      </w:pPr>
      <w:r w:rsidRPr="0048419B">
        <w:rPr>
          <w:rFonts w:ascii="Times New Roman" w:hAnsi="Times New Roman"/>
          <w:sz w:val="24"/>
          <w:szCs w:val="24"/>
        </w:rPr>
        <w:t>2.</w:t>
      </w:r>
      <w:r w:rsidRPr="0048419B">
        <w:t xml:space="preserve"> </w:t>
      </w:r>
      <w:r w:rsidRPr="0048419B">
        <w:rPr>
          <w:rFonts w:ascii="Times New Roman" w:hAnsi="Times New Roman"/>
          <w:sz w:val="24"/>
          <w:szCs w:val="24"/>
        </w:rPr>
        <w:t>Участникът, определен за изпълнител съответно за обособена позиция № 1, № 2 и</w:t>
      </w:r>
      <w:r w:rsidR="00D551F4">
        <w:rPr>
          <w:rFonts w:ascii="Times New Roman" w:hAnsi="Times New Roman"/>
          <w:sz w:val="24"/>
          <w:szCs w:val="24"/>
        </w:rPr>
        <w:t>/или</w:t>
      </w:r>
      <w:r w:rsidRPr="0048419B">
        <w:rPr>
          <w:rFonts w:ascii="Times New Roman" w:hAnsi="Times New Roman"/>
          <w:sz w:val="24"/>
          <w:szCs w:val="24"/>
        </w:rPr>
        <w:t xml:space="preserve"> № 3 </w:t>
      </w:r>
      <w:r w:rsidRPr="0048419B">
        <w:rPr>
          <w:rFonts w:ascii="Times New Roman" w:eastAsia="Times New Roman" w:hAnsi="Times New Roman"/>
          <w:sz w:val="24"/>
          <w:szCs w:val="24"/>
        </w:rPr>
        <w:t xml:space="preserve">следва да доставя нужната стока на по-благоприятната за Възложителя цена от двете - тази, посочена в </w:t>
      </w:r>
      <w:r w:rsidR="00CE10EA">
        <w:rPr>
          <w:rFonts w:ascii="Times New Roman" w:eastAsia="Times New Roman" w:hAnsi="Times New Roman"/>
          <w:sz w:val="24"/>
          <w:szCs w:val="24"/>
        </w:rPr>
        <w:t xml:space="preserve">предложената </w:t>
      </w:r>
      <w:r w:rsidRPr="0048419B">
        <w:rPr>
          <w:rFonts w:ascii="Times New Roman" w:eastAsia="Times New Roman" w:hAnsi="Times New Roman"/>
          <w:sz w:val="24"/>
          <w:szCs w:val="24"/>
        </w:rPr>
        <w:t>ценова листа или тази, посочена в актуалния он-лайн каталог, като и в двата случая цената се преизчислява с предоставената</w:t>
      </w:r>
      <w:r w:rsidR="0048419B">
        <w:rPr>
          <w:rFonts w:ascii="Times New Roman" w:eastAsia="Times New Roman" w:hAnsi="Times New Roman"/>
          <w:sz w:val="24"/>
          <w:szCs w:val="24"/>
        </w:rPr>
        <w:t xml:space="preserve"> </w:t>
      </w:r>
      <w:r w:rsidRPr="0048419B">
        <w:rPr>
          <w:rFonts w:ascii="Times New Roman" w:eastAsia="Times New Roman" w:hAnsi="Times New Roman"/>
          <w:sz w:val="24"/>
          <w:szCs w:val="24"/>
        </w:rPr>
        <w:t>търговска отстъпка.</w:t>
      </w:r>
    </w:p>
    <w:p w:rsidR="00FB48CE" w:rsidRDefault="00FB48CE" w:rsidP="007D532E">
      <w:pPr>
        <w:tabs>
          <w:tab w:val="left" w:pos="993"/>
        </w:tabs>
        <w:suppressAutoHyphens/>
        <w:spacing w:after="0" w:line="240" w:lineRule="auto"/>
        <w:ind w:firstLine="567"/>
        <w:jc w:val="both"/>
        <w:rPr>
          <w:rFonts w:ascii="Times New Roman" w:eastAsia="Times New Roman" w:hAnsi="Times New Roman"/>
          <w:sz w:val="24"/>
          <w:szCs w:val="24"/>
        </w:rPr>
      </w:pPr>
      <w:r w:rsidRPr="0048419B">
        <w:rPr>
          <w:rFonts w:ascii="Times New Roman" w:eastAsia="Times New Roman" w:hAnsi="Times New Roman"/>
          <w:sz w:val="24"/>
          <w:szCs w:val="24"/>
        </w:rPr>
        <w:t xml:space="preserve">3. Участникът, определен за изпълнител за съответната обособена позиция, трябва да поддържа наличност на всички, включени в </w:t>
      </w:r>
      <w:r w:rsidR="00CE10EA">
        <w:rPr>
          <w:rFonts w:ascii="Times New Roman" w:eastAsia="Times New Roman" w:hAnsi="Times New Roman"/>
          <w:sz w:val="24"/>
          <w:szCs w:val="24"/>
        </w:rPr>
        <w:t>предложената ценова листа</w:t>
      </w:r>
      <w:r w:rsidRPr="0048419B">
        <w:rPr>
          <w:rFonts w:ascii="Times New Roman" w:eastAsia="Times New Roman" w:hAnsi="Times New Roman"/>
          <w:sz w:val="24"/>
          <w:szCs w:val="24"/>
        </w:rPr>
        <w:t xml:space="preserve"> консумативи за офис техника или/и канцеларски материали.</w:t>
      </w:r>
    </w:p>
    <w:p w:rsidR="00E01C6D" w:rsidRDefault="00E01C6D" w:rsidP="007D532E">
      <w:pPr>
        <w:tabs>
          <w:tab w:val="left" w:pos="993"/>
        </w:tabs>
        <w:suppressAutoHyphens/>
        <w:spacing w:after="0" w:line="240" w:lineRule="auto"/>
        <w:ind w:firstLine="567"/>
        <w:jc w:val="both"/>
        <w:rPr>
          <w:rFonts w:ascii="Times New Roman" w:eastAsia="Times New Roman" w:hAnsi="Times New Roman"/>
          <w:sz w:val="24"/>
          <w:szCs w:val="24"/>
        </w:rPr>
      </w:pPr>
    </w:p>
    <w:p w:rsidR="00E01C6D" w:rsidRPr="00E01C6D" w:rsidRDefault="007D532E" w:rsidP="007D532E">
      <w:pPr>
        <w:tabs>
          <w:tab w:val="left" w:pos="993"/>
        </w:tabs>
        <w:suppressAutoHyphens/>
        <w:spacing w:after="0" w:line="240" w:lineRule="auto"/>
        <w:ind w:firstLine="567"/>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Специални изисквания във връзка с изпълнението на поръчкат</w:t>
      </w:r>
      <w:r w:rsidR="00EF5440">
        <w:rPr>
          <w:rFonts w:ascii="Times New Roman" w:eastAsia="Times New Roman" w:hAnsi="Times New Roman"/>
          <w:b/>
          <w:sz w:val="24"/>
          <w:szCs w:val="24"/>
          <w:u w:val="single"/>
        </w:rPr>
        <w:t>а</w:t>
      </w:r>
      <w:r>
        <w:rPr>
          <w:rFonts w:ascii="Times New Roman" w:eastAsia="Times New Roman" w:hAnsi="Times New Roman"/>
          <w:b/>
          <w:sz w:val="24"/>
          <w:szCs w:val="24"/>
          <w:u w:val="single"/>
        </w:rPr>
        <w:t xml:space="preserve"> по</w:t>
      </w:r>
      <w:r w:rsidR="00E01C6D" w:rsidRPr="00E01C6D">
        <w:rPr>
          <w:rFonts w:ascii="Times New Roman" w:eastAsia="Times New Roman" w:hAnsi="Times New Roman"/>
          <w:b/>
          <w:sz w:val="24"/>
          <w:szCs w:val="24"/>
          <w:u w:val="single"/>
        </w:rPr>
        <w:t xml:space="preserve"> обособени позиции № 4 и № 5</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w:t>
      </w:r>
      <w:r w:rsidRPr="00AD537A">
        <w:rPr>
          <w:rFonts w:ascii="Times New Roman" w:eastAsia="Times New Roman" w:hAnsi="Times New Roman"/>
          <w:sz w:val="24"/>
          <w:szCs w:val="24"/>
        </w:rPr>
        <w:t>а основание чл. 12, ал.</w:t>
      </w:r>
      <w:r w:rsidRPr="00647E8F">
        <w:rPr>
          <w:rFonts w:ascii="Times New Roman" w:eastAsia="Times New Roman" w:hAnsi="Times New Roman"/>
          <w:sz w:val="24"/>
          <w:szCs w:val="24"/>
        </w:rPr>
        <w:t xml:space="preserve"> </w:t>
      </w:r>
      <w:r>
        <w:rPr>
          <w:rFonts w:ascii="Times New Roman" w:eastAsia="Times New Roman" w:hAnsi="Times New Roman"/>
          <w:sz w:val="24"/>
          <w:szCs w:val="24"/>
        </w:rPr>
        <w:t xml:space="preserve">3 вр. с ал. </w:t>
      </w:r>
      <w:r w:rsidRPr="00AD537A">
        <w:rPr>
          <w:rFonts w:ascii="Times New Roman" w:eastAsia="Times New Roman" w:hAnsi="Times New Roman"/>
          <w:sz w:val="24"/>
          <w:szCs w:val="24"/>
        </w:rPr>
        <w:t>1, т. 1 ЗОП</w:t>
      </w:r>
      <w:r w:rsidRPr="004E1073">
        <w:rPr>
          <w:rFonts w:ascii="Times New Roman" w:eastAsia="Times New Roman" w:hAnsi="Times New Roman"/>
          <w:sz w:val="24"/>
          <w:szCs w:val="24"/>
        </w:rPr>
        <w:t xml:space="preserve"> </w:t>
      </w:r>
      <w:r>
        <w:rPr>
          <w:rFonts w:ascii="Times New Roman" w:eastAsia="Times New Roman" w:hAnsi="Times New Roman"/>
          <w:sz w:val="24"/>
          <w:szCs w:val="24"/>
        </w:rPr>
        <w:t>п</w:t>
      </w:r>
      <w:r w:rsidR="004E1073" w:rsidRPr="004E1073">
        <w:rPr>
          <w:rFonts w:ascii="Times New Roman" w:eastAsia="Times New Roman" w:hAnsi="Times New Roman"/>
          <w:sz w:val="24"/>
          <w:szCs w:val="24"/>
        </w:rPr>
        <w:t>оръчката по обособен</w:t>
      </w:r>
      <w:r w:rsidR="00A375CD">
        <w:rPr>
          <w:rFonts w:ascii="Times New Roman" w:eastAsia="Times New Roman" w:hAnsi="Times New Roman"/>
          <w:sz w:val="24"/>
          <w:szCs w:val="24"/>
        </w:rPr>
        <w:t>а</w:t>
      </w:r>
      <w:r w:rsidR="004E1073" w:rsidRPr="004E1073">
        <w:rPr>
          <w:rFonts w:ascii="Times New Roman" w:eastAsia="Times New Roman" w:hAnsi="Times New Roman"/>
          <w:sz w:val="24"/>
          <w:szCs w:val="24"/>
        </w:rPr>
        <w:t xml:space="preserve"> позици</w:t>
      </w:r>
      <w:r w:rsidR="00A375CD">
        <w:rPr>
          <w:rFonts w:ascii="Times New Roman" w:eastAsia="Times New Roman" w:hAnsi="Times New Roman"/>
          <w:sz w:val="24"/>
          <w:szCs w:val="24"/>
        </w:rPr>
        <w:t>я</w:t>
      </w:r>
      <w:r w:rsidR="004E1073" w:rsidRPr="004E1073">
        <w:rPr>
          <w:rFonts w:ascii="Times New Roman" w:eastAsia="Times New Roman" w:hAnsi="Times New Roman"/>
          <w:sz w:val="24"/>
          <w:szCs w:val="24"/>
        </w:rPr>
        <w:t xml:space="preserve"> № </w:t>
      </w:r>
      <w:r w:rsidR="00FE3853">
        <w:rPr>
          <w:rFonts w:ascii="Times New Roman" w:eastAsia="Times New Roman" w:hAnsi="Times New Roman"/>
          <w:sz w:val="24"/>
          <w:szCs w:val="24"/>
        </w:rPr>
        <w:t xml:space="preserve">4 и № </w:t>
      </w:r>
      <w:r w:rsidR="004E1073" w:rsidRPr="004E1073">
        <w:rPr>
          <w:rFonts w:ascii="Times New Roman" w:eastAsia="Times New Roman" w:hAnsi="Times New Roman"/>
          <w:sz w:val="24"/>
          <w:szCs w:val="24"/>
        </w:rPr>
        <w:t xml:space="preserve">5 </w:t>
      </w:r>
      <w:r>
        <w:rPr>
          <w:rFonts w:ascii="Times New Roman" w:eastAsia="Times New Roman" w:hAnsi="Times New Roman"/>
          <w:sz w:val="24"/>
          <w:szCs w:val="24"/>
        </w:rPr>
        <w:t>е</w:t>
      </w:r>
      <w:r w:rsidRPr="00AD537A">
        <w:rPr>
          <w:rFonts w:ascii="Times New Roman" w:eastAsia="Times New Roman" w:hAnsi="Times New Roman"/>
          <w:sz w:val="24"/>
          <w:szCs w:val="24"/>
        </w:rPr>
        <w:t xml:space="preserve"> предназначен</w:t>
      </w:r>
      <w:r>
        <w:rPr>
          <w:rFonts w:ascii="Times New Roman" w:eastAsia="Times New Roman" w:hAnsi="Times New Roman"/>
          <w:sz w:val="24"/>
          <w:szCs w:val="24"/>
        </w:rPr>
        <w:t>а</w:t>
      </w:r>
      <w:r w:rsidRPr="00AD537A">
        <w:rPr>
          <w:rFonts w:ascii="Times New Roman" w:eastAsia="Times New Roman" w:hAnsi="Times New Roman"/>
          <w:sz w:val="24"/>
          <w:szCs w:val="24"/>
        </w:rPr>
        <w:t xml:space="preserve"> за възлагане на специализирани предприятия или кооперации на хора с увреждания, </w:t>
      </w:r>
      <w:r>
        <w:rPr>
          <w:rFonts w:ascii="Times New Roman" w:eastAsia="Times New Roman" w:hAnsi="Times New Roman"/>
          <w:sz w:val="24"/>
          <w:szCs w:val="24"/>
        </w:rPr>
        <w:t xml:space="preserve">тъй като </w:t>
      </w:r>
      <w:r w:rsidRPr="00647E8F">
        <w:rPr>
          <w:rFonts w:ascii="Times New Roman" w:eastAsia="Times New Roman" w:hAnsi="Times New Roman"/>
          <w:sz w:val="24"/>
          <w:szCs w:val="24"/>
        </w:rPr>
        <w:t>части от предмета на поръчката попадат в списъка на стоките и услугите съобразно Общия терминологичен речник (CPV), предназначени за възлагане на специализирани предприятия или кооперации на хора с увреждания, приет с решение на Министерски съвет № 591 от 18.07.2016 г.</w:t>
      </w:r>
      <w:r>
        <w:rPr>
          <w:rFonts w:ascii="Times New Roman" w:eastAsia="Times New Roman" w:hAnsi="Times New Roman"/>
          <w:sz w:val="24"/>
          <w:szCs w:val="24"/>
        </w:rPr>
        <w:t xml:space="preserve"> </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 xml:space="preserve">При възлагане на обществените поръчки по </w:t>
      </w:r>
      <w:r w:rsidR="00447E82">
        <w:rPr>
          <w:rFonts w:ascii="Times New Roman" w:eastAsia="Times New Roman" w:hAnsi="Times New Roman"/>
          <w:sz w:val="24"/>
          <w:szCs w:val="24"/>
        </w:rPr>
        <w:t xml:space="preserve">чл. 12, </w:t>
      </w:r>
      <w:r w:rsidRPr="00647E8F">
        <w:rPr>
          <w:rFonts w:ascii="Times New Roman" w:eastAsia="Times New Roman" w:hAnsi="Times New Roman"/>
          <w:sz w:val="24"/>
          <w:szCs w:val="24"/>
        </w:rPr>
        <w:t>ал. 1</w:t>
      </w:r>
      <w:r w:rsidR="00601754">
        <w:rPr>
          <w:rFonts w:ascii="Times New Roman" w:eastAsia="Times New Roman" w:hAnsi="Times New Roman"/>
          <w:sz w:val="24"/>
          <w:szCs w:val="24"/>
        </w:rPr>
        <w:t xml:space="preserve"> ЗОП</w:t>
      </w:r>
      <w:r w:rsidRPr="00647E8F">
        <w:rPr>
          <w:rFonts w:ascii="Times New Roman" w:eastAsia="Times New Roman" w:hAnsi="Times New Roman"/>
          <w:sz w:val="24"/>
          <w:szCs w:val="24"/>
        </w:rPr>
        <w:t xml:space="preserve"> могат да участват лица, при условие че най-малко 30 на сто от списъчния им състав е от хора с увреждания или такива в неравностойно положение. </w:t>
      </w:r>
      <w:r w:rsidR="00FE3853">
        <w:rPr>
          <w:rFonts w:ascii="Times New Roman" w:eastAsia="Times New Roman" w:hAnsi="Times New Roman"/>
          <w:sz w:val="24"/>
          <w:szCs w:val="24"/>
        </w:rPr>
        <w:t>Л</w:t>
      </w:r>
      <w:r w:rsidRPr="00647E8F">
        <w:rPr>
          <w:rFonts w:ascii="Times New Roman" w:eastAsia="Times New Roman" w:hAnsi="Times New Roman"/>
          <w:sz w:val="24"/>
          <w:szCs w:val="24"/>
        </w:rPr>
        <w:t>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647E8F" w:rsidRP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sidRPr="00647E8F">
        <w:rPr>
          <w:rFonts w:ascii="Times New Roman" w:eastAsia="Times New Roman" w:hAnsi="Times New Roman"/>
          <w:sz w:val="24"/>
          <w:szCs w:val="24"/>
        </w:rPr>
        <w:t>Специализирани предприятия или кооперации на хора с увреждания могат да у</w:t>
      </w:r>
      <w:r w:rsidR="00FC67D2">
        <w:rPr>
          <w:rFonts w:ascii="Times New Roman" w:eastAsia="Times New Roman" w:hAnsi="Times New Roman"/>
          <w:sz w:val="24"/>
          <w:szCs w:val="24"/>
        </w:rPr>
        <w:t>частват в обществена поръчка</w:t>
      </w:r>
      <w:r w:rsidRPr="00647E8F">
        <w:rPr>
          <w:rFonts w:ascii="Times New Roman" w:eastAsia="Times New Roman" w:hAnsi="Times New Roman"/>
          <w:sz w:val="24"/>
          <w:szCs w:val="24"/>
        </w:rPr>
        <w:t>,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647E8F" w:rsidRDefault="00647E8F" w:rsidP="007D532E">
      <w:pPr>
        <w:tabs>
          <w:tab w:val="left" w:pos="993"/>
        </w:tabs>
        <w:suppressAutoHyphen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На</w:t>
      </w:r>
      <w:r w:rsidR="00510F00">
        <w:rPr>
          <w:rFonts w:ascii="Times New Roman" w:eastAsia="Times New Roman" w:hAnsi="Times New Roman"/>
          <w:sz w:val="24"/>
          <w:szCs w:val="24"/>
        </w:rPr>
        <w:t xml:space="preserve"> </w:t>
      </w:r>
      <w:r>
        <w:rPr>
          <w:rFonts w:ascii="Times New Roman" w:eastAsia="Times New Roman" w:hAnsi="Times New Roman"/>
          <w:sz w:val="24"/>
          <w:szCs w:val="24"/>
        </w:rPr>
        <w:t>основание чл. 12, ал. 7 ЗОП</w:t>
      </w:r>
      <w:r w:rsidRPr="00647E8F">
        <w:rPr>
          <w:rFonts w:ascii="Times New Roman" w:eastAsia="Times New Roman" w:hAnsi="Times New Roman"/>
          <w:sz w:val="24"/>
          <w:szCs w:val="24"/>
        </w:rPr>
        <w:t xml:space="preserve">, оферти за обособена позиция </w:t>
      </w:r>
      <w:r>
        <w:rPr>
          <w:rFonts w:ascii="Times New Roman" w:eastAsia="Times New Roman" w:hAnsi="Times New Roman"/>
          <w:sz w:val="24"/>
          <w:szCs w:val="24"/>
        </w:rPr>
        <w:t>№</w:t>
      </w:r>
      <w:r w:rsidR="00FE3853">
        <w:rPr>
          <w:rFonts w:ascii="Times New Roman" w:eastAsia="Times New Roman" w:hAnsi="Times New Roman"/>
          <w:sz w:val="24"/>
          <w:szCs w:val="24"/>
        </w:rPr>
        <w:t xml:space="preserve"> 4 и №</w:t>
      </w:r>
      <w:r>
        <w:rPr>
          <w:rFonts w:ascii="Times New Roman" w:eastAsia="Times New Roman" w:hAnsi="Times New Roman"/>
          <w:sz w:val="24"/>
          <w:szCs w:val="24"/>
        </w:rPr>
        <w:t xml:space="preserve"> 5</w:t>
      </w:r>
      <w:r w:rsidRPr="00647E8F">
        <w:rPr>
          <w:rFonts w:ascii="Times New Roman" w:eastAsia="Times New Roman" w:hAnsi="Times New Roman"/>
          <w:sz w:val="24"/>
          <w:szCs w:val="24"/>
        </w:rPr>
        <w:t xml:space="preserve"> могат да подават и други заинтересовани лица, освен тези, за които обособената позиция е запазена, но офертите им се разглеждат само ако няма допуснати оферти от специализирани предприятия или кооперации на хора с увреждания, или от стопански обекти, чиято основна цел е социално и професионално интегриране на хора с увреждания или хора в неравностойно положение. </w:t>
      </w:r>
    </w:p>
    <w:p w:rsidR="00FC67D2" w:rsidRPr="00647E8F" w:rsidRDefault="00FC67D2" w:rsidP="007D532E">
      <w:pPr>
        <w:tabs>
          <w:tab w:val="left" w:pos="993"/>
        </w:tabs>
        <w:suppressAutoHyphens/>
        <w:spacing w:after="0" w:line="240" w:lineRule="auto"/>
        <w:ind w:firstLine="567"/>
        <w:jc w:val="both"/>
        <w:rPr>
          <w:rFonts w:ascii="Times New Roman" w:eastAsia="Times New Roman" w:hAnsi="Times New Roman"/>
          <w:sz w:val="24"/>
          <w:szCs w:val="24"/>
        </w:rPr>
      </w:pPr>
    </w:p>
    <w:p w:rsidR="004E1073" w:rsidRPr="00C67B2D" w:rsidRDefault="00A16A3E" w:rsidP="007D532E">
      <w:pPr>
        <w:keepNext/>
        <w:spacing w:after="0" w:line="240" w:lineRule="auto"/>
        <w:ind w:firstLine="567"/>
        <w:jc w:val="center"/>
        <w:outlineLvl w:val="0"/>
        <w:rPr>
          <w:rFonts w:ascii="Times New Roman" w:hAnsi="Times New Roman"/>
          <w:b/>
          <w:sz w:val="24"/>
          <w:szCs w:val="24"/>
        </w:rPr>
      </w:pPr>
      <w:bookmarkStart w:id="1" w:name="_ІІI._Изисквания_към"/>
      <w:bookmarkEnd w:id="1"/>
      <w:r>
        <w:rPr>
          <w:rFonts w:ascii="Times New Roman" w:hAnsi="Times New Roman"/>
          <w:b/>
          <w:sz w:val="24"/>
          <w:szCs w:val="24"/>
        </w:rPr>
        <w:t>І</w:t>
      </w:r>
      <w:r w:rsidR="004E1073" w:rsidRPr="00C67B2D">
        <w:rPr>
          <w:rFonts w:ascii="Times New Roman" w:hAnsi="Times New Roman"/>
          <w:b/>
          <w:sz w:val="24"/>
          <w:szCs w:val="24"/>
        </w:rPr>
        <w:t>ІI. Изисквания към участниците.</w:t>
      </w:r>
    </w:p>
    <w:p w:rsidR="004E1073" w:rsidRPr="00C67B2D" w:rsidRDefault="004E1073" w:rsidP="007D532E">
      <w:pPr>
        <w:spacing w:after="0" w:line="240" w:lineRule="auto"/>
        <w:ind w:firstLine="567"/>
        <w:jc w:val="both"/>
        <w:rPr>
          <w:rFonts w:ascii="Times New Roman" w:hAnsi="Times New Roman"/>
          <w:b/>
          <w:bCs/>
          <w:sz w:val="24"/>
          <w:szCs w:val="24"/>
          <w:lang w:eastAsia="bg-BG"/>
        </w:rPr>
      </w:pPr>
    </w:p>
    <w:p w:rsidR="004E1073" w:rsidRPr="00C67B2D" w:rsidRDefault="004E1073" w:rsidP="007D532E">
      <w:pPr>
        <w:spacing w:after="0" w:line="240" w:lineRule="auto"/>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1.Общи изисквания.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Pr="00C67B2D">
        <w:rPr>
          <w:rFonts w:ascii="Times New Roman" w:hAnsi="Times New Roman"/>
          <w:sz w:val="24"/>
          <w:szCs w:val="24"/>
          <w:lang w:eastAsia="bg-BG"/>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1.2.</w:t>
      </w:r>
      <w:r w:rsidRPr="00C67B2D">
        <w:rPr>
          <w:rFonts w:ascii="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правата и задълженията на участниците в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разпределението на отговорността между членовете на обединението;</w:t>
      </w:r>
    </w:p>
    <w:p w:rsidR="004E1073" w:rsidRPr="00C67B2D" w:rsidRDefault="004E1073" w:rsidP="0071658C">
      <w:pPr>
        <w:numPr>
          <w:ilvl w:val="0"/>
          <w:numId w:val="4"/>
        </w:numPr>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дейностите, които ще изпълнява всеки член на обединението.</w:t>
      </w:r>
    </w:p>
    <w:p w:rsidR="004E1073" w:rsidRPr="00C67B2D" w:rsidRDefault="004E1073" w:rsidP="004E1073">
      <w:pPr>
        <w:spacing w:after="0" w:line="240" w:lineRule="auto"/>
        <w:ind w:left="2160"/>
        <w:jc w:val="both"/>
        <w:rPr>
          <w:rFonts w:ascii="Times New Roman" w:hAnsi="Times New Roman"/>
          <w:sz w:val="24"/>
          <w:szCs w:val="24"/>
          <w:lang w:eastAsia="bg-BG"/>
        </w:rPr>
      </w:pPr>
    </w:p>
    <w:p w:rsidR="00CF393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r w:rsidR="00CF393D" w:rsidRPr="00CF393D">
        <w:rPr>
          <w:rFonts w:ascii="Times New Roman" w:hAnsi="Times New Roman"/>
          <w:sz w:val="24"/>
          <w:szCs w:val="24"/>
          <w:lang w:eastAsia="bg-BG"/>
        </w:rPr>
        <w:t xml:space="preserve"> </w:t>
      </w:r>
    </w:p>
    <w:p w:rsidR="00CF393D" w:rsidRPr="00C67B2D" w:rsidRDefault="00CF393D" w:rsidP="00E14BBD">
      <w:pPr>
        <w:spacing w:after="0"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CF393D" w:rsidRDefault="00CF393D" w:rsidP="00E14BBD">
      <w:pPr>
        <w:spacing w:after="0" w:line="240" w:lineRule="auto"/>
        <w:ind w:firstLine="567"/>
        <w:jc w:val="both"/>
      </w:pPr>
      <w:r w:rsidRPr="00C67B2D">
        <w:rPr>
          <w:rFonts w:ascii="Times New Roman" w:hAnsi="Times New Roman"/>
          <w:sz w:val="24"/>
          <w:szCs w:val="24"/>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Pr="00CF393D">
        <w:t xml:space="preserve"> </w:t>
      </w:r>
    </w:p>
    <w:p w:rsidR="004E1073" w:rsidRDefault="004E1073" w:rsidP="0071658C">
      <w:pPr>
        <w:numPr>
          <w:ilvl w:val="1"/>
          <w:numId w:val="3"/>
        </w:numPr>
        <w:tabs>
          <w:tab w:val="left" w:pos="1134"/>
        </w:tabs>
        <w:spacing w:after="0" w:line="240" w:lineRule="auto"/>
        <w:ind w:left="0"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ППЗОП.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1.4.</w:t>
      </w:r>
      <w:r w:rsidRPr="00C67B2D">
        <w:rPr>
          <w:rFonts w:ascii="Times New Roman" w:hAnsi="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1.5.</w:t>
      </w:r>
      <w:r w:rsidRPr="00C67B2D">
        <w:rPr>
          <w:rFonts w:ascii="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1.6.</w:t>
      </w:r>
      <w:r w:rsidRPr="00C67B2D">
        <w:rPr>
          <w:rFonts w:ascii="Times New Roman" w:hAnsi="Times New Roman"/>
          <w:sz w:val="24"/>
          <w:szCs w:val="24"/>
          <w:lang w:eastAsia="bg-BG"/>
        </w:rPr>
        <w:t xml:space="preserve"> Свързани лица не могат да бъдат самостоятелни участници в една и съща процедура.</w:t>
      </w:r>
    </w:p>
    <w:p w:rsidR="004E1073" w:rsidRPr="00C67B2D" w:rsidRDefault="004E1073" w:rsidP="00E14BBD">
      <w:pPr>
        <w:spacing w:after="0" w:line="240" w:lineRule="auto"/>
        <w:ind w:firstLine="567"/>
        <w:jc w:val="both"/>
        <w:rPr>
          <w:rFonts w:ascii="Times New Roman" w:hAnsi="Times New Roman"/>
          <w:snapToGrid w:val="0"/>
          <w:sz w:val="24"/>
          <w:szCs w:val="24"/>
          <w:lang w:val="ru-RU" w:eastAsia="bg-BG"/>
        </w:rPr>
      </w:pPr>
      <w:r w:rsidRPr="00CF393D">
        <w:rPr>
          <w:rFonts w:ascii="Times New Roman" w:hAnsi="Times New Roman"/>
          <w:b/>
          <w:sz w:val="24"/>
          <w:szCs w:val="24"/>
          <w:lang w:eastAsia="bg-BG"/>
        </w:rPr>
        <w:t>1.7</w:t>
      </w:r>
      <w:r w:rsidRPr="00C67B2D">
        <w:rPr>
          <w:rFonts w:ascii="Times New Roman" w:hAnsi="Times New Roman"/>
          <w:snapToGrid w:val="0"/>
          <w:sz w:val="24"/>
          <w:szCs w:val="24"/>
          <w:lang w:eastAsia="bg-BG"/>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8</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lastRenderedPageBreak/>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006D3FB5">
        <w:rPr>
          <w:rFonts w:ascii="Times New Roman" w:hAnsi="Times New Roman"/>
          <w:b/>
          <w:sz w:val="24"/>
          <w:szCs w:val="24"/>
          <w:lang w:eastAsia="bg-BG"/>
        </w:rPr>
        <w:t>9</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6D3FB5">
        <w:rPr>
          <w:rFonts w:ascii="Times New Roman" w:hAnsi="Times New Roman"/>
          <w:sz w:val="24"/>
          <w:szCs w:val="24"/>
          <w:lang w:eastAsia="bg-BG"/>
        </w:rPr>
        <w:t>8</w:t>
      </w:r>
      <w:r w:rsidRPr="00C67B2D">
        <w:rPr>
          <w:rFonts w:ascii="Times New Roman" w:hAnsi="Times New Roman"/>
          <w:sz w:val="24"/>
          <w:szCs w:val="24"/>
          <w:lang w:eastAsia="bg-BG"/>
        </w:rPr>
        <w:t>.</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w:t>
      </w:r>
      <w:r w:rsidRPr="00C67B2D">
        <w:rPr>
          <w:rFonts w:ascii="Times New Roman" w:hAnsi="Times New Roman"/>
          <w:b/>
          <w:sz w:val="24"/>
          <w:szCs w:val="24"/>
          <w:lang w:val="ru-RU" w:eastAsia="bg-BG"/>
        </w:rPr>
        <w:t>1</w:t>
      </w:r>
      <w:r w:rsidR="006D3FB5">
        <w:rPr>
          <w:rFonts w:ascii="Times New Roman" w:hAnsi="Times New Roman"/>
          <w:b/>
          <w:sz w:val="24"/>
          <w:szCs w:val="24"/>
          <w:lang w:val="ru-RU" w:eastAsia="bg-BG"/>
        </w:rPr>
        <w:t>0</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1</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2</w:t>
      </w:r>
      <w:r w:rsidRPr="00C67B2D">
        <w:rPr>
          <w:rFonts w:ascii="Times New Roman" w:hAnsi="Times New Roman"/>
          <w:b/>
          <w:sz w:val="24"/>
          <w:szCs w:val="24"/>
          <w:lang w:eastAsia="bg-BG"/>
        </w:rPr>
        <w:t>.</w:t>
      </w:r>
      <w:r w:rsidRPr="00C67B2D">
        <w:rPr>
          <w:rFonts w:ascii="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14BBD" w:rsidRPr="00C67B2D" w:rsidRDefault="00E14BBD" w:rsidP="00E14BBD">
      <w:pPr>
        <w:spacing w:after="0" w:line="240" w:lineRule="auto"/>
        <w:ind w:firstLine="567"/>
        <w:jc w:val="both"/>
        <w:rPr>
          <w:rFonts w:ascii="Times New Roman" w:hAnsi="Times New Roman"/>
          <w:sz w:val="24"/>
          <w:szCs w:val="24"/>
          <w:lang w:eastAsia="bg-BG"/>
        </w:rPr>
      </w:pPr>
    </w:p>
    <w:p w:rsidR="004E1073" w:rsidRPr="00C67B2D" w:rsidRDefault="004E1073" w:rsidP="00E14BBD">
      <w:pPr>
        <w:shd w:val="clear" w:color="auto" w:fill="FFFFFF"/>
        <w:spacing w:after="0" w:line="240" w:lineRule="auto"/>
        <w:ind w:firstLine="720"/>
        <w:jc w:val="both"/>
        <w:rPr>
          <w:rFonts w:ascii="Times New Roman" w:hAnsi="Times New Roman"/>
          <w:b/>
          <w:i/>
          <w:sz w:val="24"/>
          <w:szCs w:val="24"/>
          <w:lang w:eastAsia="bg-BG"/>
        </w:rPr>
      </w:pPr>
      <w:r w:rsidRPr="00C67B2D">
        <w:rPr>
          <w:rFonts w:ascii="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1.</w:t>
      </w:r>
      <w:r w:rsidRPr="00C67B2D">
        <w:rPr>
          <w:rFonts w:ascii="Times New Roman" w:hAnsi="Times New Roman"/>
          <w:i/>
          <w:sz w:val="24"/>
          <w:szCs w:val="24"/>
          <w:lang w:eastAsia="bg-BG"/>
        </w:rPr>
        <w:tab/>
        <w:t>за обстоятелствата по чл. 54, ал. 1, т. 1  ЗОП – свидетелство за съдимост;</w:t>
      </w:r>
    </w:p>
    <w:p w:rsidR="004E1073" w:rsidRPr="00C67B2D" w:rsidRDefault="004E1073" w:rsidP="00E14BBD">
      <w:pPr>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4E1073" w:rsidRPr="00DA1691" w:rsidRDefault="004E1073" w:rsidP="00E14BBD">
      <w:pPr>
        <w:spacing w:after="0" w:line="240" w:lineRule="auto"/>
        <w:ind w:firstLine="1134"/>
        <w:jc w:val="both"/>
        <w:rPr>
          <w:rFonts w:ascii="Times New Roman" w:hAnsi="Times New Roman"/>
          <w:i/>
          <w:sz w:val="24"/>
          <w:szCs w:val="24"/>
          <w:lang w:eastAsia="bg-BG"/>
        </w:rPr>
      </w:pPr>
      <w:r w:rsidRPr="00A908D4">
        <w:rPr>
          <w:rFonts w:ascii="Times New Roman" w:hAnsi="Times New Roman"/>
          <w:i/>
          <w:sz w:val="24"/>
          <w:szCs w:val="24"/>
          <w:lang w:eastAsia="bg-BG"/>
        </w:rPr>
        <w:t>3. за обстояте</w:t>
      </w:r>
      <w:r w:rsidR="000A4084" w:rsidRPr="00A908D4">
        <w:rPr>
          <w:rFonts w:ascii="Times New Roman" w:hAnsi="Times New Roman"/>
          <w:i/>
          <w:sz w:val="24"/>
          <w:szCs w:val="24"/>
          <w:lang w:eastAsia="bg-BG"/>
        </w:rPr>
        <w:t xml:space="preserve">лството по чл. 54, ал. 1, т. 6 </w:t>
      </w:r>
      <w:r w:rsidRPr="00A908D4">
        <w:rPr>
          <w:rFonts w:ascii="Times New Roman" w:hAnsi="Times New Roman"/>
          <w:i/>
          <w:sz w:val="24"/>
          <w:szCs w:val="24"/>
          <w:lang w:eastAsia="bg-BG"/>
        </w:rPr>
        <w:t xml:space="preserve">ЗОП – удостоверение от органите на </w:t>
      </w:r>
      <w:r w:rsidRPr="00DA1691">
        <w:rPr>
          <w:rFonts w:ascii="Times New Roman" w:hAnsi="Times New Roman"/>
          <w:i/>
          <w:sz w:val="24"/>
          <w:szCs w:val="24"/>
          <w:lang w:eastAsia="bg-BG"/>
        </w:rPr>
        <w:t>Изпълнителна агенция „Главна инспекция по труда;</w:t>
      </w:r>
    </w:p>
    <w:p w:rsidR="000A4084" w:rsidRPr="00DA1691" w:rsidRDefault="000A4084" w:rsidP="00E14BBD">
      <w:pPr>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4. за обстоятелството по чл. 56, ал. 1, т.4 ЗОП – удостоверение от органите на Изпълнителна агенция „Главна инспекция по труда</w:t>
      </w:r>
      <w:r w:rsidR="00D76063" w:rsidRPr="00DA1691">
        <w:rPr>
          <w:rFonts w:ascii="Times New Roman" w:hAnsi="Times New Roman"/>
          <w:i/>
          <w:sz w:val="24"/>
          <w:szCs w:val="24"/>
          <w:lang w:eastAsia="bg-BG"/>
        </w:rPr>
        <w:t>.</w:t>
      </w:r>
    </w:p>
    <w:p w:rsidR="004E1073" w:rsidRPr="00DA1691"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w:t>
      </w:r>
      <w:r w:rsidR="00A908D4" w:rsidRPr="00DA1691">
        <w:rPr>
          <w:rFonts w:ascii="Times New Roman" w:hAnsi="Times New Roman"/>
          <w:i/>
          <w:sz w:val="24"/>
          <w:szCs w:val="24"/>
          <w:lang w:eastAsia="bg-BG"/>
        </w:rPr>
        <w:t>, т. 3</w:t>
      </w:r>
      <w:r w:rsidRPr="00DA1691">
        <w:rPr>
          <w:rFonts w:ascii="Times New Roman" w:hAnsi="Times New Roman"/>
          <w:i/>
          <w:sz w:val="24"/>
          <w:szCs w:val="24"/>
          <w:lang w:eastAsia="bg-BG"/>
        </w:rPr>
        <w:t xml:space="preserve"> и т. </w:t>
      </w:r>
      <w:r w:rsidR="00A908D4" w:rsidRPr="00DA1691">
        <w:rPr>
          <w:rFonts w:ascii="Times New Roman" w:hAnsi="Times New Roman"/>
          <w:i/>
          <w:sz w:val="24"/>
          <w:szCs w:val="24"/>
          <w:lang w:eastAsia="bg-BG"/>
        </w:rPr>
        <w:t>4</w:t>
      </w:r>
      <w:r w:rsidRPr="00DA1691">
        <w:rPr>
          <w:rFonts w:ascii="Times New Roman" w:hAnsi="Times New Roman"/>
          <w:i/>
          <w:sz w:val="24"/>
          <w:szCs w:val="24"/>
          <w:lang w:eastAsia="bg-BG"/>
        </w:rPr>
        <w:t>, издаден от компетентен орган, съгласно законодателството на държавата, в която участникът е установен.</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DA1691">
        <w:rPr>
          <w:rFonts w:ascii="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w:t>
      </w:r>
      <w:r w:rsidRPr="00C67B2D">
        <w:rPr>
          <w:rFonts w:ascii="Times New Roman" w:hAnsi="Times New Roman"/>
          <w:i/>
          <w:sz w:val="24"/>
          <w:szCs w:val="24"/>
          <w:lang w:eastAsia="bg-BG"/>
        </w:rPr>
        <w:t xml:space="preserve">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eastAsia="bg-BG"/>
        </w:rPr>
      </w:pPr>
      <w:r w:rsidRPr="00C67B2D">
        <w:rPr>
          <w:rFonts w:ascii="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r w:rsidRPr="00C67B2D">
        <w:rPr>
          <w:rFonts w:ascii="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4E1073" w:rsidRPr="00C67B2D" w:rsidRDefault="004E1073" w:rsidP="00E14BBD">
      <w:pPr>
        <w:widowControl w:val="0"/>
        <w:suppressAutoHyphens/>
        <w:spacing w:after="0" w:line="240" w:lineRule="auto"/>
        <w:ind w:firstLine="1134"/>
        <w:jc w:val="both"/>
        <w:rPr>
          <w:rFonts w:ascii="Times New Roman" w:hAnsi="Times New Roman"/>
          <w:i/>
          <w:sz w:val="24"/>
          <w:szCs w:val="24"/>
          <w:lang w:val="ru-RU" w:eastAsia="bg-BG"/>
        </w:rPr>
      </w:pP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3</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ЗОП.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w:t>
      </w:r>
      <w:r w:rsidRPr="00C67B2D">
        <w:rPr>
          <w:rFonts w:ascii="Times New Roman" w:hAnsi="Times New Roman"/>
          <w:sz w:val="24"/>
          <w:szCs w:val="24"/>
          <w:lang w:eastAsia="bg-BG"/>
        </w:rPr>
        <w:lastRenderedPageBreak/>
        <w:t>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изисква от участника да замени посоченото от него трето лице, ако то не отговаря на някое от условията по б. „г“</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6D3FB5" w:rsidRDefault="004E1073" w:rsidP="00E14BBD">
      <w:pPr>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1.1</w:t>
      </w:r>
      <w:r w:rsidR="006D3FB5">
        <w:rPr>
          <w:rFonts w:ascii="Times New Roman" w:hAnsi="Times New Roman"/>
          <w:b/>
          <w:sz w:val="24"/>
          <w:szCs w:val="24"/>
          <w:lang w:eastAsia="bg-BG"/>
        </w:rPr>
        <w:t>4</w:t>
      </w:r>
      <w:r w:rsidRPr="00C67B2D">
        <w:rPr>
          <w:rFonts w:ascii="Times New Roman" w:hAnsi="Times New Roman"/>
          <w:b/>
          <w:sz w:val="24"/>
          <w:szCs w:val="24"/>
          <w:lang w:eastAsia="bg-BG"/>
        </w:rPr>
        <w:t xml:space="preserve">. </w:t>
      </w:r>
      <w:r w:rsidR="006D3FB5" w:rsidRPr="006D3FB5">
        <w:rPr>
          <w:rFonts w:ascii="Times New Roman" w:hAnsi="Times New Roman"/>
          <w:sz w:val="24"/>
          <w:szCs w:val="24"/>
          <w:lang w:eastAsia="bg-BG"/>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006D3FB5" w:rsidRPr="006D3FB5">
        <w:rPr>
          <w:rFonts w:ascii="Times New Roman" w:hAnsi="Times New Roman"/>
          <w:b/>
          <w:sz w:val="24"/>
          <w:szCs w:val="24"/>
          <w:lang w:eastAsia="bg-BG"/>
        </w:rPr>
        <w:tab/>
      </w:r>
    </w:p>
    <w:p w:rsidR="004E1073" w:rsidRDefault="006D3FB5" w:rsidP="00E14BBD">
      <w:pPr>
        <w:spacing w:after="0" w:line="240" w:lineRule="auto"/>
        <w:ind w:firstLine="567"/>
        <w:jc w:val="both"/>
        <w:rPr>
          <w:rFonts w:ascii="Times New Roman" w:hAnsi="Times New Roman"/>
          <w:sz w:val="24"/>
          <w:szCs w:val="24"/>
          <w:lang w:eastAsia="bg-BG"/>
        </w:rPr>
      </w:pPr>
      <w:r>
        <w:rPr>
          <w:rFonts w:ascii="Times New Roman" w:hAnsi="Times New Roman"/>
          <w:b/>
          <w:sz w:val="24"/>
          <w:szCs w:val="24"/>
          <w:lang w:eastAsia="bg-BG"/>
        </w:rPr>
        <w:t xml:space="preserve">1.15. </w:t>
      </w:r>
      <w:r w:rsidR="004E1073" w:rsidRPr="00C67B2D">
        <w:rPr>
          <w:rFonts w:ascii="Times New Roman" w:hAnsi="Times New Roman"/>
          <w:sz w:val="24"/>
          <w:szCs w:val="24"/>
          <w:lang w:eastAsia="bg-BG"/>
        </w:rPr>
        <w:t xml:space="preserve">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w:t>
      </w:r>
      <w:r w:rsidR="004E1073" w:rsidRPr="002C4F04">
        <w:rPr>
          <w:rFonts w:ascii="Times New Roman" w:hAnsi="Times New Roman"/>
          <w:sz w:val="24"/>
          <w:szCs w:val="24"/>
          <w:lang w:eastAsia="bg-BG"/>
        </w:rPr>
        <w:t>и</w:t>
      </w:r>
      <w:r w:rsidR="002C4F04" w:rsidRPr="002C4F04">
        <w:rPr>
          <w:rFonts w:ascii="Times New Roman" w:hAnsi="Times New Roman"/>
          <w:sz w:val="24"/>
          <w:szCs w:val="24"/>
          <w:lang w:eastAsia="bg-BG"/>
        </w:rPr>
        <w:t xml:space="preserve"> на</w:t>
      </w:r>
      <w:r w:rsidR="004E1073" w:rsidRPr="002C4F04">
        <w:rPr>
          <w:rFonts w:ascii="Times New Roman" w:hAnsi="Times New Roman"/>
          <w:sz w:val="24"/>
          <w:szCs w:val="24"/>
          <w:lang w:eastAsia="bg-BG"/>
        </w:rPr>
        <w:t xml:space="preserve"> ППЗОП.</w:t>
      </w:r>
    </w:p>
    <w:p w:rsidR="00A908D4" w:rsidRPr="00C67B2D" w:rsidRDefault="00A908D4" w:rsidP="00E14BBD">
      <w:pPr>
        <w:spacing w:after="0" w:line="240" w:lineRule="auto"/>
        <w:ind w:firstLine="567"/>
        <w:jc w:val="both"/>
        <w:rPr>
          <w:rFonts w:ascii="Times New Roman" w:hAnsi="Times New Roman"/>
          <w:sz w:val="24"/>
          <w:szCs w:val="24"/>
          <w:lang w:eastAsia="bg-BG"/>
        </w:rPr>
      </w:pP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б) Възложителят</w:t>
      </w:r>
      <w:r w:rsidR="00EF5440">
        <w:rPr>
          <w:rFonts w:ascii="Times New Roman" w:hAnsi="Times New Roman"/>
          <w:sz w:val="24"/>
          <w:szCs w:val="24"/>
          <w:lang w:eastAsia="bg-BG"/>
        </w:rPr>
        <w:t xml:space="preserve"> </w:t>
      </w:r>
      <w:r w:rsidRPr="00C67B2D">
        <w:rPr>
          <w:rFonts w:ascii="Times New Roman" w:hAnsi="Times New Roman"/>
          <w:sz w:val="24"/>
          <w:szCs w:val="24"/>
          <w:lang w:eastAsia="bg-BG"/>
        </w:rPr>
        <w:t xml:space="preserve"> изисква замяна на подизпълнител, който не отговаря на условията по б. „а“.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Когато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В тези случаи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ъзложителят заплаща цената по банков път, на посочената в договора банкова сметка на подизпълнителя и след представяне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фактура от подизпълнителя в оригинал,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приемо-предавателен протокол,</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 искане от подизпълнителя, </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становище, от което да е видно дали изпълнителя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г) Към искането по б. „в“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зпълнителят предоставя становище, от което да е видно дали оспорва плащанията или част от тях като недължими.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 Възложителят има право да откаже плащане по б. „в“, когато искането за плащане е оспорено, до момента на отстраняване на причината за отказа.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е) Независимо от възможността за използване на подизпълнители отговорността за изпълнение на договора за обществена поръчка е на </w:t>
      </w:r>
      <w:r w:rsidR="00EF5440">
        <w:rPr>
          <w:rFonts w:ascii="Times New Roman" w:hAnsi="Times New Roman"/>
          <w:sz w:val="24"/>
          <w:szCs w:val="24"/>
          <w:lang w:eastAsia="bg-BG"/>
        </w:rPr>
        <w:t>И</w:t>
      </w:r>
      <w:r w:rsidRPr="00C67B2D">
        <w:rPr>
          <w:rFonts w:ascii="Times New Roman" w:hAnsi="Times New Roman"/>
          <w:sz w:val="24"/>
          <w:szCs w:val="24"/>
          <w:lang w:eastAsia="bg-BG"/>
        </w:rPr>
        <w:t>зпълнителя.</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ж) При обществени поръчки за услуги, чието изпълнение се предоставя в обект на </w:t>
      </w:r>
      <w:r w:rsidR="00EF5440">
        <w:rPr>
          <w:rFonts w:ascii="Times New Roman" w:hAnsi="Times New Roman"/>
          <w:sz w:val="24"/>
          <w:szCs w:val="24"/>
          <w:lang w:eastAsia="bg-BG"/>
        </w:rPr>
        <w:t>В</w:t>
      </w:r>
      <w:r w:rsidRPr="00C67B2D">
        <w:rPr>
          <w:rFonts w:ascii="Times New Roman" w:hAnsi="Times New Roman"/>
          <w:sz w:val="24"/>
          <w:szCs w:val="24"/>
          <w:lang w:eastAsia="bg-BG"/>
        </w:rPr>
        <w:t xml:space="preserve">ъзложителя, както е в случая, след сключване на договора и най-късно преди започване на </w:t>
      </w:r>
      <w:r w:rsidRPr="00C67B2D">
        <w:rPr>
          <w:rFonts w:ascii="Times New Roman" w:hAnsi="Times New Roman"/>
          <w:sz w:val="24"/>
          <w:szCs w:val="24"/>
          <w:lang w:eastAsia="bg-BG"/>
        </w:rPr>
        <w:lastRenderedPageBreak/>
        <w:t xml:space="preserve">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w:t>
      </w:r>
      <w:r w:rsidR="00EF5440">
        <w:rPr>
          <w:rFonts w:ascii="Times New Roman" w:hAnsi="Times New Roman"/>
          <w:sz w:val="24"/>
          <w:szCs w:val="24"/>
          <w:lang w:eastAsia="bg-BG"/>
        </w:rPr>
        <w:t>В</w:t>
      </w:r>
      <w:r w:rsidRPr="00C67B2D">
        <w:rPr>
          <w:rFonts w:ascii="Times New Roman" w:hAnsi="Times New Roman"/>
          <w:sz w:val="24"/>
          <w:szCs w:val="24"/>
          <w:lang w:eastAsia="bg-BG"/>
        </w:rPr>
        <w:t>ъзложителя за всякакви промени в предоставената информация в хода на изпълнението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1. за новия подизпълнител не са налице основанията за отстраняване в процедурата;</w:t>
      </w:r>
    </w:p>
    <w:p w:rsidR="004E1073" w:rsidRPr="00C67B2D" w:rsidRDefault="004E1073" w:rsidP="00E14BBD">
      <w:pPr>
        <w:spacing w:after="0" w:line="240" w:lineRule="auto"/>
        <w:ind w:firstLine="851"/>
        <w:jc w:val="both"/>
        <w:rPr>
          <w:rFonts w:ascii="Times New Roman" w:hAnsi="Times New Roman"/>
          <w:sz w:val="24"/>
          <w:szCs w:val="24"/>
          <w:lang w:eastAsia="bg-BG"/>
        </w:rPr>
      </w:pPr>
      <w:r w:rsidRPr="00C67B2D">
        <w:rPr>
          <w:rFonts w:ascii="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rsidR="00E14BBD" w:rsidRDefault="00E14BBD" w:rsidP="00E14BBD">
      <w:pPr>
        <w:spacing w:after="0" w:line="240" w:lineRule="auto"/>
        <w:ind w:firstLine="567"/>
        <w:jc w:val="both"/>
        <w:rPr>
          <w:rFonts w:ascii="Times New Roman" w:hAnsi="Times New Roman"/>
          <w:sz w:val="24"/>
          <w:szCs w:val="24"/>
          <w:lang w:eastAsia="bg-BG"/>
        </w:rPr>
      </w:pPr>
    </w:p>
    <w:p w:rsidR="006D3FB5" w:rsidRPr="006D3FB5" w:rsidRDefault="006D3FB5" w:rsidP="00E14BBD">
      <w:pPr>
        <w:spacing w:after="0" w:line="240" w:lineRule="auto"/>
        <w:ind w:left="567"/>
        <w:jc w:val="both"/>
        <w:rPr>
          <w:rFonts w:ascii="Times New Roman" w:eastAsia="Times New Roman" w:hAnsi="Times New Roman"/>
          <w:b/>
          <w:sz w:val="24"/>
          <w:szCs w:val="24"/>
          <w:lang w:eastAsia="bg-BG"/>
        </w:rPr>
      </w:pPr>
      <w:r w:rsidRPr="006D3FB5">
        <w:rPr>
          <w:rFonts w:ascii="Times New Roman" w:eastAsia="Times New Roman" w:hAnsi="Times New Roman"/>
          <w:b/>
          <w:sz w:val="24"/>
          <w:szCs w:val="24"/>
          <w:lang w:eastAsia="bg-BG"/>
        </w:rPr>
        <w:t>2. Изисквания към лично състояние на участниците.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 Възложителят отстранява от участие в процедура за възлагане на обществена поръчка участник, когато:</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2.1.4. е налице неравнопоставеност в случаите по чл. 44, ал. 5 ЗОП;</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2.1.5. е установено, че: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A908D4">
        <w:rPr>
          <w:rFonts w:ascii="Times New Roman" w:hAnsi="Times New Roman"/>
          <w:sz w:val="24"/>
          <w:szCs w:val="24"/>
          <w:lang w:eastAsia="bg-BG"/>
        </w:rPr>
        <w:t xml:space="preserve">б) не е </w:t>
      </w:r>
      <w:r w:rsidRPr="00DA1691">
        <w:rPr>
          <w:rFonts w:ascii="Times New Roman" w:hAnsi="Times New Roman"/>
          <w:sz w:val="24"/>
          <w:szCs w:val="24"/>
          <w:lang w:eastAsia="bg-BG"/>
        </w:rPr>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E1073" w:rsidRPr="00DA1691" w:rsidRDefault="004E1073" w:rsidP="000A4084">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2.1.6. е установено с влязло в сила наказателно постановление</w:t>
      </w:r>
      <w:r w:rsidR="000A4084" w:rsidRPr="00DA1691">
        <w:rPr>
          <w:rFonts w:ascii="Times New Roman" w:hAnsi="Times New Roman"/>
          <w:sz w:val="24"/>
          <w:szCs w:val="24"/>
          <w:lang w:eastAsia="bg-BG"/>
        </w:rPr>
        <w:t>, принудителна административна мярка по чл.404 от Кодекса на труда</w:t>
      </w:r>
      <w:r w:rsidRPr="00DA1691">
        <w:rPr>
          <w:rFonts w:ascii="Times New Roman" w:hAnsi="Times New Roman"/>
          <w:sz w:val="24"/>
          <w:szCs w:val="24"/>
          <w:lang w:eastAsia="bg-BG"/>
        </w:rPr>
        <w:t xml:space="preserve"> или съдебно решение, </w:t>
      </w:r>
      <w:r w:rsidR="000A4084" w:rsidRPr="00DA1691">
        <w:rPr>
          <w:rFonts w:ascii="Times New Roman" w:hAnsi="Times New Roman"/>
          <w:sz w:val="24"/>
          <w:szCs w:val="24"/>
          <w:shd w:val="clear" w:color="auto" w:fill="FFFFFF"/>
        </w:rPr>
        <w:t>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DA1691">
        <w:rPr>
          <w:rFonts w:ascii="Times New Roman" w:hAnsi="Times New Roman"/>
          <w:sz w:val="24"/>
          <w:szCs w:val="24"/>
          <w:lang w:eastAsia="bg-BG"/>
        </w:rPr>
        <w:t>;</w:t>
      </w:r>
    </w:p>
    <w:p w:rsidR="004E1073" w:rsidRPr="00DA1691"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2.1.7. е налице конфликт на интереси, който не може да бъде отстранен.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DA1691">
        <w:rPr>
          <w:rFonts w:ascii="Times New Roman" w:hAnsi="Times New Roman"/>
          <w:sz w:val="24"/>
          <w:szCs w:val="24"/>
          <w:lang w:eastAsia="bg-BG"/>
        </w:rPr>
        <w:t>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w:t>
      </w:r>
      <w:r w:rsidRPr="00C67B2D">
        <w:rPr>
          <w:rFonts w:ascii="Times New Roman" w:hAnsi="Times New Roman"/>
          <w:sz w:val="24"/>
          <w:szCs w:val="24"/>
          <w:lang w:eastAsia="bg-BG"/>
        </w:rPr>
        <w:t xml:space="preserve"> от тези органи.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2.3. Основанието по т.2.1.3 не се прилага, когато:</w:t>
      </w:r>
    </w:p>
    <w:p w:rsidR="004E1073" w:rsidRPr="00C67B2D" w:rsidRDefault="004E1073" w:rsidP="00E14BBD">
      <w:pPr>
        <w:widowControl w:val="0"/>
        <w:numPr>
          <w:ilvl w:val="0"/>
          <w:numId w:val="5"/>
        </w:numPr>
        <w:suppressAutoHyphens/>
        <w:spacing w:before="57"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rsidR="004E1073" w:rsidRPr="00C67B2D" w:rsidRDefault="004E1073" w:rsidP="00E14BBD">
      <w:pPr>
        <w:widowControl w:val="0"/>
        <w:numPr>
          <w:ilvl w:val="0"/>
          <w:numId w:val="6"/>
        </w:num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w:t>
      </w:r>
      <w:r w:rsidRPr="00C67B2D">
        <w:rPr>
          <w:rFonts w:ascii="Times New Roman" w:hAnsi="Times New Roman"/>
          <w:sz w:val="24"/>
          <w:szCs w:val="24"/>
          <w:lang w:eastAsia="bg-BG"/>
        </w:rPr>
        <w:lastRenderedPageBreak/>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2.4.2. сключил е споразумение с други лица с цел нарушаване на конкуренцията, когато нарушението е установено с акт на компетентен орган;</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2.5. Възложителят отстранява от процедурата участник, за когото са налице основанията по чл. 54, ал. 1 ЗОП и посочените от възложителя обстоятелства по т. 2.4. от настоящия раздел, възникнали преди или по време на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Основанията за отстраняване се прилагат до изтичане на следните срокове: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случай на отстраняване по чл. 54 и 55 ЗОП</w:t>
      </w:r>
      <w:r w:rsidR="00EE48F2">
        <w:rPr>
          <w:rFonts w:ascii="Times New Roman" w:hAnsi="Times New Roman"/>
          <w:sz w:val="24"/>
          <w:szCs w:val="24"/>
          <w:lang w:eastAsia="bg-BG"/>
        </w:rPr>
        <w:t>,</w:t>
      </w:r>
      <w:r w:rsidRPr="00C67B2D">
        <w:rPr>
          <w:rFonts w:ascii="Times New Roman" w:hAnsi="Times New Roman"/>
          <w:sz w:val="24"/>
          <w:szCs w:val="24"/>
          <w:lang w:eastAsia="bg-BG"/>
        </w:rPr>
        <w:t xml:space="preserve"> </w:t>
      </w:r>
      <w:r w:rsidR="00EE48F2">
        <w:rPr>
          <w:rFonts w:ascii="Times New Roman" w:hAnsi="Times New Roman"/>
          <w:sz w:val="24"/>
          <w:szCs w:val="24"/>
          <w:lang w:eastAsia="bg-BG"/>
        </w:rPr>
        <w:t>В</w:t>
      </w:r>
      <w:r w:rsidRPr="00C67B2D">
        <w:rPr>
          <w:rFonts w:ascii="Times New Roman" w:hAnsi="Times New Roman"/>
          <w:sz w:val="24"/>
          <w:szCs w:val="24"/>
          <w:lang w:eastAsia="bg-BG"/>
        </w:rPr>
        <w:t>ъзложителят трябва да осигури доказателства за наличие на основания за отстраняване.</w:t>
      </w:r>
    </w:p>
    <w:p w:rsidR="004E1073"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офертата той е предприел мерки за доказване на надеждност по чл. 56 ЗОП, тези мерки се описват в ЕЕДОП.</w:t>
      </w:r>
    </w:p>
    <w:p w:rsidR="000A4084" w:rsidRPr="000A4084" w:rsidRDefault="000A4084" w:rsidP="00E14BBD">
      <w:pPr>
        <w:spacing w:after="0" w:line="240" w:lineRule="auto"/>
        <w:ind w:firstLine="567"/>
        <w:jc w:val="both"/>
        <w:rPr>
          <w:rFonts w:ascii="Times New Roman" w:hAnsi="Times New Roman"/>
          <w:sz w:val="24"/>
          <w:szCs w:val="24"/>
          <w:lang w:val="en-US" w:eastAsia="bg-BG"/>
        </w:rPr>
      </w:pPr>
    </w:p>
    <w:p w:rsidR="004E1073" w:rsidRPr="00C67B2D" w:rsidRDefault="004E1073" w:rsidP="00E14BBD">
      <w:pPr>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Като доказателства за надеждността на участника, към ЕЕДОП се представят следните документи:</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2.6. Освен на основанията по чл. 54 ЗОП и посочените от </w:t>
      </w:r>
      <w:r w:rsidR="004C5C41">
        <w:rPr>
          <w:rFonts w:ascii="Times New Roman" w:hAnsi="Times New Roman"/>
          <w:sz w:val="24"/>
          <w:szCs w:val="24"/>
          <w:lang w:eastAsia="bg-BG"/>
        </w:rPr>
        <w:t>В</w:t>
      </w:r>
      <w:r w:rsidRPr="00C67B2D">
        <w:rPr>
          <w:rFonts w:ascii="Times New Roman" w:hAnsi="Times New Roman"/>
          <w:sz w:val="24"/>
          <w:szCs w:val="24"/>
          <w:lang w:eastAsia="bg-BG"/>
        </w:rPr>
        <w:t xml:space="preserve">ъзложителя основания по чл. 55 ЗОП, </w:t>
      </w:r>
      <w:r w:rsidR="004C5C41">
        <w:rPr>
          <w:rFonts w:ascii="Times New Roman" w:hAnsi="Times New Roman"/>
          <w:sz w:val="24"/>
          <w:szCs w:val="24"/>
          <w:lang w:eastAsia="bg-BG"/>
        </w:rPr>
        <w:t>В</w:t>
      </w:r>
      <w:r w:rsidRPr="00C67B2D">
        <w:rPr>
          <w:rFonts w:ascii="Times New Roman" w:hAnsi="Times New Roman"/>
          <w:sz w:val="24"/>
          <w:szCs w:val="24"/>
          <w:lang w:eastAsia="bg-BG"/>
        </w:rPr>
        <w:t>ъзложителят отстранява от процедурата: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2.6.2. участник, който е представил оферта, която не отговаря на: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а) предварително обявените условия на поръчката;</w:t>
      </w:r>
    </w:p>
    <w:p w:rsidR="004E1073" w:rsidRPr="00C67B2D" w:rsidRDefault="004E1073" w:rsidP="00E14BBD">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2.6.3. участник, който не е представил в срок обосновката по чл. 72, ал. 1 ЗОП или чиято оферта не е приета съгласно чл. 72, ал. 3 – 5 ЗОП;</w:t>
      </w:r>
    </w:p>
    <w:p w:rsidR="004E1073" w:rsidRPr="00C67B2D" w:rsidRDefault="004E1073" w:rsidP="00E14BBD">
      <w:pPr>
        <w:spacing w:after="0" w:line="240" w:lineRule="auto"/>
        <w:ind w:firstLine="567"/>
        <w:jc w:val="both"/>
        <w:rPr>
          <w:rFonts w:ascii="Times New Roman" w:hAnsi="Times New Roman"/>
          <w:color w:val="000000"/>
          <w:sz w:val="24"/>
          <w:szCs w:val="24"/>
          <w:lang w:eastAsia="bg-BG"/>
        </w:rPr>
      </w:pPr>
      <w:r w:rsidRPr="00C67B2D">
        <w:rPr>
          <w:rFonts w:ascii="Times New Roman" w:hAnsi="Times New Roman"/>
          <w:sz w:val="24"/>
          <w:szCs w:val="24"/>
          <w:lang w:eastAsia="bg-BG"/>
        </w:rPr>
        <w:t>2.6.4. участници, които са свързани лица*.</w:t>
      </w:r>
      <w:r w:rsidRPr="00C67B2D">
        <w:rPr>
          <w:rFonts w:ascii="Times New Roman" w:hAnsi="Times New Roman"/>
          <w:color w:val="000000"/>
          <w:sz w:val="24"/>
          <w:szCs w:val="24"/>
          <w:lang w:eastAsia="bg-BG"/>
        </w:rPr>
        <w:t xml:space="preserve"> </w:t>
      </w:r>
    </w:p>
    <w:p w:rsidR="004E1073" w:rsidRDefault="004E1073" w:rsidP="00E14BBD">
      <w:pPr>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A908D4" w:rsidRDefault="00A908D4" w:rsidP="00E14BBD">
      <w:pPr>
        <w:spacing w:after="0" w:line="240" w:lineRule="auto"/>
        <w:ind w:firstLine="567"/>
        <w:jc w:val="both"/>
        <w:rPr>
          <w:rFonts w:ascii="Times New Roman" w:hAnsi="Times New Roman"/>
          <w:i/>
          <w:sz w:val="24"/>
          <w:szCs w:val="24"/>
          <w:lang w:eastAsia="bg-BG"/>
        </w:rPr>
      </w:pPr>
    </w:p>
    <w:p w:rsidR="006D3FB5" w:rsidRPr="006D3FB5" w:rsidRDefault="006D3FB5" w:rsidP="00E14BBD">
      <w:pPr>
        <w:spacing w:after="0" w:line="240" w:lineRule="auto"/>
        <w:ind w:firstLine="567"/>
        <w:jc w:val="both"/>
        <w:rPr>
          <w:rFonts w:ascii="Times New Roman" w:hAnsi="Times New Roman"/>
          <w:b/>
          <w:sz w:val="24"/>
          <w:szCs w:val="24"/>
          <w:lang w:eastAsia="bg-BG"/>
        </w:rPr>
      </w:pPr>
      <w:r w:rsidRPr="006D3FB5">
        <w:rPr>
          <w:rFonts w:ascii="Times New Roman" w:hAnsi="Times New Roman"/>
          <w:b/>
          <w:sz w:val="24"/>
          <w:szCs w:val="24"/>
          <w:lang w:eastAsia="bg-BG"/>
        </w:rPr>
        <w:t>3. Деклариране на обстоятелствата за лично състояние</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3.1.</w:t>
      </w:r>
      <w:r w:rsidRPr="006D3FB5">
        <w:rPr>
          <w:rFonts w:ascii="Times New Roman" w:eastAsia="Times New Roman" w:hAnsi="Times New Roman"/>
          <w:sz w:val="24"/>
          <w:szCs w:val="24"/>
          <w:lang w:eastAsia="bg-BG"/>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Участие в престъпна организация </w:t>
      </w:r>
      <w:r w:rsidRPr="006D3FB5">
        <w:rPr>
          <w:rFonts w:ascii="Times New Roman" w:eastAsia="Times New Roman" w:hAnsi="Times New Roman"/>
          <w:sz w:val="24"/>
          <w:szCs w:val="24"/>
          <w:lang w:eastAsia="bg-BG"/>
        </w:rPr>
        <w:t>– по чл. 321 и 321а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iCs/>
          <w:sz w:val="24"/>
          <w:szCs w:val="24"/>
          <w:lang w:eastAsia="bg-BG"/>
        </w:rPr>
        <w:t xml:space="preserve">- Корупция </w:t>
      </w:r>
      <w:r w:rsidRPr="006D3FB5">
        <w:rPr>
          <w:rFonts w:ascii="Times New Roman" w:eastAsia="Times New Roman" w:hAnsi="Times New Roman"/>
          <w:sz w:val="24"/>
          <w:szCs w:val="24"/>
          <w:lang w:eastAsia="bg-BG"/>
        </w:rPr>
        <w:t xml:space="preserve">– по чл. 301 – 307 от НК; </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Измама </w:t>
      </w:r>
      <w:r w:rsidRPr="006D3FB5">
        <w:rPr>
          <w:rFonts w:ascii="Times New Roman" w:eastAsia="Times New Roman" w:hAnsi="Times New Roman"/>
          <w:sz w:val="24"/>
          <w:szCs w:val="24"/>
          <w:lang w:eastAsia="bg-BG"/>
        </w:rPr>
        <w:t>– по чл. 209 – 213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lastRenderedPageBreak/>
        <w:t>-</w:t>
      </w:r>
      <w:r w:rsidRPr="006D3FB5">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6D3FB5">
        <w:rPr>
          <w:rFonts w:ascii="Times New Roman" w:eastAsia="Times New Roman" w:hAnsi="Times New Roman"/>
          <w:sz w:val="24"/>
          <w:szCs w:val="24"/>
          <w:lang w:eastAsia="bg-BG"/>
        </w:rPr>
        <w:t>по чл. 108а, ал. 1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 xml:space="preserve">- </w:t>
      </w:r>
      <w:r w:rsidRPr="006D3FB5">
        <w:rPr>
          <w:rFonts w:ascii="Times New Roman" w:eastAsia="Times New Roman" w:hAnsi="Times New Roman"/>
          <w:iCs/>
          <w:sz w:val="24"/>
          <w:szCs w:val="24"/>
          <w:lang w:eastAsia="bg-BG"/>
        </w:rPr>
        <w:t xml:space="preserve">Изпиране на пари или финансиране на тероризъм </w:t>
      </w:r>
      <w:r w:rsidRPr="006D3FB5">
        <w:rPr>
          <w:rFonts w:ascii="Times New Roman" w:eastAsia="Times New Roman" w:hAnsi="Times New Roman"/>
          <w:sz w:val="24"/>
          <w:szCs w:val="24"/>
          <w:lang w:eastAsia="bg-BG"/>
        </w:rPr>
        <w:t>– по чл. 253, 253а, или 253б от НК и по чл. 108а, ал. 2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bCs/>
          <w:sz w:val="24"/>
          <w:szCs w:val="24"/>
          <w:lang w:eastAsia="bg-BG"/>
        </w:rPr>
        <w:t>-</w:t>
      </w:r>
      <w:r w:rsidRPr="006D3FB5">
        <w:rPr>
          <w:rFonts w:ascii="Times New Roman" w:eastAsia="Times New Roman" w:hAnsi="Times New Roman"/>
          <w:bCs/>
          <w:sz w:val="24"/>
          <w:szCs w:val="24"/>
          <w:lang w:eastAsia="bg-BG"/>
        </w:rPr>
        <w:t xml:space="preserve"> </w:t>
      </w:r>
      <w:r w:rsidRPr="006D3FB5">
        <w:rPr>
          <w:rFonts w:ascii="Times New Roman" w:eastAsia="Times New Roman" w:hAnsi="Times New Roman"/>
          <w:iCs/>
          <w:sz w:val="24"/>
          <w:szCs w:val="24"/>
          <w:lang w:eastAsia="bg-BG"/>
        </w:rPr>
        <w:t xml:space="preserve">Детски труд и други форми на трафик на хора </w:t>
      </w:r>
      <w:r w:rsidRPr="006D3FB5">
        <w:rPr>
          <w:rFonts w:ascii="Times New Roman" w:eastAsia="Times New Roman" w:hAnsi="Times New Roman"/>
          <w:sz w:val="24"/>
          <w:szCs w:val="24"/>
          <w:lang w:eastAsia="bg-BG"/>
        </w:rPr>
        <w:t>– по чл. 192а или 159а - 159г от НК.</w:t>
      </w: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sz w:val="24"/>
          <w:szCs w:val="24"/>
          <w:lang w:eastAsia="bg-BG"/>
        </w:rPr>
        <w:t>Участниците посочват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eastAsia="Times New Roman" w:hAnsi="Times New Roman"/>
          <w:b/>
          <w:sz w:val="24"/>
          <w:szCs w:val="24"/>
          <w:lang w:eastAsia="bg-BG"/>
        </w:rPr>
      </w:pPr>
    </w:p>
    <w:p w:rsidR="006D3FB5" w:rsidRPr="006D3FB5" w:rsidRDefault="006D3FB5" w:rsidP="00E14BBD">
      <w:pPr>
        <w:spacing w:after="0" w:line="240" w:lineRule="auto"/>
        <w:ind w:firstLine="567"/>
        <w:jc w:val="both"/>
        <w:rPr>
          <w:rFonts w:ascii="Times New Roman" w:eastAsia="Times New Roman" w:hAnsi="Times New Roman"/>
          <w:sz w:val="24"/>
          <w:szCs w:val="24"/>
          <w:lang w:eastAsia="bg-BG"/>
        </w:rPr>
      </w:pPr>
      <w:r w:rsidRPr="006D3FB5">
        <w:rPr>
          <w:rFonts w:ascii="Times New Roman" w:eastAsia="Times New Roman" w:hAnsi="Times New Roman"/>
          <w:b/>
          <w:sz w:val="24"/>
          <w:szCs w:val="24"/>
          <w:lang w:eastAsia="bg-BG"/>
        </w:rPr>
        <w:t>4.</w:t>
      </w:r>
      <w:r w:rsidRPr="006D3FB5">
        <w:rPr>
          <w:rFonts w:ascii="Times New Roman" w:eastAsia="Times New Roman" w:hAnsi="Times New Roman"/>
          <w:sz w:val="24"/>
          <w:szCs w:val="24"/>
          <w:lang w:eastAsia="bg-BG"/>
        </w:rPr>
        <w:t xml:space="preserve"> </w:t>
      </w:r>
      <w:r w:rsidRPr="006D3FB5">
        <w:rPr>
          <w:rFonts w:ascii="Times New Roman" w:eastAsia="Times New Roman" w:hAnsi="Times New Roman"/>
          <w:b/>
          <w:sz w:val="24"/>
          <w:szCs w:val="24"/>
          <w:lang w:eastAsia="bg-BG"/>
        </w:rPr>
        <w:t>Други основания за изключване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4.1.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ЗИФОДРЮПДРКТЛТДС.</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4.2. 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 xml:space="preserve">4.3. Не могат да бъдат самостоятелни участници в процедурата и ще бъдат отстранени свързани лица по смисъла на §1, т. 45 от ДР на ЗОП. </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4.4. Не може да подава самостоятелно оферта лице, което участва в обединение или е дало съгласие да бъде подизпълнител на друг участник.</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4.5.  В процедура за възлагане на обществена поръчка едно физическо или юридическо лице може да участва само в едно обединение.</w:t>
      </w:r>
    </w:p>
    <w:p w:rsidR="006D3FB5" w:rsidRP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Участникът следва да декларира в част III., буква „Г“,  дали са налице спрямо него основанията по т. 4 „Други основания за изключване“ (т.</w:t>
      </w:r>
      <w:r w:rsidR="000A490B">
        <w:rPr>
          <w:rFonts w:ascii="Times New Roman" w:hAnsi="Times New Roman"/>
          <w:sz w:val="24"/>
          <w:szCs w:val="24"/>
          <w:lang w:eastAsia="bg-BG"/>
        </w:rPr>
        <w:t xml:space="preserve"> </w:t>
      </w:r>
      <w:r w:rsidRPr="006D3FB5">
        <w:rPr>
          <w:rFonts w:ascii="Times New Roman" w:hAnsi="Times New Roman"/>
          <w:sz w:val="24"/>
          <w:szCs w:val="24"/>
          <w:lang w:eastAsia="bg-BG"/>
        </w:rPr>
        <w:t>4.1., т. 4.2.,т. 4.3, т.</w:t>
      </w:r>
      <w:r w:rsidR="000A490B">
        <w:rPr>
          <w:rFonts w:ascii="Times New Roman" w:hAnsi="Times New Roman"/>
          <w:sz w:val="24"/>
          <w:szCs w:val="24"/>
          <w:lang w:eastAsia="bg-BG"/>
        </w:rPr>
        <w:t xml:space="preserve"> </w:t>
      </w:r>
      <w:r w:rsidRPr="006D3FB5">
        <w:rPr>
          <w:rFonts w:ascii="Times New Roman" w:hAnsi="Times New Roman"/>
          <w:sz w:val="24"/>
          <w:szCs w:val="24"/>
          <w:lang w:eastAsia="bg-BG"/>
        </w:rPr>
        <w:t xml:space="preserve">4.4, т. 4.5) от настоящата документация, чрез посочване на отговор, съгласно образеца на ЕЕДОП. </w:t>
      </w:r>
    </w:p>
    <w:p w:rsidR="006D3FB5" w:rsidRDefault="006D3FB5" w:rsidP="00E14BBD">
      <w:pPr>
        <w:spacing w:after="0" w:line="240" w:lineRule="auto"/>
        <w:ind w:firstLine="567"/>
        <w:jc w:val="both"/>
        <w:rPr>
          <w:rFonts w:ascii="Times New Roman" w:hAnsi="Times New Roman"/>
          <w:sz w:val="24"/>
          <w:szCs w:val="24"/>
          <w:lang w:eastAsia="bg-BG"/>
        </w:rPr>
      </w:pPr>
      <w:r w:rsidRPr="006D3FB5">
        <w:rPr>
          <w:rFonts w:ascii="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E14BBD" w:rsidRDefault="00E14BBD" w:rsidP="00E14BBD">
      <w:pPr>
        <w:spacing w:after="0" w:line="240" w:lineRule="auto"/>
        <w:ind w:firstLine="567"/>
        <w:jc w:val="both"/>
        <w:rPr>
          <w:rFonts w:ascii="Times New Roman" w:hAnsi="Times New Roman"/>
          <w:sz w:val="24"/>
          <w:szCs w:val="24"/>
          <w:lang w:eastAsia="bg-BG"/>
        </w:rPr>
      </w:pPr>
    </w:p>
    <w:p w:rsidR="004E1073" w:rsidRPr="00C67B2D" w:rsidRDefault="00052890" w:rsidP="00052890">
      <w:pPr>
        <w:spacing w:line="240" w:lineRule="auto"/>
        <w:ind w:firstLine="567"/>
        <w:jc w:val="center"/>
        <w:rPr>
          <w:rFonts w:ascii="Times New Roman" w:hAnsi="Times New Roman"/>
          <w:b/>
          <w:bCs/>
          <w:sz w:val="24"/>
          <w:szCs w:val="24"/>
          <w:lang w:eastAsia="bg-BG"/>
        </w:rPr>
      </w:pPr>
      <w:r w:rsidRPr="00052890">
        <w:rPr>
          <w:rFonts w:ascii="Times New Roman" w:hAnsi="Times New Roman"/>
          <w:b/>
          <w:sz w:val="24"/>
          <w:szCs w:val="24"/>
          <w:lang w:eastAsia="bg-BG"/>
        </w:rPr>
        <w:t>ІV</w:t>
      </w:r>
      <w:r w:rsidR="004E1073" w:rsidRPr="00052890">
        <w:rPr>
          <w:rFonts w:ascii="Times New Roman" w:hAnsi="Times New Roman"/>
          <w:b/>
          <w:sz w:val="24"/>
          <w:szCs w:val="24"/>
          <w:lang w:eastAsia="bg-BG"/>
        </w:rPr>
        <w:t>.</w:t>
      </w:r>
      <w:r w:rsidR="004E1073" w:rsidRPr="00C67B2D">
        <w:rPr>
          <w:rFonts w:ascii="Times New Roman" w:hAnsi="Times New Roman"/>
          <w:sz w:val="24"/>
          <w:szCs w:val="24"/>
          <w:lang w:eastAsia="bg-BG"/>
        </w:rPr>
        <w:t xml:space="preserve"> </w:t>
      </w:r>
      <w:r w:rsidR="004E1073" w:rsidRPr="00C67B2D">
        <w:rPr>
          <w:rFonts w:ascii="Times New Roman" w:hAnsi="Times New Roman"/>
          <w:b/>
          <w:bCs/>
          <w:sz w:val="24"/>
          <w:szCs w:val="24"/>
          <w:lang w:eastAsia="bg-BG"/>
        </w:rPr>
        <w:t>Критерии за подбор</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E1073" w:rsidRPr="00F502A2"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b/>
          <w:sz w:val="24"/>
          <w:szCs w:val="24"/>
          <w:lang w:eastAsia="bg-BG"/>
        </w:rPr>
        <w:t xml:space="preserve">4.1. Годност (правоспособност) за </w:t>
      </w:r>
      <w:r w:rsidRPr="00F502A2">
        <w:rPr>
          <w:rFonts w:ascii="Times New Roman" w:hAnsi="Times New Roman"/>
          <w:b/>
          <w:sz w:val="24"/>
          <w:szCs w:val="24"/>
          <w:lang w:eastAsia="bg-BG"/>
        </w:rPr>
        <w:t>упражняване на професионална дейност</w:t>
      </w:r>
      <w:r w:rsidRPr="00F502A2">
        <w:rPr>
          <w:rFonts w:ascii="Times New Roman" w:hAnsi="Times New Roman"/>
          <w:sz w:val="24"/>
          <w:szCs w:val="24"/>
          <w:lang w:eastAsia="bg-BG"/>
        </w:rPr>
        <w:t xml:space="preserve"> – Възложителят не поставя изисквания.</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bCs/>
          <w:sz w:val="24"/>
          <w:szCs w:val="24"/>
          <w:lang w:eastAsia="bg-BG"/>
        </w:rPr>
        <w:t xml:space="preserve">4.2. Икономическо и финансово състояние – </w:t>
      </w:r>
      <w:r w:rsidRPr="00F502A2">
        <w:rPr>
          <w:rFonts w:ascii="Times New Roman" w:hAnsi="Times New Roman"/>
          <w:bCs/>
          <w:sz w:val="24"/>
          <w:szCs w:val="24"/>
          <w:lang w:eastAsia="bg-BG"/>
        </w:rPr>
        <w:t xml:space="preserve">Възложителят </w:t>
      </w:r>
      <w:r w:rsidR="00FC67D2" w:rsidRPr="00F502A2">
        <w:rPr>
          <w:rFonts w:ascii="Times New Roman" w:hAnsi="Times New Roman"/>
          <w:bCs/>
          <w:sz w:val="24"/>
          <w:szCs w:val="24"/>
          <w:lang w:eastAsia="bg-BG"/>
        </w:rPr>
        <w:t xml:space="preserve">не </w:t>
      </w:r>
      <w:r w:rsidRPr="00F502A2">
        <w:rPr>
          <w:rFonts w:ascii="Times New Roman" w:hAnsi="Times New Roman"/>
          <w:bCs/>
          <w:sz w:val="24"/>
          <w:szCs w:val="24"/>
          <w:lang w:eastAsia="bg-BG"/>
        </w:rPr>
        <w:t xml:space="preserve">поставя </w:t>
      </w:r>
      <w:r w:rsidR="00FC67D2" w:rsidRPr="00F502A2">
        <w:rPr>
          <w:rFonts w:ascii="Times New Roman" w:hAnsi="Times New Roman"/>
          <w:bCs/>
          <w:sz w:val="24"/>
          <w:szCs w:val="24"/>
          <w:lang w:eastAsia="bg-BG"/>
        </w:rPr>
        <w:t>изисквания</w:t>
      </w:r>
      <w:r w:rsidRPr="00F502A2">
        <w:rPr>
          <w:rFonts w:ascii="Times New Roman" w:hAnsi="Times New Roman"/>
          <w:sz w:val="24"/>
          <w:szCs w:val="24"/>
          <w:lang w:eastAsia="bg-BG"/>
        </w:rPr>
        <w:t>.</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 xml:space="preserve">4.3. Технически и професионални способности: </w:t>
      </w:r>
    </w:p>
    <w:p w:rsidR="004E1073" w:rsidRPr="00F502A2" w:rsidRDefault="004E1073" w:rsidP="004E1073">
      <w:pPr>
        <w:spacing w:line="240" w:lineRule="auto"/>
        <w:ind w:firstLine="567"/>
        <w:jc w:val="both"/>
        <w:rPr>
          <w:rFonts w:ascii="Times New Roman" w:hAnsi="Times New Roman"/>
          <w:b/>
          <w:sz w:val="24"/>
          <w:szCs w:val="24"/>
          <w:lang w:eastAsia="bg-BG"/>
        </w:rPr>
      </w:pPr>
      <w:bookmarkStart w:id="2" w:name="_Toc442426955"/>
      <w:bookmarkStart w:id="3" w:name="_Toc442393344"/>
      <w:bookmarkStart w:id="4" w:name="_Toc442393006"/>
      <w:r w:rsidRPr="00F502A2">
        <w:rPr>
          <w:rFonts w:ascii="Times New Roman" w:hAnsi="Times New Roman"/>
          <w:b/>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rsidR="004E1073"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t>Възложителят изисква от участника:</w:t>
      </w:r>
    </w:p>
    <w:p w:rsidR="004E1073" w:rsidRPr="00F502A2" w:rsidRDefault="004E1073" w:rsidP="004E1073">
      <w:pPr>
        <w:spacing w:line="240" w:lineRule="auto"/>
        <w:ind w:firstLine="567"/>
        <w:jc w:val="both"/>
        <w:rPr>
          <w:rFonts w:ascii="Times New Roman" w:hAnsi="Times New Roman"/>
          <w:b/>
          <w:sz w:val="24"/>
          <w:szCs w:val="24"/>
          <w:lang w:eastAsia="bg-BG"/>
        </w:rPr>
      </w:pPr>
      <w:r w:rsidRPr="00F502A2">
        <w:rPr>
          <w:rFonts w:ascii="Times New Roman" w:hAnsi="Times New Roman"/>
          <w:b/>
          <w:sz w:val="24"/>
          <w:szCs w:val="24"/>
          <w:lang w:eastAsia="bg-BG"/>
        </w:rPr>
        <w:lastRenderedPageBreak/>
        <w:t>4.3</w:t>
      </w:r>
      <w:r w:rsidRPr="005F6A03">
        <w:rPr>
          <w:rFonts w:ascii="Times New Roman" w:hAnsi="Times New Roman"/>
          <w:b/>
          <w:sz w:val="24"/>
          <w:szCs w:val="24"/>
          <w:lang w:eastAsia="bg-BG"/>
        </w:rPr>
        <w:t>.</w:t>
      </w:r>
      <w:r w:rsidR="00BE0D4B">
        <w:rPr>
          <w:rFonts w:ascii="Times New Roman" w:hAnsi="Times New Roman"/>
          <w:b/>
          <w:sz w:val="24"/>
          <w:szCs w:val="24"/>
          <w:lang w:eastAsia="bg-BG"/>
        </w:rPr>
        <w:t>1</w:t>
      </w:r>
      <w:r w:rsidR="005F6A03">
        <w:rPr>
          <w:rFonts w:ascii="Times New Roman" w:hAnsi="Times New Roman"/>
          <w:b/>
          <w:sz w:val="24"/>
          <w:szCs w:val="24"/>
          <w:lang w:eastAsia="bg-BG"/>
        </w:rPr>
        <w:t xml:space="preserve">. </w:t>
      </w:r>
      <w:r w:rsidR="00E65AF2" w:rsidRPr="005F6A03">
        <w:rPr>
          <w:rFonts w:ascii="Times New Roman" w:hAnsi="Times New Roman"/>
          <w:sz w:val="24"/>
          <w:szCs w:val="24"/>
          <w:lang w:eastAsia="bg-BG"/>
        </w:rPr>
        <w:t xml:space="preserve">Участникът следва да е изпълнил </w:t>
      </w:r>
      <w:r w:rsidR="00A07ADA">
        <w:rPr>
          <w:rFonts w:ascii="Times New Roman" w:hAnsi="Times New Roman"/>
          <w:sz w:val="24"/>
          <w:szCs w:val="24"/>
          <w:lang w:eastAsia="bg-BG"/>
        </w:rPr>
        <w:t>доставки</w:t>
      </w:r>
      <w:r w:rsidR="00E65AF2" w:rsidRPr="005F6A03">
        <w:rPr>
          <w:rFonts w:ascii="Times New Roman" w:hAnsi="Times New Roman"/>
          <w:sz w:val="24"/>
          <w:szCs w:val="24"/>
          <w:lang w:eastAsia="bg-BG"/>
        </w:rPr>
        <w:t xml:space="preserve"> с предмет и обем, идентични </w:t>
      </w:r>
      <w:r w:rsidR="00D610B6" w:rsidRPr="005F6A03">
        <w:rPr>
          <w:rFonts w:ascii="Times New Roman" w:hAnsi="Times New Roman"/>
          <w:sz w:val="24"/>
          <w:szCs w:val="24"/>
          <w:lang w:eastAsia="bg-BG"/>
        </w:rPr>
        <w:t>или сходни за обособената позиция, за която участва, за последните три години от дата на подаване на офертата.</w:t>
      </w:r>
      <w:r w:rsidRPr="005F6A03">
        <w:rPr>
          <w:rFonts w:ascii="Times New Roman" w:hAnsi="Times New Roman"/>
          <w:sz w:val="24"/>
          <w:szCs w:val="24"/>
          <w:lang w:eastAsia="bg-BG"/>
        </w:rPr>
        <w:t>(чл. 63, ал. 1, т. 1 ЗОП)</w:t>
      </w:r>
    </w:p>
    <w:p w:rsidR="004E1073" w:rsidRPr="00F502A2"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„изпълнени доставки“ се разбират такива, които независимо от датата на сключването им, са приключили в посочения по-горе период.</w:t>
      </w:r>
    </w:p>
    <w:p w:rsidR="00882046" w:rsidRPr="00F502A2"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 Под „</w:t>
      </w:r>
      <w:r w:rsidR="008C410A">
        <w:rPr>
          <w:rFonts w:ascii="Times New Roman" w:hAnsi="Times New Roman"/>
          <w:sz w:val="24"/>
          <w:szCs w:val="24"/>
          <w:lang w:eastAsia="bg-BG"/>
        </w:rPr>
        <w:t>идентичен</w:t>
      </w:r>
      <w:r w:rsidR="005F6A03">
        <w:rPr>
          <w:rFonts w:ascii="Times New Roman" w:hAnsi="Times New Roman"/>
          <w:sz w:val="24"/>
          <w:szCs w:val="24"/>
          <w:lang w:eastAsia="bg-BG"/>
        </w:rPr>
        <w:t xml:space="preserve">/еднакъв </w:t>
      </w:r>
      <w:r w:rsidRPr="00F502A2">
        <w:rPr>
          <w:rFonts w:ascii="Times New Roman" w:hAnsi="Times New Roman"/>
          <w:sz w:val="24"/>
          <w:szCs w:val="24"/>
          <w:lang w:eastAsia="bg-BG"/>
        </w:rPr>
        <w:t>или сходен” се разбира</w:t>
      </w:r>
      <w:r w:rsidR="00882046" w:rsidRPr="00F502A2">
        <w:rPr>
          <w:rFonts w:ascii="Times New Roman" w:hAnsi="Times New Roman"/>
          <w:sz w:val="24"/>
          <w:szCs w:val="24"/>
          <w:lang w:eastAsia="bg-BG"/>
        </w:rPr>
        <w:t xml:space="preserve"> </w:t>
      </w:r>
      <w:r w:rsidR="00FC67D2" w:rsidRPr="00F502A2">
        <w:rPr>
          <w:rFonts w:ascii="Times New Roman" w:hAnsi="Times New Roman"/>
          <w:sz w:val="24"/>
          <w:szCs w:val="24"/>
          <w:lang w:eastAsia="bg-BG"/>
        </w:rPr>
        <w:t xml:space="preserve">предметът или част от него за </w:t>
      </w:r>
      <w:r w:rsidR="00A07ADA">
        <w:rPr>
          <w:rFonts w:ascii="Times New Roman" w:hAnsi="Times New Roman"/>
          <w:sz w:val="24"/>
          <w:szCs w:val="24"/>
          <w:lang w:eastAsia="bg-BG"/>
        </w:rPr>
        <w:t>съответната обособена позиция”.</w:t>
      </w:r>
    </w:p>
    <w:p w:rsidR="004E1073" w:rsidRDefault="004E1073" w:rsidP="004E1073">
      <w:pPr>
        <w:spacing w:line="240" w:lineRule="auto"/>
        <w:ind w:firstLine="567"/>
        <w:jc w:val="both"/>
        <w:rPr>
          <w:rFonts w:ascii="Times New Roman" w:hAnsi="Times New Roman"/>
          <w:sz w:val="24"/>
          <w:szCs w:val="24"/>
          <w:lang w:eastAsia="bg-BG"/>
        </w:rPr>
      </w:pPr>
      <w:r w:rsidRPr="00F502A2">
        <w:rPr>
          <w:rFonts w:ascii="Times New Roman" w:hAnsi="Times New Roman"/>
          <w:sz w:val="24"/>
          <w:szCs w:val="24"/>
          <w:lang w:eastAsia="bg-BG"/>
        </w:rPr>
        <w:t>Участникът да е изпъл</w:t>
      </w:r>
      <w:r w:rsidR="005F6A03">
        <w:rPr>
          <w:rFonts w:ascii="Times New Roman" w:hAnsi="Times New Roman"/>
          <w:sz w:val="24"/>
          <w:szCs w:val="24"/>
          <w:lang w:eastAsia="bg-BG"/>
        </w:rPr>
        <w:t xml:space="preserve">нил </w:t>
      </w:r>
      <w:r w:rsidR="00882046" w:rsidRPr="00F502A2">
        <w:rPr>
          <w:rFonts w:ascii="Times New Roman" w:hAnsi="Times New Roman"/>
          <w:sz w:val="24"/>
          <w:szCs w:val="24"/>
          <w:lang w:eastAsia="bg-BG"/>
        </w:rPr>
        <w:t xml:space="preserve">минимум </w:t>
      </w:r>
      <w:r w:rsidR="00324FEE" w:rsidRPr="00F502A2">
        <w:rPr>
          <w:rFonts w:ascii="Times New Roman" w:hAnsi="Times New Roman"/>
          <w:sz w:val="24"/>
          <w:szCs w:val="24"/>
          <w:lang w:eastAsia="bg-BG"/>
        </w:rPr>
        <w:t>3</w:t>
      </w:r>
      <w:r w:rsidR="00882046" w:rsidRPr="00F502A2">
        <w:rPr>
          <w:rFonts w:ascii="Times New Roman" w:hAnsi="Times New Roman"/>
          <w:sz w:val="24"/>
          <w:szCs w:val="24"/>
          <w:lang w:eastAsia="bg-BG"/>
        </w:rPr>
        <w:t xml:space="preserve"> (</w:t>
      </w:r>
      <w:r w:rsidR="00324FEE" w:rsidRPr="00F502A2">
        <w:rPr>
          <w:rFonts w:ascii="Times New Roman" w:hAnsi="Times New Roman"/>
          <w:sz w:val="24"/>
          <w:szCs w:val="24"/>
          <w:lang w:eastAsia="bg-BG"/>
        </w:rPr>
        <w:t>три</w:t>
      </w:r>
      <w:r w:rsidR="00882046" w:rsidRPr="00F502A2">
        <w:rPr>
          <w:rFonts w:ascii="Times New Roman" w:hAnsi="Times New Roman"/>
          <w:sz w:val="24"/>
          <w:szCs w:val="24"/>
          <w:lang w:eastAsia="bg-BG"/>
        </w:rPr>
        <w:t>) доставк</w:t>
      </w:r>
      <w:r w:rsidR="00324FEE" w:rsidRPr="00F502A2">
        <w:rPr>
          <w:rFonts w:ascii="Times New Roman" w:hAnsi="Times New Roman"/>
          <w:sz w:val="24"/>
          <w:szCs w:val="24"/>
          <w:lang w:eastAsia="bg-BG"/>
        </w:rPr>
        <w:t>и</w:t>
      </w:r>
      <w:r w:rsidR="00882046" w:rsidRPr="00F502A2">
        <w:rPr>
          <w:rFonts w:ascii="Times New Roman" w:hAnsi="Times New Roman"/>
          <w:sz w:val="24"/>
          <w:szCs w:val="24"/>
          <w:lang w:eastAsia="bg-BG"/>
        </w:rPr>
        <w:t xml:space="preserve"> </w:t>
      </w:r>
      <w:r w:rsidRPr="00F502A2">
        <w:rPr>
          <w:rFonts w:ascii="Times New Roman" w:hAnsi="Times New Roman"/>
          <w:sz w:val="24"/>
          <w:szCs w:val="24"/>
          <w:lang w:eastAsia="bg-BG"/>
        </w:rPr>
        <w:t>през последните три години,</w:t>
      </w:r>
      <w:r w:rsidRPr="00F502A2">
        <w:rPr>
          <w:rFonts w:ascii="Times New Roman" w:hAnsi="Times New Roman"/>
          <w:b/>
          <w:sz w:val="24"/>
          <w:szCs w:val="24"/>
          <w:lang w:eastAsia="bg-BG"/>
        </w:rPr>
        <w:t xml:space="preserve"> </w:t>
      </w:r>
      <w:r w:rsidRPr="00F502A2">
        <w:rPr>
          <w:rFonts w:ascii="Times New Roman" w:hAnsi="Times New Roman"/>
          <w:sz w:val="24"/>
          <w:szCs w:val="24"/>
          <w:lang w:eastAsia="bg-BG"/>
        </w:rPr>
        <w:t xml:space="preserve">чийто предмет е </w:t>
      </w:r>
      <w:r w:rsidR="00A07ADA">
        <w:rPr>
          <w:rFonts w:ascii="Times New Roman" w:hAnsi="Times New Roman"/>
          <w:sz w:val="24"/>
          <w:szCs w:val="24"/>
          <w:lang w:eastAsia="bg-BG"/>
        </w:rPr>
        <w:t>еднакъв</w:t>
      </w:r>
      <w:r w:rsidRPr="00F502A2">
        <w:rPr>
          <w:rFonts w:ascii="Times New Roman" w:hAnsi="Times New Roman"/>
          <w:sz w:val="24"/>
          <w:szCs w:val="24"/>
          <w:lang w:eastAsia="bg-BG"/>
        </w:rPr>
        <w:t xml:space="preserve"> или сходен с предмета на обществената поръчка, считано</w:t>
      </w:r>
      <w:r w:rsidRPr="00F502A2">
        <w:rPr>
          <w:rFonts w:ascii="Times New Roman" w:hAnsi="Times New Roman"/>
          <w:b/>
          <w:sz w:val="24"/>
          <w:szCs w:val="24"/>
          <w:lang w:eastAsia="bg-BG"/>
        </w:rPr>
        <w:t xml:space="preserve"> </w:t>
      </w:r>
      <w:r w:rsidRPr="00F502A2">
        <w:rPr>
          <w:rFonts w:ascii="Times New Roman" w:hAnsi="Times New Roman"/>
          <w:sz w:val="24"/>
          <w:szCs w:val="24"/>
          <w:lang w:eastAsia="bg-BG"/>
        </w:rPr>
        <w:t>от датата на подаване на заявлението или офертата.</w:t>
      </w:r>
    </w:p>
    <w:p w:rsidR="004E1073" w:rsidRPr="00C67B2D" w:rsidRDefault="005F6A03" w:rsidP="004E1073">
      <w:pPr>
        <w:spacing w:line="240" w:lineRule="auto"/>
        <w:ind w:firstLine="567"/>
        <w:jc w:val="both"/>
        <w:rPr>
          <w:rFonts w:ascii="Times New Roman" w:hAnsi="Times New Roman"/>
          <w:b/>
          <w:sz w:val="24"/>
          <w:szCs w:val="24"/>
          <w:lang w:eastAsia="bg-BG"/>
        </w:rPr>
      </w:pPr>
      <w:r>
        <w:rPr>
          <w:rFonts w:ascii="Times New Roman" w:hAnsi="Times New Roman"/>
          <w:b/>
          <w:sz w:val="24"/>
          <w:szCs w:val="24"/>
          <w:lang w:eastAsia="bg-BG"/>
        </w:rPr>
        <w:t>4.3.</w:t>
      </w:r>
      <w:r w:rsidR="00BE0D4B">
        <w:rPr>
          <w:rFonts w:ascii="Times New Roman" w:hAnsi="Times New Roman"/>
          <w:b/>
          <w:sz w:val="24"/>
          <w:szCs w:val="24"/>
          <w:lang w:eastAsia="bg-BG"/>
        </w:rPr>
        <w:t>2</w:t>
      </w:r>
      <w:r w:rsidR="004E1073" w:rsidRPr="00C67B2D">
        <w:rPr>
          <w:rFonts w:ascii="Times New Roman" w:hAnsi="Times New Roman"/>
          <w:b/>
          <w:sz w:val="24"/>
          <w:szCs w:val="24"/>
          <w:lang w:eastAsia="bg-BG"/>
        </w:rPr>
        <w:t>. Да прилага системи за управление на качеството. (чл. 63, ал. 1, т. 10 ЗОП)</w:t>
      </w:r>
    </w:p>
    <w:p w:rsidR="00882046" w:rsidRDefault="004E1073" w:rsidP="00882046">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Участникът трябва да има внедрена и сертифицирана система за управление на качеството, съгласно стандарта EN ISO 9001:2008 или еквивалентен, или EN ISO 9001:2015 или еквивалентен, с обхват </w:t>
      </w:r>
      <w:r w:rsidR="00882046" w:rsidRPr="00882046">
        <w:rPr>
          <w:rFonts w:ascii="Times New Roman" w:hAnsi="Times New Roman"/>
          <w:sz w:val="24"/>
          <w:szCs w:val="24"/>
          <w:lang w:eastAsia="bg-BG"/>
        </w:rPr>
        <w:t xml:space="preserve">дейности в търговията с офис консумативи и/или консумативи за офис техника, съобразно обособената позиция/позиции, за която се подава оферта </w:t>
      </w:r>
      <w:r w:rsidRPr="00C67B2D">
        <w:rPr>
          <w:rFonts w:ascii="Times New Roman" w:hAnsi="Times New Roman"/>
          <w:sz w:val="24"/>
          <w:szCs w:val="24"/>
          <w:lang w:eastAsia="bg-BG"/>
        </w:rPr>
        <w:t>производство и/или доставка на стоки, включени в предмета на обществената поръчка.</w:t>
      </w:r>
    </w:p>
    <w:bookmarkEnd w:id="2"/>
    <w:bookmarkEnd w:id="3"/>
    <w:bookmarkEnd w:id="4"/>
    <w:p w:rsidR="004E1073" w:rsidRPr="00C67B2D" w:rsidRDefault="004E1073" w:rsidP="004E1073">
      <w:pPr>
        <w:spacing w:line="240" w:lineRule="auto"/>
        <w:ind w:firstLine="567"/>
        <w:jc w:val="both"/>
        <w:rPr>
          <w:rFonts w:ascii="Times New Roman" w:hAnsi="Times New Roman"/>
          <w:color w:val="FF0000"/>
          <w:sz w:val="24"/>
          <w:szCs w:val="24"/>
          <w:lang w:val="ru-RU" w:eastAsia="bg-BG"/>
        </w:rPr>
      </w:pPr>
      <w:r w:rsidRPr="00C67B2D">
        <w:rPr>
          <w:rFonts w:ascii="Times New Roman" w:eastAsia="Times New Roman" w:hAnsi="Times New Roman"/>
          <w:b/>
          <w:sz w:val="24"/>
          <w:szCs w:val="24"/>
          <w:lang w:eastAsia="bg-BG"/>
        </w:rPr>
        <w:t>Съответствието, с посочените от Възложителя критерии за подбор в Раздел І</w:t>
      </w:r>
      <w:r w:rsidRPr="00C67B2D">
        <w:rPr>
          <w:rFonts w:ascii="Times New Roman" w:eastAsia="Times New Roman" w:hAnsi="Times New Roman"/>
          <w:b/>
          <w:sz w:val="24"/>
          <w:szCs w:val="24"/>
          <w:lang w:val="en-US" w:eastAsia="bg-BG"/>
        </w:rPr>
        <w:t>II</w:t>
      </w:r>
      <w:r w:rsidRPr="00C67B2D">
        <w:rPr>
          <w:rFonts w:ascii="Times New Roman" w:eastAsia="Times New Roman" w:hAnsi="Times New Roman"/>
          <w:b/>
          <w:sz w:val="24"/>
          <w:szCs w:val="24"/>
          <w:lang w:eastAsia="bg-BG"/>
        </w:rPr>
        <w:t xml:space="preserve"> от настоящата документация, се </w:t>
      </w:r>
      <w:r w:rsidRPr="00C67B2D">
        <w:rPr>
          <w:rFonts w:ascii="Times New Roman" w:hAnsi="Times New Roman"/>
          <w:b/>
          <w:sz w:val="24"/>
          <w:szCs w:val="24"/>
          <w:lang w:eastAsia="bg-BG"/>
        </w:rPr>
        <w:t>декларира</w:t>
      </w:r>
      <w:r w:rsidRPr="00C67B2D">
        <w:rPr>
          <w:rFonts w:ascii="Times New Roman" w:eastAsia="Times New Roman" w:hAnsi="Times New Roman"/>
          <w:b/>
          <w:sz w:val="24"/>
          <w:szCs w:val="24"/>
          <w:lang w:eastAsia="bg-BG"/>
        </w:rPr>
        <w:t xml:space="preserve"> от участника</w:t>
      </w:r>
      <w:r w:rsidRPr="00C67B2D">
        <w:rPr>
          <w:rFonts w:ascii="Times New Roman" w:eastAsia="Times New Roman" w:hAnsi="Times New Roman"/>
          <w:sz w:val="24"/>
          <w:szCs w:val="24"/>
          <w:lang w:eastAsia="bg-BG"/>
        </w:rPr>
        <w:t xml:space="preserve"> </w:t>
      </w:r>
      <w:r w:rsidRPr="00C67B2D">
        <w:rPr>
          <w:rFonts w:ascii="Times New Roman" w:hAnsi="Times New Roman"/>
          <w:b/>
          <w:sz w:val="24"/>
          <w:szCs w:val="24"/>
          <w:lang w:val="ru-RU" w:eastAsia="bg-BG"/>
        </w:rPr>
        <w:t>в ЕЕДОП</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Образецът на ЕЕДОП</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Образец № 1</w:t>
      </w:r>
      <w:r w:rsidRPr="00C67B2D">
        <w:rPr>
          <w:rFonts w:ascii="Times New Roman" w:hAnsi="Times New Roman"/>
          <w:b/>
          <w:sz w:val="24"/>
          <w:szCs w:val="24"/>
          <w:lang w:eastAsia="bg-BG"/>
        </w:rPr>
        <w:t xml:space="preserve">) </w:t>
      </w:r>
      <w:r w:rsidRPr="00C67B2D">
        <w:rPr>
          <w:rFonts w:ascii="Times New Roman" w:hAnsi="Times New Roman"/>
          <w:bCs/>
          <w:sz w:val="24"/>
          <w:szCs w:val="24"/>
          <w:lang w:eastAsia="bg-BG"/>
        </w:rPr>
        <w:t xml:space="preserve">се намира в отделен файл – неразделна част от настоящата документация и е достъпен на интернет сайта на Възложителя </w:t>
      </w:r>
      <w:r w:rsidRPr="00C67B2D">
        <w:rPr>
          <w:rFonts w:ascii="Times New Roman" w:hAnsi="Times New Roman"/>
          <w:sz w:val="24"/>
          <w:szCs w:val="24"/>
          <w:lang w:eastAsia="bg-BG"/>
        </w:rPr>
        <w:t xml:space="preserve">– </w:t>
      </w:r>
      <w:hyperlink r:id="rId20" w:history="1">
        <w:r w:rsidRPr="00C67B2D">
          <w:rPr>
            <w:rStyle w:val="a3"/>
            <w:rFonts w:ascii="Times New Roman" w:hAnsi="Times New Roman"/>
            <w:sz w:val="24"/>
            <w:szCs w:val="24"/>
          </w:rPr>
          <w:t>http://www.srs.justice.bg/237</w:t>
        </w:r>
      </w:hyperlink>
      <w:r w:rsidRPr="00C67B2D">
        <w:rPr>
          <w:rFonts w:ascii="Times New Roman" w:hAnsi="Times New Roman"/>
          <w:sz w:val="24"/>
          <w:szCs w:val="24"/>
          <w:lang w:eastAsia="bg-BG"/>
        </w:rPr>
        <w:t xml:space="preserve">, както и на </w:t>
      </w:r>
      <w:hyperlink r:id="rId21" w:history="1">
        <w:r w:rsidRPr="00C67B2D">
          <w:rPr>
            <w:rFonts w:ascii="Times New Roman" w:hAnsi="Times New Roman"/>
            <w:color w:val="0000FF"/>
            <w:sz w:val="24"/>
            <w:szCs w:val="24"/>
            <w:u w:val="single"/>
            <w:lang w:eastAsia="bg-BG"/>
          </w:rPr>
          <w:t>http://www.aop.bg/fckedit2/user/File/bg/obraztzi/ESPD-BG1.doc</w:t>
        </w:r>
      </w:hyperlink>
      <w:r w:rsidRPr="00C67B2D">
        <w:rPr>
          <w:rFonts w:ascii="Times New Roman" w:hAnsi="Times New Roman"/>
          <w:color w:val="FF0000"/>
          <w:sz w:val="24"/>
          <w:szCs w:val="24"/>
          <w:lang w:eastAsia="bg-BG"/>
        </w:rPr>
        <w:t>.</w:t>
      </w:r>
    </w:p>
    <w:p w:rsidR="004E1073" w:rsidRPr="00C67B2D" w:rsidRDefault="004E1073" w:rsidP="004E1073">
      <w:pPr>
        <w:spacing w:line="240" w:lineRule="auto"/>
        <w:ind w:firstLine="567"/>
        <w:jc w:val="both"/>
        <w:rPr>
          <w:rFonts w:ascii="Times New Roman" w:hAnsi="Times New Roman"/>
          <w:sz w:val="24"/>
          <w:szCs w:val="24"/>
          <w:lang w:val="ru-RU" w:eastAsia="bg-BG"/>
        </w:rPr>
      </w:pPr>
      <w:r w:rsidRPr="00C67B2D">
        <w:rPr>
          <w:rFonts w:ascii="Times New Roman" w:hAnsi="Times New Roman"/>
          <w:sz w:val="24"/>
          <w:szCs w:val="24"/>
          <w:lang w:eastAsia="bg-BG"/>
        </w:rPr>
        <w:t>Възложителят може да упражни правомощието си по чл. 67, ал. 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67B2D">
        <w:t xml:space="preserve"> </w:t>
      </w:r>
      <w:r w:rsidRPr="00C67B2D">
        <w:rPr>
          <w:rFonts w:ascii="Times New Roman" w:hAnsi="Times New Roman"/>
          <w:sz w:val="24"/>
          <w:szCs w:val="24"/>
          <w:lang w:eastAsia="bg-BG"/>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rsidR="004E1073" w:rsidRPr="00C67B2D" w:rsidRDefault="004E1073" w:rsidP="004E1073">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1</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eastAsia="bg-BG"/>
        </w:rPr>
        <w:t xml:space="preserve">референции, </w:t>
      </w:r>
      <w:r w:rsidRPr="00C67B2D">
        <w:rPr>
          <w:rFonts w:ascii="Times New Roman" w:hAnsi="Times New Roman"/>
          <w:sz w:val="24"/>
          <w:szCs w:val="24"/>
          <w:lang w:eastAsia="bg-BG"/>
        </w:rPr>
        <w:t>публични регистри, удостоверения и др. по преценка на участниците).</w:t>
      </w:r>
      <w:r w:rsidRPr="00C67B2D" w:rsidDel="00FB173A">
        <w:rPr>
          <w:rFonts w:ascii="Times New Roman" w:hAnsi="Times New Roman"/>
          <w:sz w:val="24"/>
          <w:szCs w:val="24"/>
          <w:lang w:eastAsia="bg-BG"/>
        </w:rPr>
        <w:t xml:space="preserve"> </w:t>
      </w:r>
    </w:p>
    <w:p w:rsidR="004E1073" w:rsidRPr="00C67B2D" w:rsidRDefault="004E1073" w:rsidP="004E1073">
      <w:pPr>
        <w:spacing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По т. 4.3.</w:t>
      </w:r>
      <w:r w:rsidR="00BE0D4B">
        <w:rPr>
          <w:rFonts w:ascii="Times New Roman" w:hAnsi="Times New Roman"/>
          <w:b/>
          <w:sz w:val="24"/>
          <w:szCs w:val="24"/>
          <w:lang w:eastAsia="bg-BG"/>
        </w:rPr>
        <w:t>2</w:t>
      </w:r>
      <w:r w:rsidRPr="00C67B2D">
        <w:rPr>
          <w:rFonts w:ascii="Times New Roman" w:hAnsi="Times New Roman"/>
          <w:b/>
          <w:sz w:val="24"/>
          <w:szCs w:val="24"/>
          <w:lang w:eastAsia="bg-BG"/>
        </w:rPr>
        <w:t>. Съответствието на участниците се доказва със следните документи: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производство и/или доставка на стоки, включени в предмета на настоящата поръчка или сходни на предмета на настоящата обществена поръчка дейности.</w:t>
      </w: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4E1073" w:rsidRPr="00C67B2D" w:rsidRDefault="004E1073" w:rsidP="004E1073">
      <w:pPr>
        <w:tabs>
          <w:tab w:val="left" w:pos="0"/>
          <w:tab w:val="left" w:pos="1134"/>
        </w:tabs>
        <w:spacing w:after="0" w:line="274" w:lineRule="exact"/>
        <w:ind w:right="20" w:firstLine="567"/>
        <w:jc w:val="both"/>
        <w:rPr>
          <w:rFonts w:ascii="Times New Roman" w:hAnsi="Times New Roman"/>
          <w:i/>
          <w:sz w:val="24"/>
          <w:szCs w:val="24"/>
          <w:lang w:eastAsia="bg-BG"/>
        </w:rPr>
      </w:pPr>
      <w:r w:rsidRPr="00C67B2D">
        <w:rPr>
          <w:rFonts w:ascii="Times New Roman" w:hAnsi="Times New Roman"/>
          <w:i/>
          <w:sz w:val="24"/>
          <w:szCs w:val="24"/>
          <w:lang w:eastAsia="bg-BG"/>
        </w:rPr>
        <w:lastRenderedPageBreak/>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4E1073" w:rsidRPr="00C67B2D" w:rsidRDefault="004E1073" w:rsidP="004E1073">
      <w:pPr>
        <w:spacing w:line="240" w:lineRule="auto"/>
        <w:ind w:firstLine="567"/>
        <w:jc w:val="both"/>
        <w:rPr>
          <w:rFonts w:ascii="Times New Roman" w:hAnsi="Times New Roman"/>
          <w:color w:val="FF0000"/>
          <w:sz w:val="24"/>
          <w:szCs w:val="24"/>
          <w:lang w:val="ru-RU" w:eastAsia="bg-BG"/>
        </w:rPr>
      </w:pPr>
      <w:r w:rsidRPr="00C67B2D">
        <w:rPr>
          <w:rFonts w:ascii="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4E1073" w:rsidRPr="00C67B2D" w:rsidRDefault="004E1073" w:rsidP="004E1073">
      <w:pPr>
        <w:keepNext/>
        <w:spacing w:after="0" w:line="240" w:lineRule="auto"/>
        <w:jc w:val="center"/>
        <w:outlineLvl w:val="0"/>
        <w:rPr>
          <w:rFonts w:ascii="Times New Roman" w:hAnsi="Times New Roman"/>
          <w:b/>
          <w:sz w:val="24"/>
          <w:szCs w:val="24"/>
        </w:rPr>
      </w:pPr>
      <w:bookmarkStart w:id="5" w:name="_ІV._Критерий_за"/>
      <w:bookmarkEnd w:id="5"/>
      <w:r w:rsidRPr="00C67B2D">
        <w:rPr>
          <w:rFonts w:ascii="Times New Roman" w:hAnsi="Times New Roman"/>
          <w:b/>
          <w:sz w:val="24"/>
          <w:szCs w:val="24"/>
        </w:rPr>
        <w:t>V. Критери</w:t>
      </w:r>
      <w:r w:rsidR="00052890">
        <w:rPr>
          <w:rFonts w:ascii="Times New Roman" w:hAnsi="Times New Roman"/>
          <w:b/>
          <w:sz w:val="24"/>
          <w:szCs w:val="24"/>
        </w:rPr>
        <w:t>й</w:t>
      </w:r>
      <w:r w:rsidRPr="00C67B2D">
        <w:rPr>
          <w:rFonts w:ascii="Times New Roman" w:hAnsi="Times New Roman"/>
          <w:b/>
          <w:sz w:val="24"/>
          <w:szCs w:val="24"/>
        </w:rPr>
        <w:t xml:space="preserve"> за възлагане на поръчката.</w:t>
      </w:r>
    </w:p>
    <w:p w:rsidR="004E1073" w:rsidRPr="00C67B2D" w:rsidRDefault="004E1073" w:rsidP="004E1073">
      <w:pPr>
        <w:spacing w:after="0" w:line="240" w:lineRule="auto"/>
        <w:rPr>
          <w:rFonts w:ascii="Times New Roman" w:hAnsi="Times New Roman"/>
          <w:sz w:val="24"/>
          <w:szCs w:val="24"/>
        </w:rPr>
      </w:pPr>
    </w:p>
    <w:p w:rsidR="004E1073" w:rsidRPr="00C67B2D" w:rsidRDefault="004E1073" w:rsidP="004E1073">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p>
    <w:p w:rsidR="004E1073" w:rsidRPr="00C67B2D" w:rsidRDefault="004E1073" w:rsidP="004E1073">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Икономически най-изгодната оферта се определя въз основа на критер</w:t>
      </w:r>
      <w:r w:rsidR="00A07ADA">
        <w:rPr>
          <w:rFonts w:ascii="Times New Roman" w:hAnsi="Times New Roman"/>
          <w:b/>
          <w:sz w:val="24"/>
          <w:szCs w:val="24"/>
        </w:rPr>
        <w:t>ий за възлагане: най-ниска цена.</w:t>
      </w:r>
    </w:p>
    <w:p w:rsidR="0013169F" w:rsidRDefault="0013169F" w:rsidP="004E1073">
      <w:pPr>
        <w:spacing w:after="0" w:line="240" w:lineRule="auto"/>
        <w:ind w:right="-1" w:firstLine="567"/>
        <w:jc w:val="both"/>
        <w:rPr>
          <w:rFonts w:ascii="Times New Roman" w:hAnsi="Times New Roman"/>
          <w:bCs/>
          <w:sz w:val="24"/>
          <w:szCs w:val="24"/>
          <w:lang w:eastAsia="bg-BG"/>
        </w:rPr>
      </w:pPr>
      <w:r w:rsidRPr="0013169F">
        <w:rPr>
          <w:rFonts w:ascii="Times New Roman" w:hAnsi="Times New Roman"/>
          <w:bCs/>
          <w:sz w:val="24"/>
          <w:szCs w:val="24"/>
          <w:lang w:eastAsia="bg-BG"/>
        </w:rPr>
        <w:t>Цената за всяка от обособените позиции се формира като сума от цените (единична цена, умножена по количеството) на всички отделни артикули, включени в обособената позиция.</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r w:rsidRPr="00C67B2D">
        <w:rPr>
          <w:rFonts w:ascii="Times New Roman" w:hAnsi="Times New Roman"/>
          <w:bCs/>
          <w:sz w:val="24"/>
          <w:szCs w:val="24"/>
          <w:lang w:eastAsia="bg-BG"/>
        </w:rPr>
        <w:t xml:space="preserve">Възложителят сключва договор </w:t>
      </w:r>
      <w:r w:rsidR="00184D84">
        <w:rPr>
          <w:rFonts w:ascii="Times New Roman" w:hAnsi="Times New Roman"/>
          <w:bCs/>
          <w:sz w:val="24"/>
          <w:szCs w:val="24"/>
          <w:lang w:eastAsia="bg-BG"/>
        </w:rPr>
        <w:t xml:space="preserve">за възлагане на обществена поръчка по всяка една обособена позиция </w:t>
      </w:r>
      <w:r w:rsidRPr="00C67B2D">
        <w:rPr>
          <w:rFonts w:ascii="Times New Roman" w:hAnsi="Times New Roman"/>
          <w:bCs/>
          <w:sz w:val="24"/>
          <w:szCs w:val="24"/>
          <w:lang w:eastAsia="bg-BG"/>
        </w:rPr>
        <w:t xml:space="preserve">с участника, предложил </w:t>
      </w:r>
      <w:r w:rsidRPr="00184D84">
        <w:rPr>
          <w:rFonts w:ascii="Times New Roman" w:hAnsi="Times New Roman"/>
          <w:b/>
          <w:bCs/>
          <w:sz w:val="24"/>
          <w:szCs w:val="24"/>
          <w:lang w:eastAsia="bg-BG"/>
        </w:rPr>
        <w:t>най-ниска обща цена за изпълнение на поръчката</w:t>
      </w:r>
      <w:r w:rsidR="00184D84">
        <w:rPr>
          <w:rFonts w:ascii="Times New Roman" w:hAnsi="Times New Roman"/>
          <w:b/>
          <w:bCs/>
          <w:sz w:val="24"/>
          <w:szCs w:val="24"/>
          <w:lang w:eastAsia="bg-BG"/>
        </w:rPr>
        <w:t xml:space="preserve"> за съотв</w:t>
      </w:r>
      <w:r w:rsidR="007D532E">
        <w:rPr>
          <w:rFonts w:ascii="Times New Roman" w:hAnsi="Times New Roman"/>
          <w:b/>
          <w:bCs/>
          <w:sz w:val="24"/>
          <w:szCs w:val="24"/>
          <w:lang w:eastAsia="bg-BG"/>
        </w:rPr>
        <w:t>е</w:t>
      </w:r>
      <w:r w:rsidR="00184D84">
        <w:rPr>
          <w:rFonts w:ascii="Times New Roman" w:hAnsi="Times New Roman"/>
          <w:b/>
          <w:bCs/>
          <w:sz w:val="24"/>
          <w:szCs w:val="24"/>
          <w:lang w:eastAsia="bg-BG"/>
        </w:rPr>
        <w:t>тната обособена позиция</w:t>
      </w:r>
      <w:r w:rsidRPr="00C67B2D">
        <w:rPr>
          <w:rFonts w:ascii="Times New Roman" w:hAnsi="Times New Roman"/>
          <w:bCs/>
          <w:sz w:val="24"/>
          <w:szCs w:val="24"/>
          <w:lang w:eastAsia="bg-BG"/>
        </w:rPr>
        <w:t>.</w:t>
      </w:r>
    </w:p>
    <w:p w:rsidR="004E1073" w:rsidRPr="00C67B2D" w:rsidRDefault="004E1073" w:rsidP="004E1073">
      <w:pPr>
        <w:spacing w:after="0" w:line="240" w:lineRule="auto"/>
        <w:ind w:right="-1" w:firstLine="567"/>
        <w:jc w:val="both"/>
        <w:rPr>
          <w:rFonts w:ascii="Times New Roman" w:hAnsi="Times New Roman"/>
          <w:bCs/>
          <w:sz w:val="24"/>
          <w:szCs w:val="24"/>
          <w:lang w:eastAsia="bg-BG"/>
        </w:rPr>
      </w:pPr>
    </w:p>
    <w:p w:rsidR="004E1073" w:rsidRPr="00C67B2D" w:rsidRDefault="004E1073" w:rsidP="004E1073">
      <w:pPr>
        <w:keepNext/>
        <w:spacing w:after="0" w:line="240" w:lineRule="auto"/>
        <w:ind w:firstLine="567"/>
        <w:jc w:val="center"/>
        <w:outlineLvl w:val="0"/>
        <w:rPr>
          <w:rFonts w:ascii="Times New Roman" w:hAnsi="Times New Roman"/>
          <w:b/>
          <w:sz w:val="24"/>
          <w:szCs w:val="24"/>
        </w:rPr>
      </w:pPr>
      <w:bookmarkStart w:id="6" w:name="_V._Оферта_и"/>
      <w:bookmarkEnd w:id="6"/>
      <w:r w:rsidRPr="00C67B2D">
        <w:rPr>
          <w:rFonts w:ascii="Times New Roman" w:hAnsi="Times New Roman"/>
          <w:b/>
          <w:sz w:val="24"/>
          <w:szCs w:val="24"/>
        </w:rPr>
        <w:t>V</w:t>
      </w:r>
      <w:r w:rsidR="00052890">
        <w:rPr>
          <w:rFonts w:ascii="Times New Roman" w:hAnsi="Times New Roman"/>
          <w:b/>
          <w:sz w:val="24"/>
          <w:szCs w:val="24"/>
        </w:rPr>
        <w:t>І</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rsidR="004E1073" w:rsidRPr="00C67B2D" w:rsidRDefault="004E1073" w:rsidP="004E1073">
      <w:pPr>
        <w:spacing w:after="0" w:line="240" w:lineRule="auto"/>
        <w:ind w:firstLine="567"/>
        <w:rPr>
          <w:rFonts w:ascii="Times New Roman" w:hAnsi="Times New Roman"/>
          <w:sz w:val="24"/>
          <w:szCs w:val="24"/>
        </w:rPr>
      </w:pPr>
    </w:p>
    <w:p w:rsidR="004E1073" w:rsidRPr="00C67B2D" w:rsidRDefault="004E1073" w:rsidP="004E1073">
      <w:pPr>
        <w:spacing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Възложителят поддържа „Профил на купувача” на ел. адрес</w:t>
      </w:r>
      <w:r w:rsidR="005F6A03">
        <w:rPr>
          <w:rFonts w:ascii="Times New Roman" w:hAnsi="Times New Roman"/>
          <w:sz w:val="24"/>
          <w:szCs w:val="24"/>
          <w:lang w:eastAsia="bg-BG"/>
        </w:rPr>
        <w:t>:</w:t>
      </w:r>
      <w:r w:rsidRPr="00C67B2D">
        <w:rPr>
          <w:rFonts w:ascii="Times New Roman" w:hAnsi="Times New Roman"/>
          <w:sz w:val="24"/>
          <w:szCs w:val="24"/>
          <w:lang w:eastAsia="bg-BG"/>
        </w:rPr>
        <w:t xml:space="preserve"> </w:t>
      </w:r>
      <w:hyperlink r:id="rId22" w:history="1">
        <w:r w:rsidRPr="00C67B2D">
          <w:rPr>
            <w:rStyle w:val="a3"/>
            <w:rFonts w:ascii="Times New Roman" w:hAnsi="Times New Roman"/>
            <w:sz w:val="24"/>
            <w:szCs w:val="24"/>
          </w:rPr>
          <w:t>http://www.srs.justice.bg/237</w:t>
        </w:r>
      </w:hyperlink>
      <w:r w:rsidRPr="00C67B2D">
        <w:rPr>
          <w:rFonts w:ascii="Times New Roman" w:hAnsi="Times New Roman"/>
          <w:color w:val="0000FF"/>
          <w:sz w:val="24"/>
          <w:szCs w:val="24"/>
          <w:u w:val="single"/>
        </w:rPr>
        <w:t xml:space="preserve">, </w:t>
      </w:r>
      <w:r w:rsidRPr="00C67B2D">
        <w:rPr>
          <w:rFonts w:ascii="Times New Roman" w:hAnsi="Times New Roman"/>
          <w:sz w:val="24"/>
          <w:szCs w:val="24"/>
          <w:lang w:eastAsia="bg-BG"/>
        </w:rPr>
        <w:t>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Възложителят публикува в профила на купувача, всички документи за участие в настоящата процедура, като предоставя неограничен пълен, безплатен и пряк достъп до тях.</w:t>
      </w:r>
    </w:p>
    <w:p w:rsidR="004E1073" w:rsidRPr="00C67B2D" w:rsidRDefault="004E1073" w:rsidP="004E1073">
      <w:pPr>
        <w:spacing w:line="240" w:lineRule="auto"/>
        <w:ind w:firstLine="567"/>
        <w:jc w:val="both"/>
        <w:rPr>
          <w:rFonts w:ascii="Times New Roman" w:hAnsi="Times New Roman"/>
          <w:b/>
          <w:sz w:val="24"/>
          <w:szCs w:val="24"/>
          <w:u w:val="single"/>
          <w:lang w:eastAsia="bg-BG"/>
        </w:rPr>
      </w:pPr>
      <w:r w:rsidRPr="00C67B2D">
        <w:rPr>
          <w:rFonts w:ascii="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4E1073" w:rsidRDefault="004E1073" w:rsidP="00C02695">
      <w:pPr>
        <w:pStyle w:val="aa"/>
        <w:numPr>
          <w:ilvl w:val="0"/>
          <w:numId w:val="15"/>
        </w:numPr>
        <w:tabs>
          <w:tab w:val="left" w:pos="1276"/>
        </w:tabs>
        <w:autoSpaceDE w:val="0"/>
        <w:autoSpaceDN w:val="0"/>
        <w:adjustRightInd w:val="0"/>
      </w:pPr>
      <w:r w:rsidRPr="00B16B16">
        <w:rPr>
          <w:b/>
          <w:bCs/>
        </w:rPr>
        <w:t>Общи изисквания и условия</w:t>
      </w:r>
      <w:r w:rsidRPr="00B16B16">
        <w:t>:</w:t>
      </w:r>
    </w:p>
    <w:p w:rsidR="003C3BC5" w:rsidRPr="00E74016" w:rsidRDefault="00E74016" w:rsidP="00A07ADA">
      <w:pPr>
        <w:pStyle w:val="aa"/>
        <w:ind w:left="0" w:firstLine="720"/>
      </w:pPr>
      <w:r w:rsidRPr="00E74016">
        <w:rPr>
          <w:bCs/>
        </w:rPr>
        <w:t>1</w:t>
      </w:r>
      <w:r w:rsidR="006E0620" w:rsidRPr="00E74016">
        <w:t xml:space="preserve">.1. </w:t>
      </w:r>
      <w:r w:rsidR="003C3BC5" w:rsidRPr="00E74016">
        <w:t>При изготвяне на офертата всеки участник трябва да се придържа точно към обявените от Възложителя условия.</w:t>
      </w:r>
    </w:p>
    <w:p w:rsidR="001358A7" w:rsidRDefault="001358A7" w:rsidP="00A07ADA">
      <w:pPr>
        <w:pStyle w:val="aa"/>
        <w:ind w:left="0" w:firstLine="720"/>
        <w:rPr>
          <w:lang w:val="en-US"/>
        </w:rPr>
      </w:pPr>
      <w:r w:rsidRPr="00E74016">
        <w:t>1.</w:t>
      </w:r>
      <w:r w:rsidR="00D700B5">
        <w:t>2</w:t>
      </w:r>
      <w:r w:rsidRPr="00E74016">
        <w:t>. Офертите и заявленията за участие се изготвят на български език.</w:t>
      </w:r>
    </w:p>
    <w:p w:rsidR="004E1073" w:rsidRPr="00C67B2D" w:rsidRDefault="004E1073" w:rsidP="00A07ADA">
      <w:pPr>
        <w:tabs>
          <w:tab w:val="left" w:pos="1276"/>
        </w:tabs>
        <w:spacing w:line="240" w:lineRule="auto"/>
        <w:ind w:firstLine="720"/>
        <w:jc w:val="both"/>
        <w:rPr>
          <w:rFonts w:ascii="Times New Roman" w:hAnsi="Times New Roman"/>
          <w:sz w:val="24"/>
          <w:szCs w:val="24"/>
          <w:lang w:eastAsia="bg-BG"/>
        </w:rPr>
      </w:pPr>
      <w:r w:rsidRPr="00C67B2D">
        <w:rPr>
          <w:rFonts w:ascii="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841721">
        <w:rPr>
          <w:rFonts w:ascii="Times New Roman" w:hAnsi="Times New Roman"/>
          <w:sz w:val="24"/>
          <w:szCs w:val="24"/>
          <w:lang w:eastAsia="bg-BG"/>
        </w:rPr>
        <w:t>В</w:t>
      </w:r>
      <w:r w:rsidRPr="00C67B2D">
        <w:rPr>
          <w:rFonts w:ascii="Times New Roman" w:hAnsi="Times New Roman"/>
          <w:sz w:val="24"/>
          <w:szCs w:val="24"/>
          <w:lang w:eastAsia="bg-BG"/>
        </w:rPr>
        <w:t>ъзложителя.</w:t>
      </w:r>
    </w:p>
    <w:p w:rsidR="00844589" w:rsidRDefault="00844589" w:rsidP="00E74016">
      <w:pPr>
        <w:spacing w:after="0" w:line="240" w:lineRule="auto"/>
        <w:ind w:firstLine="567"/>
        <w:jc w:val="both"/>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p w:rsidR="00E74016" w:rsidRPr="00E74016" w:rsidRDefault="00E74016" w:rsidP="00844589">
      <w:pPr>
        <w:spacing w:after="0" w:line="240" w:lineRule="auto"/>
        <w:ind w:firstLine="284"/>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3"/>
      </w:tblGrid>
      <w:tr w:rsidR="00844589" w:rsidRPr="003A5530" w:rsidTr="00A24029">
        <w:tc>
          <w:tcPr>
            <w:tcW w:w="9883" w:type="dxa"/>
          </w:tcPr>
          <w:p w:rsidR="00844589" w:rsidRPr="003A5530" w:rsidRDefault="00844589" w:rsidP="00A24029">
            <w:pPr>
              <w:spacing w:after="0" w:line="240" w:lineRule="auto"/>
              <w:ind w:firstLine="284"/>
              <w:jc w:val="both"/>
              <w:rPr>
                <w:rFonts w:ascii="Times New Roman" w:eastAsia="Times New Roman" w:hAnsi="Times New Roman"/>
                <w:b/>
                <w:sz w:val="24"/>
                <w:szCs w:val="24"/>
                <w:lang w:eastAsia="bg-BG"/>
              </w:rPr>
            </w:pPr>
            <w:r w:rsidRPr="003A5530">
              <w:rPr>
                <w:rFonts w:ascii="Times New Roman" w:eastAsia="Times New Roman" w:hAnsi="Times New Roman"/>
                <w:b/>
                <w:sz w:val="24"/>
                <w:szCs w:val="24"/>
                <w:lang w:eastAsia="bg-BG"/>
              </w:rPr>
              <w:t>До</w:t>
            </w:r>
          </w:p>
          <w:p w:rsidR="00844589"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Възложител:</w:t>
            </w:r>
          </w:p>
          <w:p w:rsidR="00844589" w:rsidRDefault="00844589" w:rsidP="00A24029">
            <w:pPr>
              <w:spacing w:after="0" w:line="240" w:lineRule="auto"/>
              <w:ind w:firstLine="284"/>
              <w:jc w:val="both"/>
              <w:rPr>
                <w:rFonts w:ascii="Times New Roman" w:eastAsia="Times New Roman" w:hAnsi="Times New Roman"/>
                <w:b/>
                <w:color w:val="FF0000"/>
                <w:sz w:val="24"/>
                <w:szCs w:val="24"/>
                <w:lang w:eastAsia="bg-BG"/>
              </w:rPr>
            </w:pPr>
            <w:r>
              <w:rPr>
                <w:rFonts w:ascii="Times New Roman" w:eastAsia="Times New Roman" w:hAnsi="Times New Roman"/>
                <w:b/>
                <w:sz w:val="24"/>
                <w:szCs w:val="24"/>
                <w:lang w:eastAsia="bg-BG"/>
              </w:rPr>
              <w:t>Софийски районен съд</w:t>
            </w:r>
          </w:p>
          <w:p w:rsidR="00844589" w:rsidRPr="00E74016" w:rsidRDefault="00844589" w:rsidP="00A24029">
            <w:pPr>
              <w:spacing w:after="0" w:line="240" w:lineRule="auto"/>
              <w:ind w:firstLine="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гр. София, ул. “Цар Борис </w:t>
            </w:r>
            <w:r>
              <w:rPr>
                <w:rFonts w:ascii="Times New Roman" w:eastAsia="Times New Roman" w:hAnsi="Times New Roman"/>
                <w:b/>
                <w:sz w:val="24"/>
                <w:szCs w:val="24"/>
                <w:lang w:val="en-US" w:eastAsia="bg-BG"/>
              </w:rPr>
              <w:t>III</w:t>
            </w:r>
            <w:r w:rsidRPr="00A65C3A">
              <w:rPr>
                <w:rFonts w:ascii="Times New Roman" w:eastAsia="Times New Roman" w:hAnsi="Times New Roman"/>
                <w:b/>
                <w:sz w:val="24"/>
                <w:szCs w:val="24"/>
                <w:lang w:eastAsia="bg-BG"/>
              </w:rPr>
              <w:t>” №</w:t>
            </w:r>
            <w:r w:rsidR="00E74016">
              <w:rPr>
                <w:rFonts w:ascii="Times New Roman" w:eastAsia="Times New Roman" w:hAnsi="Times New Roman"/>
                <w:b/>
                <w:sz w:val="24"/>
                <w:szCs w:val="24"/>
                <w:lang w:eastAsia="bg-BG"/>
              </w:rPr>
              <w:t xml:space="preserve"> </w:t>
            </w:r>
            <w:r w:rsidRPr="00A65C3A">
              <w:rPr>
                <w:rFonts w:ascii="Times New Roman" w:eastAsia="Times New Roman" w:hAnsi="Times New Roman"/>
                <w:b/>
                <w:sz w:val="24"/>
                <w:szCs w:val="24"/>
                <w:lang w:eastAsia="bg-BG"/>
              </w:rPr>
              <w:t>5</w:t>
            </w:r>
            <w:r>
              <w:rPr>
                <w:rFonts w:ascii="Times New Roman" w:eastAsia="Times New Roman" w:hAnsi="Times New Roman"/>
                <w:b/>
                <w:sz w:val="24"/>
                <w:szCs w:val="24"/>
                <w:lang w:val="en-US" w:eastAsia="bg-BG"/>
              </w:rPr>
              <w:t>4</w:t>
            </w:r>
          </w:p>
          <w:p w:rsidR="00844589" w:rsidRPr="00D25582" w:rsidRDefault="00844589" w:rsidP="00A24029">
            <w:pPr>
              <w:spacing w:after="0" w:line="240" w:lineRule="auto"/>
              <w:ind w:firstLine="284"/>
              <w:jc w:val="both"/>
              <w:rPr>
                <w:rFonts w:ascii="Times New Roman" w:eastAsia="Times New Roman" w:hAnsi="Times New Roman"/>
                <w:b/>
                <w:caps/>
                <w:sz w:val="24"/>
                <w:szCs w:val="24"/>
                <w:lang w:eastAsia="bg-BG"/>
              </w:rPr>
            </w:pPr>
          </w:p>
          <w:p w:rsidR="00844589" w:rsidRPr="00D25582" w:rsidRDefault="00844589" w:rsidP="00A24029">
            <w:pPr>
              <w:spacing w:after="0" w:line="240" w:lineRule="auto"/>
              <w:ind w:firstLine="284"/>
              <w:jc w:val="center"/>
              <w:rPr>
                <w:rFonts w:ascii="Times New Roman" w:eastAsia="Times New Roman" w:hAnsi="Times New Roman"/>
                <w:b/>
                <w:caps/>
                <w:sz w:val="24"/>
                <w:szCs w:val="24"/>
                <w:lang w:eastAsia="bg-BG"/>
              </w:rPr>
            </w:pPr>
            <w:r w:rsidRPr="00D25582">
              <w:rPr>
                <w:rFonts w:ascii="Times New Roman" w:eastAsia="Times New Roman" w:hAnsi="Times New Roman"/>
                <w:b/>
                <w:caps/>
                <w:sz w:val="24"/>
                <w:szCs w:val="24"/>
                <w:lang w:eastAsia="bg-BG"/>
              </w:rPr>
              <w:t>Оферта</w:t>
            </w:r>
          </w:p>
          <w:p w:rsidR="00844589" w:rsidRDefault="00844589" w:rsidP="00A07ADA">
            <w:pPr>
              <w:spacing w:after="0" w:line="240" w:lineRule="auto"/>
              <w:ind w:firstLine="284"/>
              <w:jc w:val="center"/>
              <w:rPr>
                <w:rFonts w:ascii="Times New Roman" w:eastAsia="Times New Roman" w:hAnsi="Times New Roman"/>
                <w:sz w:val="20"/>
                <w:szCs w:val="20"/>
                <w:lang w:eastAsia="bg-BG"/>
              </w:rPr>
            </w:pPr>
            <w:r w:rsidRPr="00182B2E">
              <w:rPr>
                <w:rFonts w:ascii="Times New Roman" w:eastAsia="Times New Roman" w:hAnsi="Times New Roman"/>
                <w:sz w:val="24"/>
                <w:szCs w:val="24"/>
                <w:lang w:eastAsia="bg-BG"/>
              </w:rPr>
              <w:t xml:space="preserve">за участие в </w:t>
            </w:r>
            <w:r>
              <w:rPr>
                <w:rFonts w:ascii="Times New Roman" w:eastAsia="Times New Roman" w:hAnsi="Times New Roman"/>
                <w:sz w:val="24"/>
                <w:szCs w:val="24"/>
                <w:lang w:eastAsia="bg-BG"/>
              </w:rPr>
              <w:t xml:space="preserve">открита процедура за </w:t>
            </w:r>
            <w:r w:rsidRPr="00182B2E">
              <w:rPr>
                <w:rFonts w:ascii="Times New Roman" w:eastAsia="Times New Roman" w:hAnsi="Times New Roman"/>
                <w:sz w:val="24"/>
                <w:szCs w:val="24"/>
                <w:lang w:eastAsia="bg-BG"/>
              </w:rPr>
              <w:t xml:space="preserve">възлагане на обществена поръчка с предмет: </w:t>
            </w:r>
            <w:r w:rsidR="00A07ADA">
              <w:rPr>
                <w:rFonts w:ascii="Times New Roman" w:eastAsia="Times New Roman" w:hAnsi="Times New Roman"/>
                <w:sz w:val="24"/>
                <w:szCs w:val="24"/>
                <w:lang w:eastAsia="bg-BG"/>
              </w:rPr>
              <w:br/>
            </w:r>
            <w:r w:rsidRPr="004E1073">
              <w:rPr>
                <w:rFonts w:ascii="Times New Roman" w:eastAsia="Times New Roman" w:hAnsi="Times New Roman"/>
                <w:b/>
                <w:sz w:val="24"/>
                <w:szCs w:val="24"/>
              </w:rPr>
              <w:t>„Доставка на канцеларски материали</w:t>
            </w:r>
            <w:r w:rsidR="00E74016">
              <w:rPr>
                <w:rFonts w:ascii="Times New Roman" w:eastAsia="Times New Roman" w:hAnsi="Times New Roman"/>
                <w:b/>
                <w:sz w:val="24"/>
                <w:szCs w:val="24"/>
              </w:rPr>
              <w:t xml:space="preserve"> и </w:t>
            </w:r>
            <w:r w:rsidRPr="004E1073">
              <w:rPr>
                <w:rFonts w:ascii="Times New Roman" w:eastAsia="Times New Roman" w:hAnsi="Times New Roman"/>
                <w:b/>
                <w:sz w:val="24"/>
                <w:szCs w:val="24"/>
              </w:rPr>
              <w:t xml:space="preserve">консумативи за компютри, принтери </w:t>
            </w:r>
            <w:r>
              <w:rPr>
                <w:rFonts w:ascii="Times New Roman" w:eastAsia="Times New Roman" w:hAnsi="Times New Roman"/>
                <w:b/>
                <w:sz w:val="24"/>
                <w:szCs w:val="24"/>
              </w:rPr>
              <w:t>и копирни машини за нуждите на Софийски</w:t>
            </w:r>
            <w:r w:rsidRPr="004E1073">
              <w:rPr>
                <w:rFonts w:ascii="Times New Roman" w:eastAsia="Times New Roman" w:hAnsi="Times New Roman"/>
                <w:b/>
                <w:sz w:val="24"/>
                <w:szCs w:val="24"/>
              </w:rPr>
              <w:t xml:space="preserve"> районен съд”</w:t>
            </w:r>
            <w:r>
              <w:rPr>
                <w:rFonts w:ascii="Times New Roman" w:eastAsia="Times New Roman" w:hAnsi="Times New Roman"/>
                <w:b/>
                <w:sz w:val="24"/>
                <w:szCs w:val="24"/>
              </w:rPr>
              <w:t xml:space="preserve"> </w:t>
            </w:r>
            <w:r w:rsidRPr="0022597E">
              <w:rPr>
                <w:rFonts w:ascii="Times New Roman" w:eastAsia="Times New Roman" w:hAnsi="Times New Roman"/>
                <w:b/>
                <w:sz w:val="24"/>
                <w:szCs w:val="24"/>
                <w:lang w:eastAsia="bg-BG"/>
              </w:rPr>
              <w:t>по</w:t>
            </w:r>
            <w:r>
              <w:rPr>
                <w:rFonts w:ascii="Times New Roman" w:eastAsia="Times New Roman" w:hAnsi="Times New Roman"/>
                <w:b/>
                <w:sz w:val="24"/>
                <w:szCs w:val="24"/>
                <w:lang w:eastAsia="bg-BG"/>
              </w:rPr>
              <w:t xml:space="preserve"> </w:t>
            </w:r>
            <w:r w:rsidR="00A07ADA">
              <w:rPr>
                <w:rFonts w:ascii="Times New Roman" w:eastAsia="Times New Roman" w:hAnsi="Times New Roman"/>
                <w:b/>
                <w:sz w:val="24"/>
                <w:szCs w:val="24"/>
                <w:lang w:eastAsia="bg-BG"/>
              </w:rPr>
              <w:br/>
            </w:r>
            <w:r>
              <w:rPr>
                <w:rFonts w:ascii="Times New Roman" w:eastAsia="Times New Roman" w:hAnsi="Times New Roman"/>
                <w:b/>
                <w:sz w:val="24"/>
                <w:szCs w:val="24"/>
                <w:lang w:eastAsia="bg-BG"/>
              </w:rPr>
              <w:t xml:space="preserve">Обособена позиция № ………… </w:t>
            </w:r>
            <w:r w:rsidRPr="00721198">
              <w:rPr>
                <w:rFonts w:ascii="Times New Roman" w:eastAsia="Times New Roman" w:hAnsi="Times New Roman"/>
                <w:sz w:val="20"/>
                <w:szCs w:val="20"/>
                <w:lang w:eastAsia="bg-BG"/>
              </w:rPr>
              <w:t>(изписва се съответната обособена позиция)</w:t>
            </w:r>
          </w:p>
          <w:p w:rsidR="00E74016" w:rsidRPr="009E52AC" w:rsidRDefault="00E74016" w:rsidP="00A24029">
            <w:pPr>
              <w:spacing w:after="0" w:line="240" w:lineRule="auto"/>
              <w:jc w:val="center"/>
              <w:rPr>
                <w:rFonts w:ascii="Times New Roman" w:eastAsia="Times New Roman" w:hAnsi="Times New Roman"/>
                <w:smallCaps/>
                <w:sz w:val="24"/>
                <w:szCs w:val="24"/>
                <w:lang w:eastAsia="bg-BG"/>
              </w:rPr>
            </w:pPr>
          </w:p>
          <w:p w:rsidR="00844589" w:rsidRDefault="00844589" w:rsidP="00A24029">
            <w:pPr>
              <w:spacing w:after="0" w:line="240" w:lineRule="auto"/>
              <w:rPr>
                <w:rFonts w:ascii="Times New Roman" w:eastAsia="Times New Roman" w:hAnsi="Times New Roman"/>
                <w:sz w:val="24"/>
                <w:szCs w:val="24"/>
                <w:lang w:val="en-US" w:eastAsia="bg-BG"/>
              </w:rPr>
            </w:pPr>
            <w:r w:rsidRPr="003A5530">
              <w:rPr>
                <w:rFonts w:ascii="Times New Roman" w:eastAsia="Times New Roman" w:hAnsi="Times New Roman"/>
                <w:sz w:val="24"/>
                <w:szCs w:val="24"/>
                <w:lang w:eastAsia="bg-BG"/>
              </w:rPr>
              <w:lastRenderedPageBreak/>
              <w:t>Наименование на участника: .............................................................................</w:t>
            </w:r>
            <w:r>
              <w:rPr>
                <w:rFonts w:ascii="Times New Roman" w:eastAsia="Times New Roman" w:hAnsi="Times New Roman"/>
                <w:sz w:val="24"/>
                <w:szCs w:val="24"/>
                <w:lang w:eastAsia="bg-BG"/>
              </w:rPr>
              <w:t>....................</w:t>
            </w:r>
          </w:p>
          <w:p w:rsidR="00844589" w:rsidRPr="00721198" w:rsidRDefault="00844589" w:rsidP="00A24029">
            <w:pPr>
              <w:spacing w:after="0" w:line="240" w:lineRule="auto"/>
              <w:rPr>
                <w:rFonts w:ascii="Times New Roman" w:eastAsia="Times New Roman" w:hAnsi="Times New Roman"/>
                <w:sz w:val="20"/>
                <w:szCs w:val="20"/>
                <w:lang w:val="en-US" w:eastAsia="bg-BG"/>
              </w:rPr>
            </w:pPr>
            <w:r w:rsidRPr="00721198">
              <w:rPr>
                <w:rFonts w:ascii="Times New Roman" w:eastAsia="Times New Roman" w:hAnsi="Times New Roman"/>
                <w:sz w:val="20"/>
                <w:szCs w:val="20"/>
                <w:lang w:val="en-US" w:eastAsia="bg-BG"/>
              </w:rPr>
              <w:t>(наименование на участника, включително участниците в обединението, когато е приложимо)</w:t>
            </w:r>
          </w:p>
          <w:p w:rsidR="00844589" w:rsidRPr="003A5530" w:rsidRDefault="00844589" w:rsidP="00A24029">
            <w:pPr>
              <w:spacing w:after="0" w:line="240" w:lineRule="auto"/>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Адрес за кореспонденция: ...........................................................................</w:t>
            </w:r>
            <w:r>
              <w:rPr>
                <w:rFonts w:ascii="Times New Roman" w:eastAsia="Times New Roman" w:hAnsi="Times New Roman"/>
                <w:sz w:val="24"/>
                <w:szCs w:val="24"/>
                <w:lang w:eastAsia="bg-BG"/>
              </w:rPr>
              <w:t>.............................</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Телефон: ...........................</w:t>
            </w:r>
          </w:p>
          <w:p w:rsidR="00844589" w:rsidRPr="003A5530"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Факс: .............................</w:t>
            </w:r>
          </w:p>
          <w:p w:rsidR="00844589" w:rsidRDefault="00844589" w:rsidP="00A24029">
            <w:pPr>
              <w:spacing w:after="0" w:line="240" w:lineRule="auto"/>
              <w:jc w:val="both"/>
              <w:rPr>
                <w:rFonts w:ascii="Times New Roman" w:eastAsia="Times New Roman" w:hAnsi="Times New Roman"/>
                <w:sz w:val="24"/>
                <w:szCs w:val="24"/>
                <w:lang w:eastAsia="bg-BG"/>
              </w:rPr>
            </w:pPr>
            <w:r w:rsidRPr="003A5530">
              <w:rPr>
                <w:rFonts w:ascii="Times New Roman" w:eastAsia="Times New Roman" w:hAnsi="Times New Roman"/>
                <w:sz w:val="24"/>
                <w:szCs w:val="24"/>
                <w:lang w:eastAsia="bg-BG"/>
              </w:rPr>
              <w:t>Електронен адрес: ...............................</w:t>
            </w:r>
          </w:p>
          <w:p w:rsidR="00844589" w:rsidRPr="003A5530" w:rsidRDefault="00844589" w:rsidP="00A24029">
            <w:pPr>
              <w:spacing w:after="0" w:line="240" w:lineRule="auto"/>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Лице за контакт: ……………………….</w:t>
            </w:r>
          </w:p>
        </w:tc>
      </w:tr>
    </w:tbl>
    <w:p w:rsidR="00844589" w:rsidRPr="007A393F" w:rsidRDefault="00844589" w:rsidP="00844589">
      <w:pPr>
        <w:tabs>
          <w:tab w:val="left" w:pos="180"/>
        </w:tabs>
        <w:spacing w:after="0" w:line="240" w:lineRule="auto"/>
        <w:ind w:firstLine="284"/>
        <w:jc w:val="both"/>
        <w:rPr>
          <w:rFonts w:ascii="Times New Roman" w:eastAsia="Times New Roman" w:hAnsi="Times New Roman"/>
          <w:i/>
          <w:sz w:val="20"/>
          <w:szCs w:val="20"/>
          <w:lang w:eastAsia="bg-BG"/>
        </w:rPr>
      </w:pPr>
      <w:r w:rsidRPr="007A393F">
        <w:rPr>
          <w:rFonts w:ascii="Times New Roman" w:eastAsia="Times New Roman" w:hAnsi="Times New Roman"/>
          <w:i/>
          <w:sz w:val="20"/>
          <w:szCs w:val="20"/>
          <w:u w:val="single"/>
          <w:lang w:eastAsia="bg-BG"/>
        </w:rPr>
        <w:lastRenderedPageBreak/>
        <w:t>Забележка:</w:t>
      </w:r>
      <w:r w:rsidRPr="007A393F">
        <w:rPr>
          <w:rFonts w:ascii="Times New Roman" w:eastAsia="Times New Roman" w:hAnsi="Times New Roman"/>
          <w:i/>
          <w:sz w:val="20"/>
          <w:szCs w:val="20"/>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4E1073" w:rsidRPr="00B16B16" w:rsidRDefault="004E1073" w:rsidP="00000823">
      <w:pPr>
        <w:pStyle w:val="aa"/>
        <w:tabs>
          <w:tab w:val="left" w:pos="1276"/>
        </w:tabs>
        <w:autoSpaceDE w:val="0"/>
        <w:autoSpaceDN w:val="0"/>
        <w:adjustRightInd w:val="0"/>
        <w:ind w:left="0" w:firstLine="786"/>
      </w:pPr>
    </w:p>
    <w:p w:rsidR="004E1073" w:rsidRPr="00B16B16" w:rsidRDefault="007C0B51" w:rsidP="00C02695">
      <w:pPr>
        <w:pStyle w:val="aa"/>
        <w:numPr>
          <w:ilvl w:val="0"/>
          <w:numId w:val="15"/>
        </w:numPr>
        <w:tabs>
          <w:tab w:val="left" w:pos="1276"/>
        </w:tabs>
        <w:autoSpaceDE w:val="0"/>
        <w:autoSpaceDN w:val="0"/>
        <w:adjustRightInd w:val="0"/>
        <w:spacing w:after="0"/>
        <w:rPr>
          <w:u w:val="single"/>
          <w:lang w:eastAsia="bg-BG"/>
        </w:rPr>
      </w:pPr>
      <w:r>
        <w:rPr>
          <w:u w:val="single"/>
          <w:lang w:eastAsia="bg-BG"/>
        </w:rPr>
        <w:t xml:space="preserve"> Съдържание на ОПАКОВКАТА – документи и образци:</w:t>
      </w:r>
    </w:p>
    <w:p w:rsidR="004E1073" w:rsidRPr="00B16B16" w:rsidRDefault="00E74016" w:rsidP="00C02695">
      <w:pPr>
        <w:pStyle w:val="aa"/>
        <w:numPr>
          <w:ilvl w:val="1"/>
          <w:numId w:val="15"/>
        </w:numPr>
        <w:tabs>
          <w:tab w:val="left" w:pos="1134"/>
        </w:tabs>
        <w:autoSpaceDE w:val="0"/>
        <w:autoSpaceDN w:val="0"/>
        <w:adjustRightInd w:val="0"/>
        <w:rPr>
          <w:b/>
          <w:u w:val="single"/>
        </w:rPr>
      </w:pPr>
      <w:r>
        <w:rPr>
          <w:b/>
          <w:u w:val="single"/>
        </w:rPr>
        <w:t xml:space="preserve"> </w:t>
      </w:r>
      <w:r w:rsidR="004E1073" w:rsidRPr="00B16B16">
        <w:rPr>
          <w:b/>
          <w:u w:val="single"/>
        </w:rPr>
        <w:t>Заявление за участие, което съдържа:</w:t>
      </w:r>
    </w:p>
    <w:p w:rsidR="004E1073" w:rsidRPr="00E50F5A"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E50F5A">
        <w:rPr>
          <w:rFonts w:ascii="Times New Roman" w:hAnsi="Times New Roman"/>
          <w:sz w:val="24"/>
          <w:szCs w:val="24"/>
          <w:lang w:eastAsia="ar-SA"/>
        </w:rPr>
        <w:t>ЕЕДОП за участника в съответствие с изискванията на закона и условията на възложителя</w:t>
      </w:r>
      <w:r w:rsidR="00A15C2C" w:rsidRPr="00E50F5A">
        <w:rPr>
          <w:rFonts w:ascii="Times New Roman" w:hAnsi="Times New Roman"/>
          <w:sz w:val="24"/>
          <w:szCs w:val="24"/>
          <w:lang w:eastAsia="ar-SA"/>
        </w:rPr>
        <w:t xml:space="preserve"> по </w:t>
      </w:r>
      <w:r w:rsidR="00A15C2C" w:rsidRPr="00E50F5A">
        <w:rPr>
          <w:rFonts w:ascii="Times New Roman" w:hAnsi="Times New Roman"/>
          <w:b/>
          <w:i/>
          <w:color w:val="0000FF"/>
          <w:sz w:val="24"/>
          <w:szCs w:val="24"/>
          <w:u w:val="single"/>
          <w:lang w:eastAsia="bg-BG"/>
        </w:rPr>
        <w:t>Образец № 1</w:t>
      </w:r>
      <w:r w:rsidRPr="00E50F5A">
        <w:rPr>
          <w:rFonts w:ascii="Times New Roman" w:hAnsi="Times New Roman"/>
          <w:sz w:val="24"/>
          <w:szCs w:val="24"/>
          <w:lang w:eastAsia="ar-SA"/>
        </w:rPr>
        <w:t>,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w:t>
      </w:r>
      <w:r w:rsidR="00052890" w:rsidRPr="00E50F5A">
        <w:rPr>
          <w:rFonts w:ascii="Times New Roman" w:hAnsi="Times New Roman"/>
          <w:sz w:val="24"/>
          <w:szCs w:val="24"/>
          <w:lang w:eastAsia="ar-SA"/>
        </w:rPr>
        <w:t xml:space="preserve">ани в изпълнението на поръчката. </w:t>
      </w:r>
      <w:r w:rsidR="00052890" w:rsidRPr="00E50F5A">
        <w:rPr>
          <w:rFonts w:ascii="Times New Roman" w:hAnsi="Times New Roman"/>
          <w:sz w:val="24"/>
          <w:szCs w:val="24"/>
        </w:rPr>
        <w:t xml:space="preserve">В него се предоставя съответната информация, изисквана от възложителя, </w:t>
      </w:r>
      <w:r w:rsidR="00052890" w:rsidRPr="00E50F5A">
        <w:rPr>
          <w:rStyle w:val="2115pt"/>
          <w:rFonts w:eastAsia="Calibri"/>
          <w:sz w:val="24"/>
          <w:szCs w:val="24"/>
        </w:rPr>
        <w:t xml:space="preserve">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w:t>
      </w:r>
      <w:r w:rsidR="00052890" w:rsidRPr="00E50F5A">
        <w:rPr>
          <w:rFonts w:ascii="Times New Roman" w:hAnsi="Times New Roman"/>
          <w:sz w:val="24"/>
          <w:szCs w:val="24"/>
        </w:rPr>
        <w:t>в която участникът е установен, са длъжни да предоставят информация.</w:t>
      </w:r>
      <w:r w:rsidR="00052890" w:rsidRPr="00E50F5A">
        <w:t xml:space="preserve"> </w:t>
      </w:r>
      <w:r w:rsidR="00052890" w:rsidRPr="00E50F5A">
        <w:rPr>
          <w:rFonts w:ascii="Times New Roman" w:hAnsi="Times New Roman"/>
          <w:sz w:val="24"/>
          <w:szCs w:val="24"/>
          <w:lang w:eastAsia="ar-SA" w:bidi="bg-BG"/>
        </w:rPr>
        <w:t xml:space="preserve">Стандартният образец на ЕЕДОП е достъпен </w:t>
      </w:r>
      <w:r w:rsidR="00E50F5A">
        <w:rPr>
          <w:rFonts w:ascii="Times New Roman" w:hAnsi="Times New Roman"/>
          <w:sz w:val="24"/>
          <w:szCs w:val="24"/>
          <w:lang w:eastAsia="ar-SA" w:bidi="bg-BG"/>
        </w:rPr>
        <w:t xml:space="preserve">и </w:t>
      </w:r>
      <w:r w:rsidR="00052890" w:rsidRPr="00E50F5A">
        <w:rPr>
          <w:rFonts w:ascii="Times New Roman" w:hAnsi="Times New Roman"/>
          <w:sz w:val="24"/>
          <w:szCs w:val="24"/>
          <w:lang w:eastAsia="ar-SA" w:bidi="bg-BG"/>
        </w:rPr>
        <w:t xml:space="preserve">на интернет страницата на АОП </w:t>
      </w:r>
      <w:r w:rsidR="00052890" w:rsidRPr="00E50F5A">
        <w:rPr>
          <w:rFonts w:ascii="Times New Roman" w:hAnsi="Times New Roman"/>
          <w:sz w:val="24"/>
          <w:szCs w:val="24"/>
          <w:lang w:eastAsia="ar-SA" w:bidi="en-US"/>
        </w:rPr>
        <w:t xml:space="preserve">(URL: </w:t>
      </w:r>
      <w:hyperlink r:id="rId23" w:history="1">
        <w:r w:rsidR="00052890" w:rsidRPr="00E50F5A">
          <w:rPr>
            <w:rStyle w:val="a3"/>
            <w:rFonts w:ascii="Times New Roman" w:hAnsi="Times New Roman"/>
            <w:sz w:val="24"/>
            <w:szCs w:val="24"/>
            <w:lang w:eastAsia="ar-SA" w:bidi="en-US"/>
          </w:rPr>
          <w:t>http://www.aop.bg/fckedit2/user/File/bg/obraztzi/ESPD-BGl.doc</w:t>
        </w:r>
      </w:hyperlink>
      <w:r w:rsidR="00052890" w:rsidRPr="00E50F5A">
        <w:rPr>
          <w:rFonts w:ascii="Times New Roman" w:hAnsi="Times New Roman"/>
          <w:sz w:val="24"/>
          <w:szCs w:val="24"/>
          <w:u w:val="single"/>
          <w:lang w:eastAsia="ar-SA" w:bidi="en-US"/>
        </w:rPr>
        <w:t>).</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когато е приложимо;</w:t>
      </w:r>
    </w:p>
    <w:p w:rsidR="004E1073" w:rsidRPr="00C67B2D" w:rsidRDefault="004E1073" w:rsidP="00000823">
      <w:pPr>
        <w:widowControl w:val="0"/>
        <w:numPr>
          <w:ilvl w:val="0"/>
          <w:numId w:val="7"/>
        </w:numPr>
        <w:tabs>
          <w:tab w:val="left" w:pos="709"/>
        </w:tabs>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 37, ал. 4 ППЗОП, когато е приложимо;</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lang w:eastAsia="bg-BG"/>
        </w:rPr>
        <w:t>Образец № 2</w:t>
      </w:r>
      <w:r w:rsidRPr="00C67B2D">
        <w:rPr>
          <w:rFonts w:ascii="Times New Roman" w:hAnsi="Times New Roman"/>
          <w:sz w:val="24"/>
          <w:szCs w:val="24"/>
          <w:lang w:eastAsia="ar-SA"/>
        </w:rPr>
        <w:t>;</w:t>
      </w:r>
    </w:p>
    <w:p w:rsidR="004E1073" w:rsidRPr="00C67B2D" w:rsidRDefault="004E1073" w:rsidP="00C02695">
      <w:pPr>
        <w:widowControl w:val="0"/>
        <w:numPr>
          <w:ilvl w:val="0"/>
          <w:numId w:val="7"/>
        </w:numPr>
        <w:suppressAutoHyphens/>
        <w:autoSpaceDE w:val="0"/>
        <w:autoSpaceDN w:val="0"/>
        <w:adjustRightInd w:val="0"/>
        <w:spacing w:before="57" w:after="57"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lang w:eastAsia="bg-BG"/>
        </w:rPr>
        <w:t>по</w:t>
      </w:r>
      <w:r w:rsidRPr="00C67B2D">
        <w:rPr>
          <w:rFonts w:ascii="Times New Roman" w:hAnsi="Times New Roman"/>
          <w:b/>
          <w:i/>
          <w:color w:val="0000FF"/>
          <w:sz w:val="24"/>
          <w:szCs w:val="24"/>
          <w:u w:val="single"/>
          <w:lang w:eastAsia="bg-BG"/>
        </w:rPr>
        <w:t xml:space="preserve"> Образец № 3</w:t>
      </w:r>
    </w:p>
    <w:p w:rsidR="004E1073" w:rsidRPr="00C67B2D" w:rsidRDefault="004E1073" w:rsidP="004E1073">
      <w:pPr>
        <w:autoSpaceDE w:val="0"/>
        <w:autoSpaceDN w:val="0"/>
        <w:adjustRightInd w:val="0"/>
        <w:spacing w:after="0" w:line="240" w:lineRule="auto"/>
        <w:ind w:firstLine="567"/>
        <w:rPr>
          <w:rFonts w:ascii="Times New Roman" w:hAnsi="Times New Roman"/>
          <w:sz w:val="24"/>
          <w:szCs w:val="24"/>
          <w:lang w:eastAsia="bg-BG"/>
        </w:rPr>
      </w:pPr>
    </w:p>
    <w:p w:rsidR="004E1073" w:rsidRPr="00B16B16" w:rsidRDefault="00B16B16" w:rsidP="00C02695">
      <w:pPr>
        <w:pStyle w:val="aa"/>
        <w:numPr>
          <w:ilvl w:val="1"/>
          <w:numId w:val="15"/>
        </w:numPr>
        <w:autoSpaceDE w:val="0"/>
        <w:autoSpaceDN w:val="0"/>
        <w:adjustRightInd w:val="0"/>
        <w:rPr>
          <w:b/>
          <w:u w:val="single"/>
        </w:rPr>
      </w:pPr>
      <w:r>
        <w:rPr>
          <w:b/>
          <w:u w:val="single"/>
        </w:rPr>
        <w:t xml:space="preserve"> </w:t>
      </w:r>
      <w:r w:rsidR="004E1073" w:rsidRPr="00B16B16">
        <w:rPr>
          <w:b/>
          <w:u w:val="single"/>
        </w:rPr>
        <w:t>Оферта, съдържаща:</w:t>
      </w:r>
    </w:p>
    <w:p w:rsidR="004E1073" w:rsidRPr="00C67B2D" w:rsidRDefault="004E1073" w:rsidP="004E1073">
      <w:pPr>
        <w:autoSpaceDE w:val="0"/>
        <w:autoSpaceDN w:val="0"/>
        <w:adjustRightInd w:val="0"/>
        <w:spacing w:after="0" w:line="240" w:lineRule="auto"/>
        <w:ind w:firstLine="562"/>
        <w:rPr>
          <w:rFonts w:ascii="Times New Roman" w:hAnsi="Times New Roman"/>
          <w:sz w:val="24"/>
          <w:szCs w:val="24"/>
          <w:lang w:eastAsia="bg-BG"/>
        </w:rPr>
      </w:pPr>
      <w:r w:rsidRPr="005957A5">
        <w:rPr>
          <w:rFonts w:ascii="Times New Roman" w:hAnsi="Times New Roman"/>
          <w:b/>
          <w:sz w:val="24"/>
          <w:szCs w:val="24"/>
          <w:lang w:eastAsia="bg-BG"/>
        </w:rPr>
        <w:t>- Техническо предложение, съдържащо</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а) документ за упълномощаване, когато лицето, което подава офертата, не е законният представител на участника;</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lang w:eastAsia="bg-BG"/>
        </w:rPr>
        <w:t>Образец № 4</w:t>
      </w:r>
      <w:r w:rsidR="00A15C2C">
        <w:rPr>
          <w:rFonts w:ascii="Times New Roman" w:hAnsi="Times New Roman"/>
          <w:b/>
          <w:i/>
          <w:color w:val="0000FF"/>
          <w:sz w:val="24"/>
          <w:szCs w:val="24"/>
          <w:u w:val="single"/>
          <w:lang w:eastAsia="bg-BG"/>
        </w:rPr>
        <w:t>.1/ 4.2/ 4.3/ 4.4/ 4.5</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в) декларация за съгласие с клаузите на приложения проект на договор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ЕКЛАРАЦИЯ" w:history="1">
        <w:r w:rsidRPr="00C67B2D">
          <w:rPr>
            <w:rFonts w:ascii="Times New Roman" w:hAnsi="Times New Roman"/>
            <w:b/>
            <w:i/>
            <w:color w:val="0000FF"/>
            <w:sz w:val="24"/>
            <w:szCs w:val="24"/>
            <w:u w:val="single"/>
            <w:lang w:eastAsia="bg-BG"/>
          </w:rPr>
          <w:t>Образец № 5</w:t>
        </w:r>
        <w:r w:rsidRPr="00C67B2D">
          <w:rPr>
            <w:rFonts w:ascii="Times New Roman" w:hAnsi="Times New Roman"/>
            <w:color w:val="0000FF"/>
            <w:sz w:val="24"/>
            <w:szCs w:val="24"/>
            <w:u w:val="single"/>
            <w:lang w:eastAsia="bg-BG"/>
          </w:rPr>
          <w:t>;</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г) декларация за срока на валидност на офертата -</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попълва се </w:t>
      </w:r>
      <w:hyperlink w:anchor="_Д__Е" w:history="1">
        <w:r w:rsidRPr="00C67B2D">
          <w:rPr>
            <w:rFonts w:ascii="Times New Roman" w:hAnsi="Times New Roman"/>
            <w:b/>
            <w:i/>
            <w:color w:val="0000FF"/>
            <w:sz w:val="24"/>
            <w:szCs w:val="24"/>
            <w:u w:val="single"/>
            <w:lang w:eastAsia="bg-BG"/>
          </w:rPr>
          <w:t>Образец № 6;</w:t>
        </w:r>
      </w:hyperlink>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A15C2C">
        <w:rPr>
          <w:rFonts w:ascii="Times New Roman" w:hAnsi="Times New Roman"/>
          <w:sz w:val="24"/>
          <w:szCs w:val="24"/>
          <w:lang w:eastAsia="bg-BG"/>
        </w:rPr>
        <w:t xml:space="preserve">- </w:t>
      </w:r>
      <w:r w:rsidR="00A15C2C" w:rsidRPr="00C67B2D">
        <w:rPr>
          <w:rFonts w:ascii="Times New Roman" w:hAnsi="Times New Roman"/>
          <w:sz w:val="24"/>
          <w:szCs w:val="24"/>
          <w:lang w:eastAsia="bg-BG"/>
        </w:rPr>
        <w:t xml:space="preserve">попълва се </w:t>
      </w:r>
      <w:r w:rsidRPr="00A15C2C">
        <w:rPr>
          <w:rFonts w:ascii="Times New Roman" w:hAnsi="Times New Roman"/>
          <w:b/>
          <w:i/>
          <w:color w:val="0000FF"/>
          <w:sz w:val="24"/>
          <w:szCs w:val="24"/>
          <w:u w:val="single"/>
          <w:lang w:eastAsia="bg-BG"/>
        </w:rPr>
        <w:t xml:space="preserve">Образец № </w:t>
      </w:r>
      <w:r w:rsidR="00A15C2C">
        <w:rPr>
          <w:rFonts w:ascii="Times New Roman" w:hAnsi="Times New Roman"/>
          <w:b/>
          <w:i/>
          <w:color w:val="0000FF"/>
          <w:sz w:val="24"/>
          <w:szCs w:val="24"/>
          <w:u w:val="single"/>
          <w:lang w:eastAsia="bg-BG"/>
        </w:rPr>
        <w:t>7</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2"/>
        <w:jc w:val="both"/>
        <w:rPr>
          <w:rFonts w:ascii="Times New Roman" w:hAnsi="Times New Roman"/>
          <w:sz w:val="24"/>
          <w:szCs w:val="24"/>
          <w:lang w:eastAsia="bg-BG"/>
        </w:rPr>
      </w:pPr>
      <w:r w:rsidRPr="00C67B2D">
        <w:rPr>
          <w:rFonts w:ascii="Times New Roman" w:hAnsi="Times New Roman"/>
          <w:sz w:val="24"/>
          <w:szCs w:val="24"/>
          <w:lang w:eastAsia="bg-BG"/>
        </w:rPr>
        <w:t>ж) друга информация и/или документи, изискани от възложителя, когато това се налага от предмета на поръчката</w:t>
      </w:r>
      <w:r w:rsidR="00687E45">
        <w:rPr>
          <w:rFonts w:ascii="Times New Roman" w:hAnsi="Times New Roman"/>
          <w:sz w:val="24"/>
          <w:szCs w:val="24"/>
          <w:lang w:eastAsia="bg-BG"/>
        </w:rPr>
        <w:t>;</w:t>
      </w:r>
      <w:r w:rsidRPr="00C67B2D">
        <w:t xml:space="preserve"> </w:t>
      </w:r>
    </w:p>
    <w:p w:rsidR="00164EBE" w:rsidRPr="0013454F" w:rsidRDefault="004E1073" w:rsidP="0013454F">
      <w:pPr>
        <w:spacing w:after="0" w:line="240" w:lineRule="auto"/>
        <w:ind w:firstLine="562"/>
        <w:jc w:val="both"/>
        <w:rPr>
          <w:rFonts w:ascii="Times New Roman" w:hAnsi="Times New Roman"/>
          <w:sz w:val="24"/>
          <w:szCs w:val="24"/>
        </w:rPr>
      </w:pPr>
      <w:r w:rsidRPr="00C67B2D">
        <w:rPr>
          <w:rFonts w:ascii="Times New Roman" w:hAnsi="Times New Roman"/>
          <w:sz w:val="24"/>
          <w:szCs w:val="24"/>
          <w:lang w:eastAsia="bg-BG"/>
        </w:rPr>
        <w:lastRenderedPageBreak/>
        <w:t>з)</w:t>
      </w:r>
      <w:r w:rsidRPr="00C67B2D">
        <w:rPr>
          <w:rFonts w:ascii="Times New Roman" w:hAnsi="Times New Roman"/>
          <w:sz w:val="24"/>
          <w:szCs w:val="24"/>
          <w:lang w:val="ru-RU"/>
        </w:rPr>
        <w:t xml:space="preserve"> </w:t>
      </w:r>
      <w:r w:rsidR="00164EBE" w:rsidRPr="0013454F">
        <w:rPr>
          <w:rFonts w:ascii="Times New Roman" w:eastAsia="Times New Roman" w:hAnsi="Times New Roman"/>
          <w:sz w:val="24"/>
          <w:szCs w:val="24"/>
          <w:lang w:eastAsia="bg-BG"/>
        </w:rPr>
        <w:t xml:space="preserve">мостри </w:t>
      </w:r>
      <w:r w:rsidR="00164EBE" w:rsidRPr="0013454F">
        <w:rPr>
          <w:rFonts w:ascii="Times New Roman" w:hAnsi="Times New Roman"/>
          <w:sz w:val="24"/>
          <w:szCs w:val="24"/>
          <w:lang w:eastAsia="bg-BG"/>
        </w:rPr>
        <w:t>за всяка обособена позиция</w:t>
      </w:r>
      <w:r w:rsidR="00761E0C">
        <w:rPr>
          <w:rFonts w:ascii="Times New Roman" w:hAnsi="Times New Roman"/>
          <w:sz w:val="24"/>
          <w:szCs w:val="24"/>
          <w:lang w:eastAsia="bg-BG"/>
        </w:rPr>
        <w:t xml:space="preserve"> </w:t>
      </w:r>
      <w:r w:rsidR="00164EBE" w:rsidRPr="0013454F">
        <w:rPr>
          <w:rFonts w:ascii="Times New Roman" w:hAnsi="Times New Roman"/>
          <w:sz w:val="24"/>
          <w:szCs w:val="24"/>
          <w:lang w:eastAsia="bg-BG"/>
        </w:rPr>
        <w:t xml:space="preserve">- </w:t>
      </w:r>
      <w:r w:rsidR="00164EBE" w:rsidRPr="0013454F">
        <w:rPr>
          <w:rFonts w:ascii="Times New Roman" w:hAnsi="Times New Roman"/>
          <w:sz w:val="24"/>
          <w:szCs w:val="24"/>
        </w:rPr>
        <w:t>Всеки участник трябва да представи мостри на предлаганите хартия (по 1 пакет за всеки тип хартия), канцеларски материали, консумативи за установяване съответствието с посочените в документацията технически спецификации и изисквания.</w:t>
      </w:r>
    </w:p>
    <w:p w:rsidR="00761E0C" w:rsidRPr="00761E0C" w:rsidRDefault="00761E0C" w:rsidP="00761E0C">
      <w:pPr>
        <w:pStyle w:val="2d"/>
        <w:tabs>
          <w:tab w:val="left" w:pos="1202"/>
        </w:tabs>
        <w:spacing w:after="0" w:line="274" w:lineRule="exact"/>
        <w:ind w:firstLine="567"/>
        <w:rPr>
          <w:sz w:val="24"/>
          <w:szCs w:val="24"/>
        </w:rPr>
      </w:pPr>
      <w:r w:rsidRPr="00761E0C">
        <w:rPr>
          <w:sz w:val="24"/>
          <w:szCs w:val="24"/>
        </w:rPr>
        <w:t xml:space="preserve">Мострите се подреждат в устойчив/и кашон/и с приложен вътре в кашоните опис на предоставените артикули. </w:t>
      </w:r>
      <w:r w:rsidRPr="00164EBE">
        <w:rPr>
          <w:sz w:val="24"/>
          <w:szCs w:val="24"/>
          <w:u w:val="single"/>
        </w:rPr>
        <w:t>Мострите следва да бъдат опаковани по отделно за всяка обособена позиция, в непрозрачна опаковка и обозначени четливо с цифрата, посочена като „№ по ред” – колона №1 от Техническата спецификация на възложителя.</w:t>
      </w:r>
      <w:r>
        <w:rPr>
          <w:sz w:val="24"/>
          <w:szCs w:val="24"/>
          <w:u w:val="single"/>
        </w:rPr>
        <w:t xml:space="preserve"> </w:t>
      </w:r>
      <w:r w:rsidRPr="00761E0C">
        <w:rPr>
          <w:sz w:val="24"/>
          <w:szCs w:val="24"/>
        </w:rPr>
        <w:t>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w:t>
      </w:r>
    </w:p>
    <w:p w:rsidR="00164EBE" w:rsidRPr="00F502A2" w:rsidRDefault="00761E0C" w:rsidP="00761E0C">
      <w:pPr>
        <w:pStyle w:val="2d"/>
        <w:shd w:val="clear" w:color="auto" w:fill="auto"/>
        <w:tabs>
          <w:tab w:val="left" w:pos="1202"/>
        </w:tabs>
        <w:spacing w:after="0" w:line="274" w:lineRule="exact"/>
        <w:ind w:firstLine="567"/>
        <w:rPr>
          <w:sz w:val="24"/>
          <w:szCs w:val="24"/>
        </w:rPr>
      </w:pPr>
      <w:r w:rsidRPr="00761E0C">
        <w:rPr>
          <w:sz w:val="24"/>
          <w:szCs w:val="24"/>
        </w:rPr>
        <w:t>Върху опаковката се отбелязва предмета на поръчката, както и съответната обособена позиция, за която се отнасят и кандида</w:t>
      </w:r>
      <w:r>
        <w:rPr>
          <w:sz w:val="24"/>
          <w:szCs w:val="24"/>
        </w:rPr>
        <w:t>т</w:t>
      </w:r>
      <w:r w:rsidRPr="00761E0C">
        <w:rPr>
          <w:sz w:val="24"/>
          <w:szCs w:val="24"/>
        </w:rPr>
        <w:t xml:space="preserve">ства. За предадените кашони с мостри се съставя приемателно-предавателен протокол в два идентични екземпляра, който се подписва от служител на </w:t>
      </w:r>
      <w:r>
        <w:rPr>
          <w:sz w:val="24"/>
          <w:szCs w:val="24"/>
        </w:rPr>
        <w:t>Възложителя</w:t>
      </w:r>
      <w:r w:rsidRPr="00761E0C">
        <w:rPr>
          <w:sz w:val="24"/>
          <w:szCs w:val="24"/>
        </w:rPr>
        <w:t xml:space="preserve">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w:t>
      </w:r>
      <w:r>
        <w:rPr>
          <w:sz w:val="24"/>
          <w:szCs w:val="24"/>
        </w:rPr>
        <w:t xml:space="preserve">кашони с </w:t>
      </w:r>
      <w:r w:rsidRPr="00761E0C">
        <w:rPr>
          <w:sz w:val="24"/>
          <w:szCs w:val="24"/>
        </w:rPr>
        <w:t xml:space="preserve">мостри се оставят на съхранение при служител на </w:t>
      </w:r>
      <w:r>
        <w:rPr>
          <w:sz w:val="24"/>
          <w:szCs w:val="24"/>
        </w:rPr>
        <w:t>СРС</w:t>
      </w:r>
      <w:r w:rsidRPr="00761E0C">
        <w:rPr>
          <w:sz w:val="24"/>
          <w:szCs w:val="24"/>
        </w:rPr>
        <w:t xml:space="preserve">. </w:t>
      </w:r>
      <w:r w:rsidRPr="00F502A2">
        <w:rPr>
          <w:sz w:val="24"/>
          <w:szCs w:val="24"/>
        </w:rPr>
        <w:t xml:space="preserve">Другият екземпляр е за участника, респективно негов упълномощен представител. </w:t>
      </w:r>
    </w:p>
    <w:p w:rsidR="00164EBE" w:rsidRPr="00F502A2" w:rsidRDefault="00164EBE" w:rsidP="00A15C2C">
      <w:pPr>
        <w:pStyle w:val="2d"/>
        <w:tabs>
          <w:tab w:val="left" w:pos="1199"/>
        </w:tabs>
        <w:spacing w:after="0" w:line="274" w:lineRule="exact"/>
        <w:ind w:firstLine="567"/>
        <w:rPr>
          <w:sz w:val="24"/>
          <w:szCs w:val="24"/>
        </w:rPr>
      </w:pPr>
      <w:r w:rsidRPr="00F502A2">
        <w:rPr>
          <w:sz w:val="24"/>
          <w:szCs w:val="24"/>
        </w:rPr>
        <w:t xml:space="preserve">Мострите подлежат на връщане на участниците, </w:t>
      </w:r>
      <w:r w:rsidR="00761E0C" w:rsidRPr="00F502A2">
        <w:rPr>
          <w:sz w:val="24"/>
          <w:szCs w:val="24"/>
        </w:rPr>
        <w:t xml:space="preserve">без </w:t>
      </w:r>
      <w:r w:rsidRPr="00F502A2">
        <w:rPr>
          <w:sz w:val="24"/>
          <w:szCs w:val="24"/>
        </w:rPr>
        <w:t>да бъде нарушена тяхната цялост и търговски вид.</w:t>
      </w:r>
      <w:r w:rsidR="00985FA9" w:rsidRPr="00F502A2">
        <w:rPr>
          <w:sz w:val="24"/>
          <w:szCs w:val="24"/>
        </w:rPr>
        <w:t xml:space="preserve"> Мострите по обособена позиция № 1 могат да бъдат с нарушена цялост, </w:t>
      </w:r>
      <w:r w:rsidR="00687E45" w:rsidRPr="00F502A2">
        <w:rPr>
          <w:sz w:val="24"/>
          <w:szCs w:val="24"/>
        </w:rPr>
        <w:t>като отново подлежат на връщане на участниците.</w:t>
      </w:r>
    </w:p>
    <w:p w:rsidR="00164EBE" w:rsidRPr="00164EBE" w:rsidRDefault="00164EBE" w:rsidP="005957A5">
      <w:pPr>
        <w:pStyle w:val="2d"/>
        <w:shd w:val="clear" w:color="auto" w:fill="auto"/>
        <w:tabs>
          <w:tab w:val="left" w:pos="1191"/>
        </w:tabs>
        <w:spacing w:after="0" w:line="240" w:lineRule="auto"/>
        <w:ind w:firstLine="567"/>
        <w:rPr>
          <w:sz w:val="24"/>
          <w:szCs w:val="24"/>
        </w:rPr>
      </w:pPr>
      <w:r w:rsidRPr="00F502A2">
        <w:rPr>
          <w:sz w:val="24"/>
          <w:szCs w:val="24"/>
        </w:rPr>
        <w:t xml:space="preserve">Мострите на всички участници в процедурата с изключение на мострите на участника, определен за изпълнител, ще се връщат на участниците срещу подпис в срок от 10 (десет) дни след сключване на договора за изпълнение на поръчката </w:t>
      </w:r>
      <w:r w:rsidRPr="00164EBE">
        <w:rPr>
          <w:sz w:val="24"/>
          <w:szCs w:val="24"/>
        </w:rPr>
        <w:t>или прекратяване на процедурата.</w:t>
      </w:r>
    </w:p>
    <w:p w:rsidR="005957A5" w:rsidRDefault="00164EBE" w:rsidP="005957A5">
      <w:pPr>
        <w:pStyle w:val="2d"/>
        <w:shd w:val="clear" w:color="auto" w:fill="auto"/>
        <w:tabs>
          <w:tab w:val="left" w:pos="1199"/>
        </w:tabs>
        <w:spacing w:after="0" w:line="240" w:lineRule="auto"/>
        <w:ind w:firstLine="567"/>
        <w:rPr>
          <w:sz w:val="24"/>
          <w:szCs w:val="24"/>
        </w:rPr>
      </w:pPr>
      <w:r w:rsidRPr="00164EBE">
        <w:rPr>
          <w:sz w:val="24"/>
          <w:szCs w:val="24"/>
        </w:rPr>
        <w:t>След сключване на договора, мострите на участника, определен за изпълнител на поръчката, ще останат за сравнение при материално отговорното лице на Възложителя до изтичан</w:t>
      </w:r>
      <w:r w:rsidR="005957A5">
        <w:rPr>
          <w:sz w:val="24"/>
          <w:szCs w:val="24"/>
        </w:rPr>
        <w:t>е срока на действие на договора.</w:t>
      </w:r>
    </w:p>
    <w:p w:rsidR="004E1073" w:rsidRDefault="0013454F" w:rsidP="005957A5">
      <w:pPr>
        <w:pStyle w:val="2d"/>
        <w:shd w:val="clear" w:color="auto" w:fill="auto"/>
        <w:tabs>
          <w:tab w:val="left" w:pos="1199"/>
        </w:tabs>
        <w:spacing w:after="0" w:line="240" w:lineRule="auto"/>
        <w:ind w:firstLine="567"/>
        <w:rPr>
          <w:sz w:val="24"/>
          <w:szCs w:val="24"/>
          <w:lang w:eastAsia="ar-SA"/>
        </w:rPr>
      </w:pPr>
      <w:r>
        <w:rPr>
          <w:sz w:val="24"/>
          <w:szCs w:val="24"/>
        </w:rPr>
        <w:t>и</w:t>
      </w:r>
      <w:r w:rsidR="005957A5">
        <w:rPr>
          <w:sz w:val="24"/>
          <w:szCs w:val="24"/>
        </w:rPr>
        <w:t xml:space="preserve">) </w:t>
      </w:r>
      <w:r w:rsidR="004E1073" w:rsidRPr="00C67B2D">
        <w:rPr>
          <w:sz w:val="24"/>
          <w:szCs w:val="24"/>
          <w:lang w:eastAsia="ar-SA"/>
        </w:rPr>
        <w:t xml:space="preserve">Списък на документите в Техническото предложение по </w:t>
      </w:r>
      <w:r w:rsidR="004E1073" w:rsidRPr="00C67B2D">
        <w:rPr>
          <w:b/>
          <w:i/>
          <w:color w:val="0000FF"/>
          <w:sz w:val="24"/>
          <w:szCs w:val="24"/>
          <w:u w:val="single"/>
          <w:lang w:eastAsia="bg-BG"/>
        </w:rPr>
        <w:t xml:space="preserve">Образец № </w:t>
      </w:r>
      <w:r w:rsidR="00A15C2C">
        <w:rPr>
          <w:b/>
          <w:i/>
          <w:color w:val="0000FF"/>
          <w:sz w:val="24"/>
          <w:szCs w:val="24"/>
          <w:u w:val="single"/>
          <w:lang w:eastAsia="bg-BG"/>
        </w:rPr>
        <w:t>8</w:t>
      </w:r>
      <w:r w:rsidR="004E1073" w:rsidRPr="00C67B2D">
        <w:rPr>
          <w:sz w:val="24"/>
          <w:szCs w:val="24"/>
          <w:lang w:eastAsia="ar-SA"/>
        </w:rPr>
        <w:t>.</w:t>
      </w:r>
    </w:p>
    <w:p w:rsidR="0013454F" w:rsidRPr="00C67B2D" w:rsidRDefault="0013454F" w:rsidP="005957A5">
      <w:pPr>
        <w:pStyle w:val="2d"/>
        <w:shd w:val="clear" w:color="auto" w:fill="auto"/>
        <w:tabs>
          <w:tab w:val="left" w:pos="1199"/>
        </w:tabs>
        <w:spacing w:after="0" w:line="240" w:lineRule="auto"/>
        <w:ind w:firstLine="567"/>
        <w:rPr>
          <w:sz w:val="24"/>
          <w:szCs w:val="24"/>
          <w:lang w:eastAsia="bg-BG"/>
        </w:rPr>
      </w:pPr>
    </w:p>
    <w:p w:rsidR="005957A5" w:rsidRPr="005957A5" w:rsidRDefault="00B16B16" w:rsidP="005957A5">
      <w:pPr>
        <w:autoSpaceDE w:val="0"/>
        <w:autoSpaceDN w:val="0"/>
        <w:adjustRightInd w:val="0"/>
        <w:spacing w:after="0" w:line="240" w:lineRule="auto"/>
        <w:ind w:firstLine="562"/>
        <w:jc w:val="both"/>
        <w:rPr>
          <w:rFonts w:ascii="Times New Roman" w:hAnsi="Times New Roman"/>
          <w:sz w:val="24"/>
          <w:szCs w:val="24"/>
          <w:lang w:eastAsia="bg-BG"/>
        </w:rPr>
      </w:pPr>
      <w:r>
        <w:rPr>
          <w:rFonts w:ascii="Times New Roman" w:hAnsi="Times New Roman"/>
          <w:b/>
          <w:sz w:val="24"/>
          <w:szCs w:val="24"/>
          <w:lang w:eastAsia="bg-BG"/>
        </w:rPr>
        <w:t>2.3.</w:t>
      </w:r>
      <w:r w:rsidR="004E1073" w:rsidRPr="005957A5">
        <w:rPr>
          <w:rFonts w:ascii="Times New Roman" w:hAnsi="Times New Roman"/>
          <w:b/>
          <w:sz w:val="24"/>
          <w:szCs w:val="24"/>
          <w:lang w:eastAsia="bg-BG"/>
        </w:rPr>
        <w:t xml:space="preserve"> Отделен запечатан непрозрачен плик с надпис „Предлагани ценови параметри“</w:t>
      </w:r>
      <w:r w:rsidR="004E1073" w:rsidRPr="00C67B2D">
        <w:rPr>
          <w:rFonts w:ascii="Times New Roman" w:hAnsi="Times New Roman"/>
          <w:sz w:val="24"/>
          <w:szCs w:val="24"/>
          <w:lang w:eastAsia="bg-BG"/>
        </w:rPr>
        <w:t xml:space="preserve">, който съдържа ценовото предложение по чл. 39, ал. 3, т. 2 ППЗОП </w:t>
      </w:r>
      <w:r w:rsidR="00A15C2C">
        <w:rPr>
          <w:rFonts w:ascii="Times New Roman" w:hAnsi="Times New Roman"/>
          <w:sz w:val="24"/>
          <w:szCs w:val="24"/>
          <w:lang w:eastAsia="bg-BG"/>
        </w:rPr>
        <w:t xml:space="preserve">попълва се </w:t>
      </w:r>
      <w:r w:rsidR="00A15C2C" w:rsidRPr="00A15C2C">
        <w:rPr>
          <w:rFonts w:ascii="Times New Roman" w:eastAsia="Times New Roman" w:hAnsi="Times New Roman"/>
          <w:b/>
          <w:i/>
          <w:color w:val="0000FF"/>
          <w:sz w:val="24"/>
          <w:szCs w:val="24"/>
          <w:u w:val="single"/>
          <w:lang w:eastAsia="bg-BG"/>
        </w:rPr>
        <w:t xml:space="preserve">Образец № </w:t>
      </w:r>
      <w:r w:rsidR="00A15C2C" w:rsidRPr="005512F3">
        <w:rPr>
          <w:rFonts w:ascii="Times New Roman" w:eastAsia="Times New Roman" w:hAnsi="Times New Roman"/>
          <w:b/>
          <w:i/>
          <w:color w:val="0000FF"/>
          <w:sz w:val="24"/>
          <w:szCs w:val="24"/>
          <w:u w:val="single"/>
          <w:lang w:eastAsia="bg-BG"/>
        </w:rPr>
        <w:t>10.1</w:t>
      </w:r>
      <w:r w:rsidR="00A15C2C">
        <w:rPr>
          <w:rFonts w:ascii="Times New Roman" w:eastAsia="Times New Roman" w:hAnsi="Times New Roman"/>
          <w:b/>
          <w:i/>
          <w:color w:val="0000FF"/>
          <w:sz w:val="24"/>
          <w:szCs w:val="24"/>
          <w:u w:val="single"/>
          <w:lang w:eastAsia="bg-BG"/>
        </w:rPr>
        <w:t>/</w:t>
      </w:r>
      <w:r w:rsidR="00A15C2C" w:rsidRPr="005512F3">
        <w:rPr>
          <w:rFonts w:ascii="Times New Roman" w:eastAsia="Times New Roman" w:hAnsi="Times New Roman"/>
          <w:b/>
          <w:i/>
          <w:color w:val="0000FF"/>
          <w:sz w:val="24"/>
          <w:szCs w:val="24"/>
          <w:u w:val="single"/>
          <w:lang w:eastAsia="bg-BG"/>
        </w:rPr>
        <w:t xml:space="preserve"> 10.2</w:t>
      </w:r>
      <w:r w:rsidR="00A15C2C">
        <w:rPr>
          <w:rFonts w:ascii="Times New Roman" w:eastAsia="Times New Roman" w:hAnsi="Times New Roman"/>
          <w:b/>
          <w:i/>
          <w:color w:val="0000FF"/>
          <w:sz w:val="24"/>
          <w:szCs w:val="24"/>
          <w:u w:val="single"/>
          <w:lang w:eastAsia="bg-BG"/>
        </w:rPr>
        <w:t>/</w:t>
      </w:r>
      <w:r w:rsidR="00A15C2C" w:rsidRPr="005512F3">
        <w:rPr>
          <w:rFonts w:ascii="Times New Roman" w:eastAsia="Times New Roman" w:hAnsi="Times New Roman"/>
          <w:b/>
          <w:i/>
          <w:color w:val="0000FF"/>
          <w:sz w:val="24"/>
          <w:szCs w:val="24"/>
          <w:u w:val="single"/>
          <w:lang w:eastAsia="bg-BG"/>
        </w:rPr>
        <w:t xml:space="preserve"> 10.3</w:t>
      </w:r>
      <w:r w:rsidR="00A15C2C">
        <w:rPr>
          <w:rFonts w:ascii="Times New Roman" w:eastAsia="Times New Roman" w:hAnsi="Times New Roman"/>
          <w:b/>
          <w:i/>
          <w:color w:val="0000FF"/>
          <w:sz w:val="24"/>
          <w:szCs w:val="24"/>
          <w:u w:val="single"/>
          <w:lang w:eastAsia="bg-BG"/>
        </w:rPr>
        <w:t>/10.4</w:t>
      </w:r>
      <w:r w:rsidR="00A15C2C" w:rsidRPr="005512F3">
        <w:rPr>
          <w:rFonts w:ascii="Times New Roman" w:eastAsia="Times New Roman" w:hAnsi="Times New Roman"/>
          <w:b/>
          <w:i/>
          <w:color w:val="0000FF"/>
          <w:sz w:val="24"/>
          <w:szCs w:val="24"/>
          <w:u w:val="single"/>
          <w:lang w:eastAsia="bg-BG"/>
        </w:rPr>
        <w:t>/ 10.</w:t>
      </w:r>
      <w:r w:rsidR="00A15C2C">
        <w:rPr>
          <w:rFonts w:ascii="Times New Roman" w:eastAsia="Times New Roman" w:hAnsi="Times New Roman"/>
          <w:b/>
          <w:i/>
          <w:color w:val="0000FF"/>
          <w:sz w:val="24"/>
          <w:szCs w:val="24"/>
          <w:u w:val="single"/>
          <w:lang w:eastAsia="bg-BG"/>
        </w:rPr>
        <w:t>5</w:t>
      </w:r>
      <w:r w:rsidR="004E1073" w:rsidRPr="00C67B2D">
        <w:rPr>
          <w:rFonts w:ascii="Times New Roman" w:hAnsi="Times New Roman"/>
          <w:sz w:val="24"/>
          <w:szCs w:val="24"/>
          <w:lang w:eastAsia="bg-BG"/>
        </w:rPr>
        <w:t xml:space="preserve">- относно цената за придобиване и предложенията по други </w:t>
      </w:r>
      <w:r w:rsidR="005957A5">
        <w:rPr>
          <w:rFonts w:ascii="Times New Roman" w:hAnsi="Times New Roman"/>
          <w:sz w:val="24"/>
          <w:szCs w:val="24"/>
          <w:lang w:eastAsia="bg-BG"/>
        </w:rPr>
        <w:t xml:space="preserve">показатели с парично изражение. </w:t>
      </w:r>
      <w:r w:rsidR="005957A5" w:rsidRPr="005957A5">
        <w:rPr>
          <w:rFonts w:ascii="Times New Roman" w:eastAsia="Times New Roman" w:hAnsi="Times New Roman"/>
          <w:sz w:val="24"/>
          <w:szCs w:val="24"/>
          <w:lang w:eastAsia="bg-BG"/>
        </w:rPr>
        <w:t>Върху плика се изписва наименованието на участника и за коя обособена позиция се отнася.</w:t>
      </w:r>
    </w:p>
    <w:p w:rsidR="0013454F" w:rsidRPr="00CE10EA" w:rsidRDefault="00A15C2C" w:rsidP="0013454F">
      <w:pPr>
        <w:widowControl w:val="0"/>
        <w:tabs>
          <w:tab w:val="left" w:pos="1564"/>
        </w:tabs>
        <w:spacing w:after="0" w:line="274" w:lineRule="exact"/>
        <w:ind w:firstLine="567"/>
        <w:jc w:val="both"/>
        <w:rPr>
          <w:rFonts w:ascii="Times New Roman" w:eastAsia="Times New Roman" w:hAnsi="Times New Roman"/>
          <w:color w:val="000000"/>
          <w:sz w:val="24"/>
          <w:szCs w:val="24"/>
          <w:lang w:eastAsia="bg-BG" w:bidi="bg-BG"/>
        </w:rPr>
      </w:pPr>
      <w:r w:rsidRPr="00CE10EA">
        <w:rPr>
          <w:rFonts w:ascii="Times New Roman" w:eastAsia="Times New Roman" w:hAnsi="Times New Roman"/>
          <w:b/>
          <w:color w:val="000000"/>
          <w:lang w:eastAsia="bg-BG" w:bidi="bg-BG"/>
        </w:rPr>
        <w:t>2.3.1.</w:t>
      </w:r>
      <w:r w:rsidR="0013454F" w:rsidRPr="00CE10EA">
        <w:rPr>
          <w:rFonts w:ascii="Times New Roman" w:eastAsia="Times New Roman" w:hAnsi="Times New Roman"/>
          <w:b/>
          <w:color w:val="000000"/>
          <w:lang w:eastAsia="bg-BG" w:bidi="bg-BG"/>
        </w:rPr>
        <w:t xml:space="preserve"> </w:t>
      </w:r>
      <w:r w:rsidR="0013454F" w:rsidRPr="00CE10EA">
        <w:rPr>
          <w:rFonts w:ascii="Times New Roman" w:eastAsia="Times New Roman" w:hAnsi="Times New Roman"/>
          <w:color w:val="000000"/>
          <w:sz w:val="24"/>
          <w:szCs w:val="24"/>
          <w:lang w:eastAsia="bg-BG" w:bidi="bg-BG"/>
        </w:rPr>
        <w:t>Към „Предлагани ценови параметри“ всеки участник следва да приложи/постави в плика „Предлагани ценови параметри“ съответно за обособена позиция № № 1, 2</w:t>
      </w:r>
      <w:r w:rsidR="00AE3123">
        <w:rPr>
          <w:rFonts w:ascii="Times New Roman" w:eastAsia="Times New Roman" w:hAnsi="Times New Roman"/>
          <w:color w:val="000000"/>
          <w:sz w:val="24"/>
          <w:szCs w:val="24"/>
          <w:lang w:eastAsia="bg-BG" w:bidi="bg-BG"/>
        </w:rPr>
        <w:t xml:space="preserve"> и</w:t>
      </w:r>
      <w:r w:rsidR="00D551F4">
        <w:rPr>
          <w:rFonts w:ascii="Times New Roman" w:eastAsia="Times New Roman" w:hAnsi="Times New Roman"/>
          <w:color w:val="000000"/>
          <w:sz w:val="24"/>
          <w:szCs w:val="24"/>
          <w:lang w:eastAsia="bg-BG" w:bidi="bg-BG"/>
        </w:rPr>
        <w:t>/или</w:t>
      </w:r>
      <w:r w:rsidR="0013454F" w:rsidRPr="00CE10EA">
        <w:rPr>
          <w:rFonts w:ascii="Times New Roman" w:eastAsia="Times New Roman" w:hAnsi="Times New Roman"/>
          <w:color w:val="000000"/>
          <w:sz w:val="24"/>
          <w:szCs w:val="24"/>
          <w:lang w:eastAsia="bg-BG" w:bidi="bg-BG"/>
        </w:rPr>
        <w:t xml:space="preserve"> 3 </w:t>
      </w:r>
      <w:r w:rsidR="00534C3C" w:rsidRPr="00CE10EA">
        <w:rPr>
          <w:rFonts w:ascii="Times New Roman" w:eastAsia="Times New Roman" w:hAnsi="Times New Roman"/>
          <w:color w:val="000000"/>
          <w:sz w:val="24"/>
          <w:szCs w:val="24"/>
          <w:lang w:eastAsia="bg-BG" w:bidi="bg-BG"/>
        </w:rPr>
        <w:t xml:space="preserve">ценова листа </w:t>
      </w:r>
      <w:r w:rsidR="0013454F" w:rsidRPr="00CE10EA">
        <w:rPr>
          <w:rFonts w:ascii="Times New Roman" w:eastAsia="Times New Roman" w:hAnsi="Times New Roman"/>
          <w:color w:val="000000"/>
          <w:sz w:val="24"/>
          <w:szCs w:val="24"/>
          <w:lang w:eastAsia="bg-BG" w:bidi="bg-BG"/>
        </w:rPr>
        <w:t xml:space="preserve">на всички предлагани продукти. В </w:t>
      </w:r>
      <w:r w:rsidR="0013454F" w:rsidRPr="00CE10EA">
        <w:rPr>
          <w:rFonts w:ascii="Times New Roman" w:eastAsia="Times New Roman" w:hAnsi="Times New Roman"/>
          <w:i/>
          <w:iCs/>
          <w:color w:val="000000"/>
          <w:sz w:val="24"/>
          <w:szCs w:val="24"/>
          <w:lang w:eastAsia="bg-BG" w:bidi="bg-BG"/>
        </w:rPr>
        <w:t>Образец №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.1;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.2</w:t>
      </w:r>
      <w:r w:rsidR="00AE3123">
        <w:rPr>
          <w:rFonts w:ascii="Times New Roman" w:eastAsia="Times New Roman" w:hAnsi="Times New Roman"/>
          <w:i/>
          <w:iCs/>
          <w:color w:val="000000"/>
          <w:sz w:val="24"/>
          <w:szCs w:val="24"/>
          <w:lang w:eastAsia="bg-BG" w:bidi="bg-BG"/>
        </w:rPr>
        <w:t xml:space="preserve"> и/или</w:t>
      </w:r>
      <w:r w:rsidR="0013454F" w:rsidRPr="00CE10EA">
        <w:rPr>
          <w:rFonts w:ascii="Times New Roman" w:eastAsia="Times New Roman" w:hAnsi="Times New Roman"/>
          <w:i/>
          <w:iCs/>
          <w:color w:val="000000"/>
          <w:sz w:val="24"/>
          <w:szCs w:val="24"/>
          <w:lang w:eastAsia="bg-BG" w:bidi="bg-BG"/>
        </w:rPr>
        <w:t xml:space="preserve"> 1</w:t>
      </w:r>
      <w:r w:rsidR="005512F3" w:rsidRPr="00CE10EA">
        <w:rPr>
          <w:rFonts w:ascii="Times New Roman" w:eastAsia="Times New Roman" w:hAnsi="Times New Roman"/>
          <w:i/>
          <w:iCs/>
          <w:color w:val="000000"/>
          <w:sz w:val="24"/>
          <w:szCs w:val="24"/>
          <w:lang w:eastAsia="bg-BG" w:bidi="bg-BG"/>
        </w:rPr>
        <w:t>0</w:t>
      </w:r>
      <w:r w:rsidR="0013454F" w:rsidRPr="00CE10EA">
        <w:rPr>
          <w:rFonts w:ascii="Times New Roman" w:eastAsia="Times New Roman" w:hAnsi="Times New Roman"/>
          <w:i/>
          <w:iCs/>
          <w:color w:val="000000"/>
          <w:sz w:val="24"/>
          <w:szCs w:val="24"/>
          <w:lang w:eastAsia="bg-BG" w:bidi="bg-BG"/>
        </w:rPr>
        <w:t>.3</w:t>
      </w:r>
      <w:r w:rsidR="0013454F" w:rsidRPr="00CE10EA">
        <w:rPr>
          <w:rFonts w:ascii="Times New Roman" w:eastAsia="Times New Roman" w:hAnsi="Times New Roman"/>
          <w:color w:val="000000"/>
          <w:sz w:val="24"/>
          <w:szCs w:val="24"/>
          <w:lang w:eastAsia="bg-BG" w:bidi="bg-BG"/>
        </w:rPr>
        <w:t xml:space="preserve"> участникът трябва да посочи и процентната търговска отстъпка от цените на всички други артикули (извън </w:t>
      </w:r>
      <w:r w:rsidR="0013454F" w:rsidRPr="00CE10EA">
        <w:rPr>
          <w:rFonts w:ascii="Times New Roman" w:eastAsia="Times New Roman" w:hAnsi="Times New Roman"/>
          <w:sz w:val="24"/>
          <w:szCs w:val="24"/>
          <w:lang w:eastAsia="bg-BG" w:bidi="bg-BG"/>
        </w:rPr>
        <w:t xml:space="preserve">специфицираните </w:t>
      </w:r>
      <w:r w:rsidR="00490100" w:rsidRPr="00CE10EA">
        <w:rPr>
          <w:rFonts w:ascii="Times New Roman" w:eastAsia="Times New Roman" w:hAnsi="Times New Roman"/>
          <w:sz w:val="24"/>
          <w:szCs w:val="24"/>
          <w:lang w:eastAsia="bg-BG" w:bidi="bg-BG"/>
        </w:rPr>
        <w:t xml:space="preserve">в </w:t>
      </w:r>
      <w:r w:rsidR="0013454F" w:rsidRPr="00CE10EA">
        <w:rPr>
          <w:rFonts w:ascii="Times New Roman" w:eastAsia="Times New Roman" w:hAnsi="Times New Roman"/>
          <w:color w:val="000000"/>
          <w:sz w:val="24"/>
          <w:szCs w:val="24"/>
          <w:lang w:eastAsia="bg-BG" w:bidi="bg-BG"/>
        </w:rPr>
        <w:t>техническата спецификация по обособена позиция № № 1, 2</w:t>
      </w:r>
      <w:r w:rsidR="00AE3123">
        <w:rPr>
          <w:rFonts w:ascii="Times New Roman" w:eastAsia="Times New Roman" w:hAnsi="Times New Roman"/>
          <w:color w:val="000000"/>
          <w:sz w:val="24"/>
          <w:szCs w:val="24"/>
          <w:lang w:eastAsia="bg-BG" w:bidi="bg-BG"/>
        </w:rPr>
        <w:t xml:space="preserve"> и</w:t>
      </w:r>
      <w:r w:rsidR="00D551F4">
        <w:rPr>
          <w:rFonts w:ascii="Times New Roman" w:eastAsia="Times New Roman" w:hAnsi="Times New Roman"/>
          <w:color w:val="000000"/>
          <w:sz w:val="24"/>
          <w:szCs w:val="24"/>
          <w:lang w:eastAsia="bg-BG" w:bidi="bg-BG"/>
        </w:rPr>
        <w:t>/или</w:t>
      </w:r>
      <w:r w:rsidR="0013454F" w:rsidRPr="00CE10EA">
        <w:rPr>
          <w:rFonts w:ascii="Times New Roman" w:eastAsia="Times New Roman" w:hAnsi="Times New Roman"/>
          <w:color w:val="000000"/>
          <w:sz w:val="24"/>
          <w:szCs w:val="24"/>
          <w:lang w:eastAsia="bg-BG" w:bidi="bg-BG"/>
        </w:rPr>
        <w:t xml:space="preserve"> 3 от тази документация), описани в предложен</w:t>
      </w:r>
      <w:r w:rsidR="00534C3C" w:rsidRPr="00CE10EA">
        <w:rPr>
          <w:rFonts w:ascii="Times New Roman" w:eastAsia="Times New Roman" w:hAnsi="Times New Roman"/>
          <w:color w:val="000000"/>
          <w:sz w:val="24"/>
          <w:szCs w:val="24"/>
          <w:lang w:eastAsia="bg-BG" w:bidi="bg-BG"/>
        </w:rPr>
        <w:t>ата ценова листа</w:t>
      </w:r>
      <w:r w:rsidR="0013454F" w:rsidRPr="00CE10EA">
        <w:rPr>
          <w:rFonts w:ascii="Times New Roman" w:eastAsia="Times New Roman" w:hAnsi="Times New Roman"/>
          <w:color w:val="000000"/>
          <w:sz w:val="24"/>
          <w:szCs w:val="24"/>
          <w:lang w:eastAsia="bg-BG" w:bidi="bg-BG"/>
        </w:rPr>
        <w:t>.</w:t>
      </w:r>
    </w:p>
    <w:p w:rsidR="0013454F" w:rsidRPr="0013454F" w:rsidRDefault="00534C3C" w:rsidP="0013454F">
      <w:pPr>
        <w:widowControl w:val="0"/>
        <w:tabs>
          <w:tab w:val="left" w:pos="1738"/>
        </w:tabs>
        <w:spacing w:after="0" w:line="277" w:lineRule="exact"/>
        <w:ind w:firstLine="567"/>
        <w:jc w:val="both"/>
        <w:rPr>
          <w:rFonts w:ascii="Times New Roman" w:eastAsia="Times New Roman" w:hAnsi="Times New Roman"/>
          <w:color w:val="000000"/>
          <w:sz w:val="24"/>
          <w:szCs w:val="24"/>
          <w:lang w:eastAsia="bg-BG" w:bidi="bg-BG"/>
        </w:rPr>
      </w:pPr>
      <w:r w:rsidRPr="00CE10EA">
        <w:rPr>
          <w:rFonts w:ascii="Times New Roman" w:eastAsia="Times New Roman" w:hAnsi="Times New Roman"/>
          <w:color w:val="000000"/>
          <w:sz w:val="24"/>
          <w:szCs w:val="24"/>
          <w:lang w:eastAsia="bg-BG" w:bidi="bg-BG"/>
        </w:rPr>
        <w:t>Ценовата листа</w:t>
      </w:r>
      <w:r w:rsidR="0013454F" w:rsidRPr="00CE10EA">
        <w:rPr>
          <w:rFonts w:ascii="Times New Roman" w:eastAsia="Times New Roman" w:hAnsi="Times New Roman"/>
          <w:color w:val="000000"/>
          <w:sz w:val="24"/>
          <w:szCs w:val="24"/>
          <w:lang w:eastAsia="bg-BG" w:bidi="bg-BG"/>
        </w:rPr>
        <w:t xml:space="preserve"> следва да е заверен от участника като на всяка страница е положен подпис и печат.</w:t>
      </w:r>
    </w:p>
    <w:p w:rsidR="0013454F" w:rsidRPr="007D532E" w:rsidRDefault="0013454F" w:rsidP="0013454F">
      <w:pPr>
        <w:widowControl w:val="0"/>
        <w:spacing w:after="243" w:line="277" w:lineRule="exact"/>
        <w:ind w:firstLine="567"/>
        <w:jc w:val="both"/>
        <w:rPr>
          <w:rFonts w:ascii="Times New Roman" w:eastAsia="Times New Roman" w:hAnsi="Times New Roman"/>
          <w:b/>
          <w:i/>
          <w:color w:val="000000"/>
          <w:sz w:val="24"/>
          <w:szCs w:val="24"/>
          <w:lang w:eastAsia="bg-BG" w:bidi="bg-BG"/>
        </w:rPr>
      </w:pPr>
      <w:r w:rsidRPr="007D532E">
        <w:rPr>
          <w:rFonts w:ascii="Times New Roman" w:eastAsia="Times New Roman" w:hAnsi="Times New Roman"/>
          <w:b/>
          <w:i/>
          <w:color w:val="000000"/>
          <w:sz w:val="24"/>
          <w:szCs w:val="24"/>
          <w:lang w:eastAsia="bg-BG" w:bidi="bg-BG"/>
        </w:rPr>
        <w:t xml:space="preserve">Участник, чието ценово предложение не отговаря на изискванията по т. </w:t>
      </w:r>
      <w:r w:rsidR="00B16B16" w:rsidRPr="007D532E">
        <w:rPr>
          <w:rFonts w:ascii="Times New Roman" w:eastAsia="Times New Roman" w:hAnsi="Times New Roman"/>
          <w:b/>
          <w:i/>
          <w:color w:val="000000"/>
          <w:sz w:val="24"/>
          <w:szCs w:val="24"/>
          <w:lang w:eastAsia="bg-BG" w:bidi="bg-BG"/>
        </w:rPr>
        <w:t>2.3</w:t>
      </w:r>
      <w:r w:rsidRPr="007D532E">
        <w:rPr>
          <w:rFonts w:ascii="Times New Roman" w:eastAsia="Times New Roman" w:hAnsi="Times New Roman"/>
          <w:b/>
          <w:i/>
          <w:color w:val="000000"/>
          <w:sz w:val="24"/>
          <w:szCs w:val="24"/>
          <w:lang w:eastAsia="bg-BG" w:bidi="bg-BG"/>
        </w:rPr>
        <w:t xml:space="preserve"> ще бъде отстранен от процедурата.</w:t>
      </w:r>
    </w:p>
    <w:p w:rsidR="005957A5" w:rsidRDefault="005957A5" w:rsidP="005957A5">
      <w:pPr>
        <w:spacing w:after="0" w:line="240" w:lineRule="auto"/>
        <w:ind w:firstLine="567"/>
        <w:jc w:val="both"/>
        <w:rPr>
          <w:rFonts w:ascii="Times New Roman" w:eastAsia="Times New Roman" w:hAnsi="Times New Roman"/>
          <w:b/>
          <w:bCs/>
          <w:sz w:val="24"/>
          <w:szCs w:val="24"/>
          <w:lang w:eastAsia="bg-BG"/>
        </w:rPr>
      </w:pPr>
      <w:r w:rsidRPr="005957A5">
        <w:rPr>
          <w:rFonts w:ascii="Times New Roman" w:eastAsia="Times New Roman" w:hAnsi="Times New Roman"/>
          <w:b/>
          <w:bCs/>
          <w:sz w:val="24"/>
          <w:szCs w:val="24"/>
          <w:lang w:eastAsia="bg-BG"/>
        </w:rPr>
        <w:t>Не се допускат промени, изтриване или допълване на образците.</w:t>
      </w:r>
    </w:p>
    <w:p w:rsidR="007D532E" w:rsidRDefault="007D532E" w:rsidP="005957A5">
      <w:pPr>
        <w:spacing w:after="0" w:line="240" w:lineRule="auto"/>
        <w:ind w:firstLine="567"/>
        <w:jc w:val="both"/>
        <w:rPr>
          <w:rFonts w:ascii="Times New Roman" w:eastAsia="Times New Roman" w:hAnsi="Times New Roman"/>
          <w:b/>
          <w:bCs/>
          <w:sz w:val="24"/>
          <w:szCs w:val="24"/>
          <w:lang w:eastAsia="bg-BG"/>
        </w:rPr>
      </w:pP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Извън плика с надпи</w:t>
      </w:r>
      <w:r w:rsidR="00D700B5">
        <w:rPr>
          <w:rFonts w:ascii="Times New Roman" w:eastAsia="Times New Roman" w:hAnsi="Times New Roman"/>
          <w:b/>
          <w:bCs/>
          <w:i/>
          <w:sz w:val="24"/>
          <w:szCs w:val="24"/>
          <w:lang w:eastAsia="bg-BG"/>
        </w:rPr>
        <w:t>с „Предлагани ценови параметри“</w:t>
      </w:r>
      <w:r w:rsidRPr="005957A5">
        <w:rPr>
          <w:rFonts w:ascii="Times New Roman" w:eastAsia="Times New Roman" w:hAnsi="Times New Roman"/>
          <w:b/>
          <w:bCs/>
          <w:i/>
          <w:sz w:val="24"/>
          <w:szCs w:val="24"/>
          <w:lang w:eastAsia="bg-BG"/>
        </w:rPr>
        <w:t xml:space="preserve">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 xml:space="preserve">Когато участник подава оферта за повече от една обособена позиция, в опаковката по </w:t>
      </w:r>
      <w:r w:rsidR="00876C7A" w:rsidRPr="00876C7A">
        <w:rPr>
          <w:rFonts w:ascii="Times New Roman" w:eastAsia="Times New Roman" w:hAnsi="Times New Roman"/>
          <w:b/>
          <w:bCs/>
          <w:i/>
          <w:sz w:val="24"/>
          <w:szCs w:val="24"/>
          <w:lang w:eastAsia="bg-BG"/>
        </w:rPr>
        <w:t>т. 1.</w:t>
      </w:r>
      <w:r w:rsidRPr="005957A5">
        <w:rPr>
          <w:rFonts w:ascii="Times New Roman" w:eastAsia="Times New Roman" w:hAnsi="Times New Roman"/>
          <w:b/>
          <w:bCs/>
          <w:i/>
          <w:sz w:val="24"/>
          <w:szCs w:val="24"/>
          <w:lang w:eastAsia="bg-BG"/>
        </w:rPr>
        <w:t xml:space="preserve"> за всяка от позициите се представят поотделно комплектувани документи по чл. </w:t>
      </w:r>
      <w:r w:rsidRPr="005957A5">
        <w:rPr>
          <w:rFonts w:ascii="Times New Roman" w:eastAsia="Times New Roman" w:hAnsi="Times New Roman"/>
          <w:b/>
          <w:bCs/>
          <w:i/>
          <w:sz w:val="24"/>
          <w:szCs w:val="24"/>
          <w:lang w:eastAsia="bg-BG"/>
        </w:rPr>
        <w:lastRenderedPageBreak/>
        <w:t>39, ал. 2 и ал. 3, т. 1 ППЗОП и отделни непрозрачни пликове с надпис „Предлагани ценови параметри“, с посочване на позицията, за която се отнасят.</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r w:rsidRPr="005957A5">
        <w:rPr>
          <w:rFonts w:ascii="Times New Roman" w:eastAsia="Times New Roman" w:hAnsi="Times New Roman"/>
          <w:b/>
          <w:bCs/>
          <w:i/>
          <w:sz w:val="24"/>
          <w:szCs w:val="24"/>
          <w:lang w:eastAsia="bg-BG"/>
        </w:rPr>
        <w:t>Броят на съставените и подписани ЕЕДОП, технически предложения, както и броят на пликовете с надпис „Предлагани ценови параметри“ съответства на броя обособени позиц</w:t>
      </w:r>
      <w:r w:rsidR="00AE3123">
        <w:rPr>
          <w:rFonts w:ascii="Times New Roman" w:eastAsia="Times New Roman" w:hAnsi="Times New Roman"/>
          <w:b/>
          <w:bCs/>
          <w:i/>
          <w:sz w:val="24"/>
          <w:szCs w:val="24"/>
          <w:lang w:eastAsia="bg-BG"/>
        </w:rPr>
        <w:t>ии, за които участникът участва</w:t>
      </w:r>
      <w:r w:rsidRPr="005957A5">
        <w:rPr>
          <w:rFonts w:ascii="Times New Roman" w:eastAsia="Times New Roman" w:hAnsi="Times New Roman"/>
          <w:b/>
          <w:bCs/>
          <w:i/>
          <w:sz w:val="24"/>
          <w:szCs w:val="24"/>
          <w:lang w:eastAsia="bg-BG"/>
        </w:rPr>
        <w:t>.</w:t>
      </w:r>
    </w:p>
    <w:p w:rsidR="005957A5" w:rsidRPr="005957A5" w:rsidRDefault="005957A5" w:rsidP="005957A5">
      <w:pPr>
        <w:spacing w:after="0" w:line="240" w:lineRule="auto"/>
        <w:ind w:firstLine="567"/>
        <w:jc w:val="both"/>
        <w:rPr>
          <w:rFonts w:ascii="Times New Roman" w:eastAsia="Times New Roman" w:hAnsi="Times New Roman"/>
          <w:b/>
          <w:bCs/>
          <w:i/>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sz w:val="24"/>
          <w:szCs w:val="24"/>
          <w:u w:val="single"/>
          <w:lang w:eastAsia="ar-SA"/>
        </w:rPr>
        <w:t>Заявяване на участие в процедурата</w:t>
      </w:r>
    </w:p>
    <w:p w:rsidR="004E1073" w:rsidRPr="00C67B2D" w:rsidRDefault="004E1073" w:rsidP="00B16B16">
      <w:pPr>
        <w:widowControl w:val="0"/>
        <w:suppressAutoHyphens/>
        <w:spacing w:before="57" w:after="57" w:line="240" w:lineRule="auto"/>
        <w:ind w:firstLine="567"/>
        <w:jc w:val="both"/>
        <w:rPr>
          <w:rFonts w:ascii="Times New Roman" w:hAnsi="Times New Roman"/>
          <w:sz w:val="24"/>
          <w:szCs w:val="24"/>
          <w:lang w:eastAsia="ar-SA"/>
        </w:rPr>
      </w:pPr>
      <w:r w:rsidRPr="00C67B2D">
        <w:rPr>
          <w:rFonts w:ascii="Times New Roman" w:hAnsi="Times New Roman"/>
          <w:sz w:val="24"/>
          <w:szCs w:val="24"/>
          <w:lang w:eastAsia="ar-SA"/>
        </w:rPr>
        <w:t>При получаване на заявлението за участие и офертата върху опаковката по чл. 47, ал. 2 ППЗОП се отбелязват номер, дата и час на получаване, причините за връщане на офертата, когато е приложимо.</w:t>
      </w:r>
    </w:p>
    <w:p w:rsidR="004E1073" w:rsidRPr="00C67B2D" w:rsidRDefault="004E1073" w:rsidP="004E1073">
      <w:pPr>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67B2D">
        <w:rPr>
          <w:rFonts w:ascii="Times New Roman" w:hAnsi="Times New Roman"/>
          <w:sz w:val="24"/>
          <w:szCs w:val="24"/>
          <w:lang w:val="ru-RU" w:eastAsia="bg-BG"/>
        </w:rPr>
        <w:t>17.00</w:t>
      </w:r>
      <w:r w:rsidRPr="00C67B2D">
        <w:rPr>
          <w:rFonts w:ascii="Times New Roman" w:hAnsi="Times New Roman"/>
          <w:sz w:val="24"/>
          <w:szCs w:val="24"/>
          <w:lang w:eastAsia="bg-BG"/>
        </w:rPr>
        <w:t xml:space="preserve"> часа на датата, посочена в IV.2.2. от Обявлението за поръчка. Рискът от забава или загубване на офертата е на участника.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към момента на изтичане на крайния срок за получаване на опаковки, съдържащи заявления за участие 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 изтичането на срока за подаване на заявленията за участие и офертите всеки участник може да промени, да допълни или да оттегли заявлението и офертата си.</w:t>
      </w:r>
    </w:p>
    <w:p w:rsidR="00B16B16" w:rsidRPr="00B16B16" w:rsidRDefault="004E1073" w:rsidP="00B16B16">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Всеки участник в процедурата за възлагане на обществена поръчка има право да представи само една оферта.</w:t>
      </w:r>
      <w:r w:rsidR="00B16B16" w:rsidRPr="00B16B16">
        <w:t xml:space="preserve"> </w:t>
      </w:r>
      <w:r w:rsidR="00B16B16" w:rsidRPr="00B16B16">
        <w:rPr>
          <w:rFonts w:ascii="Times New Roman" w:hAnsi="Times New Roman"/>
          <w:sz w:val="24"/>
          <w:szCs w:val="24"/>
          <w:lang w:eastAsia="bg-BG"/>
        </w:rPr>
        <w:t xml:space="preserve">Оферти могат да се подават за една или всички позиции, включени в предмета на поръчката. </w:t>
      </w:r>
    </w:p>
    <w:p w:rsidR="00B16B16" w:rsidRPr="00B16B16"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 xml:space="preserve">Офертата задължително следва да включва пълния обем на съответната обособена позиция. Не се допуска оферта за част от дадена обособена позиция </w:t>
      </w:r>
    </w:p>
    <w:p w:rsidR="00B16B16"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Офертата по съответната обособена позиция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4E1073" w:rsidRPr="00C67B2D" w:rsidRDefault="00B16B16" w:rsidP="00B16B16">
      <w:pPr>
        <w:autoSpaceDE w:val="0"/>
        <w:autoSpaceDN w:val="0"/>
        <w:adjustRightInd w:val="0"/>
        <w:spacing w:after="0" w:line="240" w:lineRule="auto"/>
        <w:ind w:firstLine="567"/>
        <w:jc w:val="both"/>
        <w:rPr>
          <w:rFonts w:ascii="Times New Roman" w:hAnsi="Times New Roman"/>
          <w:sz w:val="24"/>
          <w:szCs w:val="24"/>
          <w:lang w:eastAsia="bg-BG"/>
        </w:rPr>
      </w:pPr>
      <w:r w:rsidRPr="00B16B16">
        <w:rPr>
          <w:rFonts w:ascii="Times New Roman" w:hAnsi="Times New Roman"/>
          <w:sz w:val="24"/>
          <w:szCs w:val="24"/>
          <w:lang w:eastAsia="bg-BG"/>
        </w:rPr>
        <w:t>Участниците в процедурата следва да прегледат и да се съобразят с всички указания, образци, условия и изисквания, поставени от Възложителя в документацията.</w:t>
      </w:r>
    </w:p>
    <w:p w:rsidR="004E1073" w:rsidRPr="00DF4A82"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C67B2D">
        <w:rPr>
          <w:rFonts w:ascii="Times New Roman" w:hAnsi="Times New Roman"/>
          <w:b/>
          <w:i/>
          <w:sz w:val="24"/>
          <w:szCs w:val="24"/>
          <w:lang w:eastAsia="bg-BG"/>
        </w:rPr>
        <w:t>Срокът на валидност на офертите следва да е не по-малък от 1</w:t>
      </w:r>
      <w:r w:rsidR="005F7F79">
        <w:rPr>
          <w:rFonts w:ascii="Times New Roman" w:hAnsi="Times New Roman"/>
          <w:b/>
          <w:i/>
          <w:sz w:val="24"/>
          <w:szCs w:val="24"/>
          <w:lang w:eastAsia="bg-BG"/>
        </w:rPr>
        <w:t>5</w:t>
      </w:r>
      <w:r w:rsidRPr="00C67B2D">
        <w:rPr>
          <w:rFonts w:ascii="Times New Roman" w:hAnsi="Times New Roman"/>
          <w:b/>
          <w:i/>
          <w:sz w:val="24"/>
          <w:szCs w:val="24"/>
          <w:lang w:eastAsia="bg-BG"/>
        </w:rPr>
        <w:t xml:space="preserve">0 (сто и </w:t>
      </w:r>
      <w:r w:rsidR="005F7F79">
        <w:rPr>
          <w:rFonts w:ascii="Times New Roman" w:hAnsi="Times New Roman"/>
          <w:b/>
          <w:i/>
          <w:sz w:val="24"/>
          <w:szCs w:val="24"/>
          <w:lang w:eastAsia="bg-BG"/>
        </w:rPr>
        <w:t>пет</w:t>
      </w:r>
      <w:r w:rsidRPr="00C67B2D">
        <w:rPr>
          <w:rFonts w:ascii="Times New Roman" w:hAnsi="Times New Roman"/>
          <w:b/>
          <w:i/>
          <w:sz w:val="24"/>
          <w:szCs w:val="24"/>
          <w:lang w:eastAsia="bg-BG"/>
        </w:rPr>
        <w:t xml:space="preserve">десет) </w:t>
      </w:r>
      <w:r w:rsidRPr="00DF4A82">
        <w:rPr>
          <w:rFonts w:ascii="Times New Roman" w:hAnsi="Times New Roman"/>
          <w:b/>
          <w:i/>
          <w:sz w:val="24"/>
          <w:szCs w:val="24"/>
          <w:lang w:eastAsia="bg-BG"/>
        </w:rPr>
        <w:t>календарни дни, считано от крайния срок за подаване на оферти .</w:t>
      </w:r>
    </w:p>
    <w:p w:rsidR="004E1073" w:rsidRDefault="004E1073" w:rsidP="004E1073">
      <w:pPr>
        <w:autoSpaceDE w:val="0"/>
        <w:autoSpaceDN w:val="0"/>
        <w:adjustRightInd w:val="0"/>
        <w:spacing w:after="0" w:line="240" w:lineRule="auto"/>
        <w:ind w:firstLine="567"/>
        <w:jc w:val="both"/>
        <w:rPr>
          <w:rFonts w:ascii="Times New Roman" w:hAnsi="Times New Roman"/>
          <w:b/>
          <w:i/>
          <w:sz w:val="24"/>
          <w:szCs w:val="24"/>
          <w:lang w:eastAsia="bg-BG"/>
        </w:rPr>
      </w:pPr>
      <w:r w:rsidRPr="00DF4A82">
        <w:rPr>
          <w:rFonts w:ascii="Times New Roman" w:hAnsi="Times New Roman"/>
          <w:b/>
          <w:i/>
          <w:sz w:val="24"/>
          <w:szCs w:val="24"/>
          <w:lang w:eastAsia="bg-BG"/>
        </w:rPr>
        <w:t>Опаковките се подават всеки работен ден от 09.00 до 12.00 и от 13.00 до</w:t>
      </w:r>
      <w:r w:rsidRPr="00DF4A82">
        <w:rPr>
          <w:rFonts w:ascii="Times New Roman" w:hAnsi="Times New Roman"/>
          <w:b/>
          <w:i/>
          <w:strike/>
          <w:sz w:val="24"/>
          <w:szCs w:val="24"/>
          <w:lang w:eastAsia="bg-BG"/>
        </w:rPr>
        <w:t xml:space="preserve"> </w:t>
      </w:r>
      <w:r w:rsidRPr="00DF4A82">
        <w:rPr>
          <w:rFonts w:ascii="Times New Roman" w:hAnsi="Times New Roman"/>
          <w:b/>
          <w:i/>
          <w:sz w:val="24"/>
          <w:szCs w:val="24"/>
          <w:lang w:eastAsia="bg-BG"/>
        </w:rPr>
        <w:t>17.00 часа, в срок до</w:t>
      </w:r>
      <w:r w:rsidRPr="00DF4A82">
        <w:rPr>
          <w:rFonts w:ascii="Times New Roman" w:hAnsi="Times New Roman"/>
          <w:b/>
          <w:bCs/>
          <w:i/>
          <w:sz w:val="24"/>
          <w:szCs w:val="24"/>
          <w:lang w:eastAsia="bg-BG"/>
        </w:rPr>
        <w:t xml:space="preserve"> </w:t>
      </w:r>
      <w:r w:rsidR="002F5A20" w:rsidRPr="00DF4A82">
        <w:rPr>
          <w:rFonts w:ascii="Times New Roman" w:hAnsi="Times New Roman"/>
          <w:b/>
          <w:bCs/>
          <w:i/>
          <w:sz w:val="24"/>
          <w:szCs w:val="24"/>
          <w:lang w:eastAsia="bg-BG"/>
        </w:rPr>
        <w:t>13</w:t>
      </w:r>
      <w:r w:rsidR="00164390" w:rsidRPr="00DF4A82">
        <w:rPr>
          <w:rFonts w:ascii="Times New Roman" w:hAnsi="Times New Roman"/>
          <w:b/>
          <w:bCs/>
          <w:i/>
          <w:sz w:val="24"/>
          <w:szCs w:val="24"/>
          <w:lang w:val="en-US" w:eastAsia="bg-BG"/>
        </w:rPr>
        <w:t>.02.</w:t>
      </w:r>
      <w:r w:rsidR="00F502A2" w:rsidRPr="00DF4A82">
        <w:rPr>
          <w:rFonts w:ascii="Times New Roman" w:hAnsi="Times New Roman"/>
          <w:b/>
          <w:bCs/>
          <w:i/>
          <w:sz w:val="24"/>
          <w:szCs w:val="24"/>
          <w:lang w:eastAsia="bg-BG"/>
        </w:rPr>
        <w:t>2018</w:t>
      </w:r>
      <w:r w:rsidRPr="00DF4A82">
        <w:rPr>
          <w:rFonts w:ascii="Times New Roman" w:hAnsi="Times New Roman"/>
          <w:b/>
          <w:bCs/>
          <w:i/>
          <w:sz w:val="24"/>
          <w:szCs w:val="24"/>
          <w:lang w:eastAsia="bg-BG"/>
        </w:rPr>
        <w:t xml:space="preserve"> г. </w:t>
      </w:r>
      <w:r w:rsidR="00E74016" w:rsidRPr="00DF4A82">
        <w:rPr>
          <w:rFonts w:ascii="Times New Roman" w:hAnsi="Times New Roman"/>
          <w:b/>
          <w:i/>
          <w:sz w:val="24"/>
          <w:szCs w:val="24"/>
          <w:lang w:eastAsia="bg-BG"/>
        </w:rPr>
        <w:t>включително, в Софийски</w:t>
      </w:r>
      <w:r w:rsidRPr="00DF4A82">
        <w:rPr>
          <w:rFonts w:ascii="Times New Roman" w:hAnsi="Times New Roman"/>
          <w:b/>
          <w:i/>
          <w:sz w:val="24"/>
          <w:szCs w:val="24"/>
          <w:lang w:eastAsia="bg-BG"/>
        </w:rPr>
        <w:t xml:space="preserve"> районен съд, гр. София – 16</w:t>
      </w:r>
      <w:r w:rsidR="005F7F79" w:rsidRPr="00DF4A82">
        <w:rPr>
          <w:rFonts w:ascii="Times New Roman" w:hAnsi="Times New Roman"/>
          <w:b/>
          <w:i/>
          <w:sz w:val="24"/>
          <w:szCs w:val="24"/>
          <w:lang w:eastAsia="bg-BG"/>
        </w:rPr>
        <w:t>12</w:t>
      </w:r>
      <w:r w:rsidRPr="00DF4A82">
        <w:rPr>
          <w:rFonts w:ascii="Times New Roman" w:hAnsi="Times New Roman"/>
          <w:b/>
          <w:i/>
          <w:sz w:val="24"/>
          <w:szCs w:val="24"/>
          <w:lang w:eastAsia="bg-BG"/>
        </w:rPr>
        <w:t xml:space="preserve">, бул. </w:t>
      </w:r>
      <w:r w:rsidR="005F7F79" w:rsidRPr="00DF4A82">
        <w:rPr>
          <w:rFonts w:ascii="Times New Roman" w:hAnsi="Times New Roman"/>
          <w:b/>
          <w:i/>
          <w:sz w:val="24"/>
          <w:szCs w:val="24"/>
          <w:lang w:eastAsia="bg-BG"/>
        </w:rPr>
        <w:t>„</w:t>
      </w:r>
      <w:r w:rsidRPr="00DF4A82">
        <w:rPr>
          <w:rFonts w:ascii="Times New Roman" w:hAnsi="Times New Roman"/>
          <w:b/>
          <w:i/>
          <w:sz w:val="24"/>
          <w:szCs w:val="24"/>
          <w:lang w:eastAsia="bg-BG"/>
        </w:rPr>
        <w:t>Цар Борис</w:t>
      </w:r>
      <w:r w:rsidRPr="00DF4A82">
        <w:rPr>
          <w:rFonts w:ascii="Times New Roman" w:hAnsi="Times New Roman"/>
          <w:b/>
          <w:i/>
          <w:sz w:val="24"/>
          <w:szCs w:val="24"/>
          <w:lang w:val="ru-RU" w:eastAsia="bg-BG"/>
        </w:rPr>
        <w:t xml:space="preserve"> </w:t>
      </w:r>
      <w:r w:rsidRPr="00DF4A82">
        <w:rPr>
          <w:rFonts w:ascii="Times New Roman" w:hAnsi="Times New Roman"/>
          <w:b/>
          <w:i/>
          <w:sz w:val="24"/>
          <w:szCs w:val="24"/>
          <w:lang w:val="en-US" w:eastAsia="bg-BG"/>
        </w:rPr>
        <w:t>III</w:t>
      </w:r>
      <w:r w:rsidR="005F7F79" w:rsidRPr="00DF4A82">
        <w:rPr>
          <w:rFonts w:ascii="Times New Roman" w:hAnsi="Times New Roman"/>
          <w:b/>
          <w:i/>
          <w:sz w:val="24"/>
          <w:szCs w:val="24"/>
          <w:lang w:eastAsia="bg-BG"/>
        </w:rPr>
        <w:t>“</w:t>
      </w:r>
      <w:r w:rsidRPr="00DF4A82">
        <w:rPr>
          <w:rFonts w:ascii="Times New Roman" w:hAnsi="Times New Roman"/>
          <w:b/>
          <w:i/>
          <w:sz w:val="24"/>
          <w:szCs w:val="24"/>
          <w:lang w:eastAsia="bg-BG"/>
        </w:rPr>
        <w:t xml:space="preserve"> № 54, стая 101</w:t>
      </w:r>
      <w:bookmarkStart w:id="7" w:name="_GoBack"/>
      <w:bookmarkEnd w:id="7"/>
      <w:r w:rsidRPr="00C67B2D">
        <w:rPr>
          <w:rFonts w:ascii="Times New Roman" w:hAnsi="Times New Roman"/>
          <w:b/>
          <w:i/>
          <w:sz w:val="24"/>
          <w:szCs w:val="24"/>
          <w:lang w:eastAsia="bg-BG"/>
        </w:rPr>
        <w:t xml:space="preserve"> Обща Регистратура. </w:t>
      </w:r>
    </w:p>
    <w:p w:rsidR="00D551F4" w:rsidRPr="00C67B2D" w:rsidRDefault="00D551F4" w:rsidP="004E1073">
      <w:pPr>
        <w:autoSpaceDE w:val="0"/>
        <w:autoSpaceDN w:val="0"/>
        <w:adjustRightInd w:val="0"/>
        <w:spacing w:after="0" w:line="240" w:lineRule="auto"/>
        <w:ind w:firstLine="567"/>
        <w:jc w:val="both"/>
        <w:rPr>
          <w:rFonts w:ascii="Times New Roman" w:hAnsi="Times New Roman"/>
          <w:b/>
          <w:i/>
          <w:sz w:val="24"/>
          <w:szCs w:val="24"/>
          <w:lang w:eastAsia="bg-BG"/>
        </w:rPr>
      </w:pPr>
    </w:p>
    <w:p w:rsidR="004E1073" w:rsidRPr="00C67B2D" w:rsidRDefault="004E1073" w:rsidP="004E1073">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t>VI</w:t>
      </w:r>
      <w:r w:rsidR="00052890">
        <w:rPr>
          <w:rFonts w:ascii="Times New Roman" w:hAnsi="Times New Roman"/>
          <w:b/>
          <w:sz w:val="24"/>
          <w:szCs w:val="24"/>
        </w:rPr>
        <w:t>І</w:t>
      </w:r>
      <w:r w:rsidRPr="00C67B2D">
        <w:rPr>
          <w:rFonts w:ascii="Times New Roman" w:hAnsi="Times New Roman"/>
          <w:b/>
          <w:sz w:val="24"/>
          <w:szCs w:val="24"/>
        </w:rPr>
        <w:t>. ГАРАНЦИИ</w:t>
      </w:r>
    </w:p>
    <w:p w:rsidR="004E107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1.</w:t>
      </w:r>
      <w:r w:rsidRPr="00C67B2D">
        <w:rPr>
          <w:rFonts w:ascii="Times New Roman" w:hAnsi="Times New Roman"/>
          <w:sz w:val="24"/>
          <w:szCs w:val="24"/>
          <w:lang w:val="ru-RU" w:eastAsia="bg-BG"/>
        </w:rPr>
        <w:t xml:space="preserve"> </w:t>
      </w:r>
      <w:r w:rsidRPr="00C67B2D">
        <w:rPr>
          <w:rFonts w:ascii="Times New Roman" w:hAnsi="Times New Roman"/>
          <w:b/>
          <w:bCs/>
          <w:sz w:val="24"/>
          <w:szCs w:val="24"/>
          <w:lang w:eastAsia="bg-BG"/>
        </w:rPr>
        <w:t xml:space="preserve">Гаранцията за изпълнение на договора </w:t>
      </w:r>
      <w:r w:rsidRPr="00C67B2D">
        <w:rPr>
          <w:rFonts w:ascii="Times New Roman" w:hAnsi="Times New Roman"/>
          <w:sz w:val="24"/>
          <w:szCs w:val="24"/>
          <w:lang w:eastAsia="bg-BG"/>
        </w:rPr>
        <w:t>е в размер на 5</w:t>
      </w:r>
      <w:r w:rsidR="00CA554E">
        <w:rPr>
          <w:rFonts w:ascii="Times New Roman" w:hAnsi="Times New Roman"/>
          <w:sz w:val="24"/>
          <w:szCs w:val="24"/>
          <w:lang w:eastAsia="bg-BG"/>
        </w:rPr>
        <w:t xml:space="preserve"> </w:t>
      </w:r>
      <w:r w:rsidRPr="00C67B2D">
        <w:rPr>
          <w:rFonts w:ascii="Times New Roman" w:hAnsi="Times New Roman"/>
          <w:sz w:val="24"/>
          <w:szCs w:val="24"/>
          <w:lang w:eastAsia="bg-BG"/>
        </w:rPr>
        <w:t>% (</w:t>
      </w:r>
      <w:r w:rsidRPr="00C67B2D">
        <w:rPr>
          <w:rFonts w:ascii="Times New Roman" w:hAnsi="Times New Roman"/>
          <w:i/>
          <w:iCs/>
          <w:sz w:val="24"/>
          <w:szCs w:val="24"/>
          <w:lang w:eastAsia="bg-BG"/>
        </w:rPr>
        <w:t>пет процента</w:t>
      </w:r>
      <w:r w:rsidRPr="00C67B2D">
        <w:rPr>
          <w:rFonts w:ascii="Times New Roman" w:hAnsi="Times New Roman"/>
          <w:sz w:val="24"/>
          <w:szCs w:val="24"/>
          <w:lang w:eastAsia="bg-BG"/>
        </w:rPr>
        <w:t>) от стойността на договора без ДДС.</w:t>
      </w:r>
      <w:r w:rsidR="00324FEE">
        <w:rPr>
          <w:rFonts w:ascii="Times New Roman" w:hAnsi="Times New Roman"/>
          <w:sz w:val="24"/>
          <w:szCs w:val="24"/>
          <w:lang w:eastAsia="bg-BG"/>
        </w:rPr>
        <w:t xml:space="preserve"> </w:t>
      </w:r>
    </w:p>
    <w:p w:rsidR="0013169F" w:rsidRPr="00C67B2D" w:rsidRDefault="0013169F" w:rsidP="004E1073">
      <w:pPr>
        <w:autoSpaceDE w:val="0"/>
        <w:autoSpaceDN w:val="0"/>
        <w:adjustRightInd w:val="0"/>
        <w:spacing w:after="0" w:line="240" w:lineRule="auto"/>
        <w:ind w:firstLine="567"/>
        <w:jc w:val="both"/>
        <w:rPr>
          <w:rFonts w:ascii="Times New Roman" w:hAnsi="Times New Roman"/>
          <w:sz w:val="24"/>
          <w:szCs w:val="24"/>
          <w:lang w:eastAsia="bg-BG"/>
        </w:rPr>
      </w:pPr>
      <w:r w:rsidRPr="0013169F">
        <w:rPr>
          <w:rFonts w:ascii="Times New Roman" w:hAnsi="Times New Roman"/>
          <w:sz w:val="24"/>
          <w:szCs w:val="24"/>
          <w:lang w:eastAsia="bg-BG"/>
        </w:rPr>
        <w:t xml:space="preserve">Когато в процедурата за обособени позиции № </w:t>
      </w:r>
      <w:r>
        <w:rPr>
          <w:rFonts w:ascii="Times New Roman" w:hAnsi="Times New Roman"/>
          <w:sz w:val="24"/>
          <w:szCs w:val="24"/>
          <w:lang w:eastAsia="bg-BG"/>
        </w:rPr>
        <w:t>4</w:t>
      </w:r>
      <w:r w:rsidRPr="0013169F">
        <w:rPr>
          <w:rFonts w:ascii="Times New Roman" w:hAnsi="Times New Roman"/>
          <w:sz w:val="24"/>
          <w:szCs w:val="24"/>
          <w:lang w:eastAsia="bg-BG"/>
        </w:rPr>
        <w:t xml:space="preserve"> и № </w:t>
      </w:r>
      <w:r>
        <w:rPr>
          <w:rFonts w:ascii="Times New Roman" w:hAnsi="Times New Roman"/>
          <w:sz w:val="24"/>
          <w:szCs w:val="24"/>
          <w:lang w:eastAsia="bg-BG"/>
        </w:rPr>
        <w:t>5</w:t>
      </w:r>
      <w:r w:rsidRPr="0013169F">
        <w:rPr>
          <w:rFonts w:ascii="Times New Roman" w:hAnsi="Times New Roman"/>
          <w:sz w:val="24"/>
          <w:szCs w:val="24"/>
          <w:lang w:eastAsia="bg-BG"/>
        </w:rPr>
        <w:t xml:space="preserve">, участват специализирани предприятия или кооперации на хора с увреждания, </w:t>
      </w:r>
      <w:r>
        <w:rPr>
          <w:rFonts w:ascii="Times New Roman" w:hAnsi="Times New Roman"/>
          <w:sz w:val="24"/>
          <w:szCs w:val="24"/>
          <w:lang w:eastAsia="bg-BG"/>
        </w:rPr>
        <w:t>гаранцията за изпълнение е в размер на 2</w:t>
      </w:r>
      <w:r w:rsidR="00490100">
        <w:rPr>
          <w:rFonts w:ascii="Times New Roman" w:hAnsi="Times New Roman"/>
          <w:sz w:val="24"/>
          <w:szCs w:val="24"/>
          <w:lang w:eastAsia="bg-BG"/>
        </w:rPr>
        <w:t xml:space="preserve"> </w:t>
      </w:r>
      <w:r w:rsidR="00490100" w:rsidRPr="00876C7A">
        <w:rPr>
          <w:rFonts w:ascii="Times New Roman" w:hAnsi="Times New Roman"/>
          <w:sz w:val="24"/>
          <w:szCs w:val="24"/>
          <w:lang w:eastAsia="bg-BG"/>
        </w:rPr>
        <w:t>%</w:t>
      </w:r>
      <w:r w:rsidRPr="00876C7A">
        <w:rPr>
          <w:rFonts w:ascii="Times New Roman" w:hAnsi="Times New Roman"/>
          <w:sz w:val="24"/>
          <w:szCs w:val="24"/>
          <w:lang w:eastAsia="bg-BG"/>
        </w:rPr>
        <w:t xml:space="preserve"> </w:t>
      </w:r>
      <w:r>
        <w:rPr>
          <w:rFonts w:ascii="Times New Roman" w:hAnsi="Times New Roman"/>
          <w:sz w:val="24"/>
          <w:szCs w:val="24"/>
          <w:lang w:eastAsia="bg-BG"/>
        </w:rPr>
        <w:t>(</w:t>
      </w:r>
      <w:r w:rsidRPr="0013169F">
        <w:rPr>
          <w:rFonts w:ascii="Times New Roman" w:hAnsi="Times New Roman"/>
          <w:i/>
          <w:sz w:val="24"/>
          <w:szCs w:val="24"/>
          <w:lang w:eastAsia="bg-BG"/>
        </w:rPr>
        <w:t>два процента</w:t>
      </w:r>
      <w:r>
        <w:rPr>
          <w:rFonts w:ascii="Times New Roman" w:hAnsi="Times New Roman"/>
          <w:sz w:val="24"/>
          <w:szCs w:val="24"/>
          <w:lang w:eastAsia="bg-BG"/>
        </w:rPr>
        <w:t xml:space="preserve">) </w:t>
      </w:r>
      <w:r w:rsidRPr="0013169F">
        <w:rPr>
          <w:rFonts w:ascii="Times New Roman" w:hAnsi="Times New Roman"/>
          <w:sz w:val="24"/>
          <w:szCs w:val="24"/>
          <w:lang w:eastAsia="bg-BG"/>
        </w:rPr>
        <w:t>от стойността на договора без ДДС.</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val="ru-RU" w:eastAsia="bg-BG"/>
        </w:rPr>
        <w:t>2.1</w:t>
      </w:r>
      <w:r w:rsidRPr="00C67B2D">
        <w:rPr>
          <w:rFonts w:ascii="Times New Roman" w:hAnsi="Times New Roman"/>
          <w:sz w:val="24"/>
          <w:szCs w:val="24"/>
          <w:lang w:val="ru-RU" w:eastAsia="bg-BG"/>
        </w:rPr>
        <w:t xml:space="preserve">. </w:t>
      </w:r>
      <w:r w:rsidRPr="00C67B2D">
        <w:rPr>
          <w:rFonts w:ascii="Times New Roman" w:hAnsi="Times New Roman"/>
          <w:sz w:val="24"/>
          <w:szCs w:val="24"/>
          <w:lang w:eastAsia="bg-BG"/>
        </w:rPr>
        <w:t>Гаранцията може да бъде представена в една от следните форми:</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t>а)</w:t>
      </w:r>
      <w:r w:rsidRPr="00C67B2D">
        <w:rPr>
          <w:rFonts w:ascii="Times New Roman" w:hAnsi="Times New Roman"/>
          <w:sz w:val="24"/>
          <w:szCs w:val="24"/>
          <w:lang w:eastAsia="bg-BG"/>
        </w:rPr>
        <w:t xml:space="preserve"> парична сума, платима по следната банкова сметка на Софийски районен съд:</w:t>
      </w:r>
    </w:p>
    <w:p w:rsidR="004E1073" w:rsidRPr="00C67B2D" w:rsidRDefault="004E1073" w:rsidP="004E1073">
      <w:pPr>
        <w:pStyle w:val="33"/>
        <w:tabs>
          <w:tab w:val="left" w:pos="284"/>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w:t>
      </w:r>
      <w:r w:rsidR="00490100">
        <w:rPr>
          <w:rFonts w:ascii="Times New Roman" w:hAnsi="Times New Roman"/>
          <w:b/>
          <w:sz w:val="24"/>
          <w:szCs w:val="24"/>
        </w:rPr>
        <w:t>еративна банка, клон „Дондуков”</w:t>
      </w:r>
    </w:p>
    <w:p w:rsidR="004E1073" w:rsidRPr="00C67B2D" w:rsidRDefault="004E1073" w:rsidP="004E1073">
      <w:pPr>
        <w:tabs>
          <w:tab w:val="left" w:pos="284"/>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w:t>
      </w:r>
      <w:r w:rsidR="00490100">
        <w:rPr>
          <w:rFonts w:ascii="Times New Roman" w:hAnsi="Times New Roman"/>
          <w:b/>
          <w:sz w:val="24"/>
          <w:szCs w:val="24"/>
        </w:rPr>
        <w:t>AN: BG96 CECB 9790 3343 8974 00</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ar-SA"/>
        </w:rPr>
        <w:t>BIC: CECBBGSF</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b/>
          <w:bCs/>
          <w:sz w:val="24"/>
          <w:szCs w:val="24"/>
          <w:lang w:eastAsia="bg-BG"/>
        </w:rPr>
        <w:lastRenderedPageBreak/>
        <w:t>б)</w:t>
      </w:r>
      <w:r w:rsidRPr="00C67B2D">
        <w:rPr>
          <w:rFonts w:ascii="Times New Roman" w:hAnsi="Times New Roman"/>
          <w:sz w:val="24"/>
          <w:szCs w:val="24"/>
          <w:lang w:eastAsia="bg-BG"/>
        </w:rPr>
        <w:t xml:space="preserve"> оригинал на</w:t>
      </w:r>
      <w:r w:rsidRPr="00C67B2D">
        <w:rPr>
          <w:rFonts w:ascii="Times New Roman" w:hAnsi="Times New Roman"/>
          <w:color w:val="FF0000"/>
          <w:sz w:val="24"/>
          <w:szCs w:val="24"/>
          <w:lang w:eastAsia="bg-BG"/>
        </w:rPr>
        <w:t xml:space="preserve"> </w:t>
      </w:r>
      <w:r w:rsidRPr="00C67B2D">
        <w:rPr>
          <w:rFonts w:ascii="Times New Roman" w:hAnsi="Times New Roman"/>
          <w:sz w:val="24"/>
          <w:szCs w:val="24"/>
          <w:lang w:eastAsia="bg-BG"/>
        </w:rPr>
        <w:t xml:space="preserve">безусловна и неотменима банкова гаранция за изпълнение на договор, издадена в полза на Възложителя, съгласно </w:t>
      </w:r>
      <w:r w:rsidRPr="00A15C2C">
        <w:rPr>
          <w:rFonts w:ascii="Times New Roman" w:eastAsia="Times New Roman" w:hAnsi="Times New Roman"/>
          <w:b/>
          <w:i/>
          <w:color w:val="0000FF"/>
          <w:sz w:val="24"/>
          <w:szCs w:val="24"/>
          <w:u w:val="single"/>
          <w:lang w:eastAsia="bg-BG"/>
        </w:rPr>
        <w:t xml:space="preserve">Образец </w:t>
      </w:r>
      <w:r w:rsidR="00A15C2C" w:rsidRPr="00A15C2C">
        <w:rPr>
          <w:rFonts w:ascii="Times New Roman" w:eastAsia="Times New Roman" w:hAnsi="Times New Roman"/>
          <w:b/>
          <w:i/>
          <w:color w:val="0000FF"/>
          <w:sz w:val="24"/>
          <w:szCs w:val="24"/>
          <w:u w:val="single"/>
          <w:lang w:eastAsia="bg-BG"/>
        </w:rPr>
        <w:t>9</w:t>
      </w:r>
      <w:r w:rsidRPr="00C67B2D">
        <w:rPr>
          <w:rFonts w:ascii="Times New Roman" w:hAnsi="Times New Roman"/>
          <w:b/>
          <w:bCs/>
          <w:i/>
          <w:iCs/>
          <w:sz w:val="24"/>
          <w:szCs w:val="24"/>
          <w:lang w:eastAsia="bg-BG"/>
        </w:rPr>
        <w:t>,</w:t>
      </w:r>
      <w:r w:rsidRPr="00C67B2D">
        <w:rPr>
          <w:rFonts w:ascii="Times New Roman" w:hAnsi="Times New Roman"/>
          <w:sz w:val="24"/>
          <w:szCs w:val="24"/>
          <w:lang w:eastAsia="bg-BG"/>
        </w:rPr>
        <w:t xml:space="preserve"> представен към настоящата документация и </w:t>
      </w:r>
      <w:r w:rsidRPr="00C67B2D">
        <w:rPr>
          <w:rFonts w:ascii="Times New Roman" w:hAnsi="Times New Roman"/>
          <w:b/>
          <w:sz w:val="24"/>
          <w:szCs w:val="24"/>
          <w:lang w:eastAsia="bg-BG"/>
        </w:rPr>
        <w:t>валидна най-малко</w:t>
      </w:r>
      <w:r w:rsidR="0013169F" w:rsidRPr="0013169F">
        <w:t xml:space="preserve"> </w:t>
      </w:r>
      <w:r w:rsidR="0013169F" w:rsidRPr="0013169F">
        <w:rPr>
          <w:rFonts w:ascii="Times New Roman" w:hAnsi="Times New Roman"/>
          <w:b/>
          <w:sz w:val="24"/>
          <w:szCs w:val="24"/>
          <w:lang w:eastAsia="bg-BG"/>
        </w:rPr>
        <w:t>за срока на изпълнение на договора, удължен с 30 календарни дни</w:t>
      </w:r>
      <w:r w:rsidR="0013169F" w:rsidRPr="0013169F">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i/>
          <w:sz w:val="24"/>
          <w:szCs w:val="24"/>
          <w:u w:val="single"/>
          <w:lang w:eastAsia="bg-BG"/>
        </w:rPr>
      </w:pPr>
    </w:p>
    <w:p w:rsidR="004E1073" w:rsidRPr="00C67B2D" w:rsidRDefault="004E1073" w:rsidP="004E1073">
      <w:pPr>
        <w:ind w:firstLine="567"/>
        <w:jc w:val="both"/>
        <w:rPr>
          <w:rFonts w:ascii="Times New Roman" w:hAnsi="Times New Roman"/>
          <w:b/>
          <w:bCs/>
          <w:sz w:val="24"/>
          <w:szCs w:val="24"/>
          <w:lang w:eastAsia="bg-BG"/>
        </w:rPr>
      </w:pPr>
      <w:r w:rsidRPr="00C67B2D">
        <w:rPr>
          <w:rFonts w:ascii="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w:t>
      </w:r>
      <w:r w:rsidRPr="00C67B2D">
        <w:rPr>
          <w:rFonts w:ascii="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67B2D">
        <w:rPr>
          <w:rFonts w:ascii="Times New Roman" w:hAnsi="Times New Roman"/>
          <w:b/>
          <w:sz w:val="24"/>
          <w:szCs w:val="24"/>
          <w:lang w:eastAsia="bg-BG"/>
        </w:rPr>
        <w:t xml:space="preserve">валидна </w:t>
      </w:r>
      <w:r w:rsidR="0013169F" w:rsidRPr="0013169F">
        <w:rPr>
          <w:rFonts w:ascii="Times New Roman" w:hAnsi="Times New Roman"/>
          <w:b/>
          <w:sz w:val="24"/>
          <w:szCs w:val="24"/>
          <w:lang w:eastAsia="bg-BG"/>
        </w:rPr>
        <w:t>най-малко за срока на изпълнение на догово</w:t>
      </w:r>
      <w:r w:rsidR="00E74016">
        <w:rPr>
          <w:rFonts w:ascii="Times New Roman" w:hAnsi="Times New Roman"/>
          <w:b/>
          <w:sz w:val="24"/>
          <w:szCs w:val="24"/>
          <w:lang w:eastAsia="bg-BG"/>
        </w:rPr>
        <w:t>ра, удължен с 30 календарни дни</w:t>
      </w:r>
      <w:r w:rsidRPr="00C67B2D">
        <w:rPr>
          <w:rFonts w:ascii="Times New Roman" w:hAnsi="Times New Roman"/>
          <w:b/>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Участникът, определен за изпълнител, избира сам формата на гаранцията за изпълнение.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Документът за гаранцията за изпълнение се представя към момента на сключване на договора.</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keepNext/>
        <w:spacing w:after="0" w:line="240" w:lineRule="auto"/>
        <w:jc w:val="center"/>
        <w:outlineLvl w:val="0"/>
        <w:rPr>
          <w:rFonts w:ascii="Times New Roman" w:hAnsi="Times New Roman"/>
          <w:b/>
          <w:sz w:val="24"/>
          <w:szCs w:val="24"/>
        </w:rPr>
      </w:pPr>
      <w:bookmarkStart w:id="8" w:name="_VІI._Проект_на"/>
      <w:bookmarkEnd w:id="8"/>
      <w:r w:rsidRPr="00C67B2D">
        <w:rPr>
          <w:rFonts w:ascii="Times New Roman" w:hAnsi="Times New Roman"/>
          <w:b/>
          <w:sz w:val="24"/>
          <w:szCs w:val="24"/>
        </w:rPr>
        <w:t>VІІ</w:t>
      </w:r>
      <w:r w:rsidR="00052890">
        <w:rPr>
          <w:rFonts w:ascii="Times New Roman" w:hAnsi="Times New Roman"/>
          <w:b/>
          <w:sz w:val="24"/>
          <w:szCs w:val="24"/>
        </w:rPr>
        <w:t>І</w:t>
      </w:r>
      <w:r w:rsidRPr="00C67B2D">
        <w:rPr>
          <w:rFonts w:ascii="Times New Roman" w:hAnsi="Times New Roman"/>
          <w:b/>
          <w:sz w:val="24"/>
          <w:szCs w:val="24"/>
        </w:rPr>
        <w:t xml:space="preserve">. </w:t>
      </w:r>
      <w:r w:rsidR="00524022" w:rsidRPr="00C67B2D">
        <w:rPr>
          <w:rFonts w:ascii="Times New Roman" w:hAnsi="Times New Roman"/>
          <w:b/>
          <w:sz w:val="24"/>
          <w:szCs w:val="24"/>
        </w:rPr>
        <w:t>ПРОЕКТ</w:t>
      </w:r>
      <w:r w:rsidR="00524022">
        <w:rPr>
          <w:rFonts w:ascii="Times New Roman" w:hAnsi="Times New Roman"/>
          <w:b/>
          <w:sz w:val="24"/>
          <w:szCs w:val="24"/>
        </w:rPr>
        <w:t>И</w:t>
      </w:r>
      <w:r w:rsidR="00524022" w:rsidRPr="00C67B2D">
        <w:rPr>
          <w:rFonts w:ascii="Times New Roman" w:hAnsi="Times New Roman"/>
          <w:b/>
          <w:sz w:val="24"/>
          <w:szCs w:val="24"/>
        </w:rPr>
        <w:t xml:space="preserve"> НА ДОГОВОР ЗА ВЪЗЛАГАНЕ НА ОБЩЕСТВЕНАТА ПОРЪЧКА </w:t>
      </w:r>
    </w:p>
    <w:p w:rsidR="004E1073" w:rsidRPr="00C67B2D" w:rsidRDefault="004E1073" w:rsidP="004E1073">
      <w:pPr>
        <w:keepNext/>
        <w:spacing w:after="0" w:line="240" w:lineRule="auto"/>
        <w:jc w:val="center"/>
        <w:outlineLvl w:val="0"/>
        <w:rPr>
          <w:rFonts w:ascii="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ПРОЕКТ НА Д О Г О В О Р </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за</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(Обособени позиции №</w:t>
      </w:r>
      <w:r w:rsidR="00E14BBD">
        <w:rPr>
          <w:rFonts w:ascii="Times New Roman" w:eastAsia="Times New Roman" w:hAnsi="Times New Roman"/>
          <w:b/>
          <w:sz w:val="24"/>
          <w:szCs w:val="24"/>
        </w:rPr>
        <w:t xml:space="preserve"> </w:t>
      </w:r>
      <w:r w:rsidRPr="00524022">
        <w:rPr>
          <w:rFonts w:ascii="Times New Roman" w:eastAsia="Times New Roman" w:hAnsi="Times New Roman"/>
          <w:b/>
          <w:sz w:val="24"/>
          <w:szCs w:val="24"/>
        </w:rPr>
        <w:t xml:space="preserve">1, № 2 и № 3) </w:t>
      </w:r>
    </w:p>
    <w:p w:rsidR="00524022" w:rsidRPr="00524022" w:rsidRDefault="00524022"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360" w:lineRule="atLeast"/>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sz w:val="24"/>
          <w:szCs w:val="24"/>
        </w:rPr>
        <w:t>Днес, ………</w:t>
      </w:r>
      <w:r w:rsidR="00EB76F9">
        <w:rPr>
          <w:rFonts w:ascii="Times New Roman" w:eastAsia="Times New Roman" w:hAnsi="Times New Roman"/>
          <w:sz w:val="24"/>
          <w:szCs w:val="24"/>
        </w:rPr>
        <w:t>……..</w:t>
      </w:r>
      <w:r w:rsidRPr="00524022">
        <w:rPr>
          <w:rFonts w:ascii="Times New Roman" w:eastAsia="Times New Roman" w:hAnsi="Times New Roman"/>
          <w:sz w:val="24"/>
          <w:szCs w:val="24"/>
        </w:rPr>
        <w:t xml:space="preserve"> г. в гр. София, между:</w:t>
      </w:r>
    </w:p>
    <w:p w:rsidR="00524022" w:rsidRPr="00524022" w:rsidRDefault="00524022" w:rsidP="00524022">
      <w:pPr>
        <w:widowControl w:val="0"/>
        <w:spacing w:after="0" w:line="240" w:lineRule="auto"/>
        <w:ind w:right="-23"/>
        <w:jc w:val="both"/>
        <w:rPr>
          <w:rFonts w:ascii="Times New Roman" w:eastAsia="Times New Roman" w:hAnsi="Times New Roman"/>
          <w:sz w:val="24"/>
          <w:szCs w:val="24"/>
        </w:rPr>
      </w:pPr>
    </w:p>
    <w:p w:rsidR="00524022" w:rsidRPr="00524022" w:rsidRDefault="00524022" w:rsidP="00524022">
      <w:pPr>
        <w:autoSpaceDE w:val="0"/>
        <w:autoSpaceDN w:val="0"/>
        <w:adjustRightInd w:val="0"/>
        <w:spacing w:after="0" w:line="240" w:lineRule="auto"/>
        <w:ind w:firstLine="708"/>
        <w:jc w:val="both"/>
        <w:rPr>
          <w:rFonts w:ascii="Times New Roman" w:hAnsi="Times New Roman"/>
          <w:b/>
          <w:bCs/>
          <w:sz w:val="24"/>
          <w:szCs w:val="24"/>
          <w:lang w:eastAsia="bg-BG"/>
        </w:rPr>
      </w:pP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hyperlink r:id="rId24" w:history="1">
        <w:r w:rsidRPr="00524022">
          <w:rPr>
            <w:rFonts w:ascii="Times New Roman" w:hAnsi="Times New Roman"/>
            <w:b/>
            <w:sz w:val="24"/>
            <w:szCs w:val="24"/>
            <w:lang w:eastAsia="ar-SA"/>
          </w:rPr>
          <w:t>СОФИЙСКИ РАЙОНЕН СЪД</w:t>
        </w:r>
      </w:hyperlink>
      <w:r w:rsidRPr="00524022">
        <w:rPr>
          <w:rFonts w:ascii="Times New Roman" w:hAnsi="Times New Roman"/>
          <w:sz w:val="24"/>
          <w:szCs w:val="24"/>
          <w:lang w:eastAsia="ar-SA"/>
        </w:rPr>
        <w:t xml:space="preserve">, със седалище, гр. </w:t>
      </w:r>
      <w:r w:rsidRPr="00876C7A">
        <w:rPr>
          <w:rFonts w:ascii="Times New Roman" w:hAnsi="Times New Roman"/>
          <w:sz w:val="24"/>
          <w:szCs w:val="24"/>
          <w:lang w:eastAsia="ar-SA"/>
        </w:rPr>
        <w:t>София, бул. „</w:t>
      </w:r>
      <w:r w:rsidR="001E3690" w:rsidRPr="00876C7A">
        <w:rPr>
          <w:rFonts w:ascii="Times New Roman" w:hAnsi="Times New Roman"/>
          <w:sz w:val="24"/>
          <w:szCs w:val="24"/>
          <w:lang w:eastAsia="ar-SA"/>
        </w:rPr>
        <w:t>Ген. Д. М. Скобелев</w:t>
      </w:r>
      <w:r w:rsidRPr="00876C7A">
        <w:rPr>
          <w:rFonts w:ascii="Times New Roman" w:hAnsi="Times New Roman"/>
          <w:sz w:val="24"/>
          <w:szCs w:val="24"/>
          <w:lang w:eastAsia="ar-SA"/>
        </w:rPr>
        <w:t>” №</w:t>
      </w:r>
      <w:r w:rsidR="001E3690" w:rsidRPr="00876C7A">
        <w:rPr>
          <w:rFonts w:ascii="Times New Roman" w:hAnsi="Times New Roman"/>
          <w:sz w:val="24"/>
          <w:szCs w:val="24"/>
          <w:lang w:eastAsia="ar-SA"/>
        </w:rPr>
        <w:t xml:space="preserve"> 23</w:t>
      </w:r>
      <w:r w:rsidRPr="00876C7A">
        <w:rPr>
          <w:rFonts w:ascii="Times New Roman" w:hAnsi="Times New Roman"/>
          <w:sz w:val="24"/>
          <w:szCs w:val="24"/>
          <w:lang w:eastAsia="ar-SA"/>
        </w:rPr>
        <w:t>, БУЛСТАТ BG 831462482, представляван от Александър</w:t>
      </w:r>
      <w:r w:rsidRPr="00524022">
        <w:rPr>
          <w:rFonts w:ascii="Times New Roman" w:hAnsi="Times New Roman"/>
          <w:sz w:val="24"/>
          <w:szCs w:val="24"/>
          <w:lang w:eastAsia="ar-SA"/>
        </w:rPr>
        <w:t xml:space="preserve"> Ангелов –Председател на Софийския районен съд и Ангелина Паунова – главен счетоводител, наричано по-долу за краткост „</w:t>
      </w:r>
      <w:r w:rsidRPr="00524022">
        <w:rPr>
          <w:rFonts w:ascii="Times New Roman" w:hAnsi="Times New Roman"/>
          <w:b/>
          <w:sz w:val="24"/>
          <w:szCs w:val="24"/>
          <w:lang w:eastAsia="ar-SA"/>
        </w:rPr>
        <w:t>ВЪЗЛОЖИТЕЛ”</w:t>
      </w:r>
      <w:r w:rsidRPr="00524022">
        <w:rPr>
          <w:rFonts w:ascii="Times New Roman" w:hAnsi="Times New Roman"/>
          <w:sz w:val="24"/>
          <w:szCs w:val="24"/>
          <w:lang w:eastAsia="ar-SA"/>
        </w:rPr>
        <w:t xml:space="preserve"> от една страна</w:t>
      </w:r>
      <w:r w:rsidRPr="00524022">
        <w:rPr>
          <w:rFonts w:ascii="Times New Roman" w:hAnsi="Times New Roman"/>
          <w:b/>
          <w:bCs/>
          <w:sz w:val="24"/>
          <w:szCs w:val="24"/>
          <w:lang w:eastAsia="bg-BG"/>
        </w:rPr>
        <w:t xml:space="preserve"> </w:t>
      </w:r>
    </w:p>
    <w:p w:rsidR="00524022" w:rsidRPr="00524022" w:rsidRDefault="00524022" w:rsidP="00524022">
      <w:pPr>
        <w:autoSpaceDE w:val="0"/>
        <w:autoSpaceDN w:val="0"/>
        <w:adjustRightInd w:val="0"/>
        <w:spacing w:after="0" w:line="240" w:lineRule="auto"/>
        <w:ind w:firstLine="708"/>
        <w:jc w:val="both"/>
        <w:rPr>
          <w:rFonts w:ascii="Times New Roman" w:hAnsi="Times New Roman"/>
          <w:sz w:val="24"/>
          <w:szCs w:val="24"/>
          <w:lang w:eastAsia="bg-BG"/>
        </w:rPr>
      </w:pPr>
      <w:r w:rsidRPr="00524022">
        <w:rPr>
          <w:rFonts w:ascii="Times New Roman" w:hAnsi="Times New Roman"/>
          <w:sz w:val="24"/>
          <w:szCs w:val="24"/>
          <w:lang w:eastAsia="bg-BG"/>
        </w:rPr>
        <w:t>и</w:t>
      </w:r>
    </w:p>
    <w:p w:rsidR="00524022" w:rsidRPr="00524022" w:rsidRDefault="00524022" w:rsidP="00E14BBD">
      <w:pPr>
        <w:widowControl w:val="0"/>
        <w:spacing w:after="0" w:line="240" w:lineRule="auto"/>
        <w:ind w:firstLine="708"/>
        <w:rPr>
          <w:rFonts w:ascii="Times New Roman" w:hAnsi="Times New Roman"/>
          <w:sz w:val="24"/>
          <w:szCs w:val="24"/>
        </w:rPr>
      </w:pPr>
      <w:r w:rsidRPr="00524022">
        <w:rPr>
          <w:rFonts w:ascii="Times New Roman" w:hAnsi="Times New Roman"/>
          <w:b/>
          <w:sz w:val="24"/>
          <w:szCs w:val="24"/>
        </w:rPr>
        <w:t xml:space="preserve">2. </w:t>
      </w:r>
      <w:r w:rsidRPr="00524022">
        <w:rPr>
          <w:rFonts w:ascii="Times New Roman" w:hAnsi="Times New Roman"/>
          <w:sz w:val="24"/>
          <w:szCs w:val="24"/>
        </w:rPr>
        <w:t>......................................................................................</w:t>
      </w:r>
      <w:r w:rsidR="00E14BBD">
        <w:rPr>
          <w:rFonts w:ascii="Times New Roman" w:hAnsi="Times New Roman"/>
          <w:sz w:val="24"/>
          <w:szCs w:val="24"/>
        </w:rPr>
        <w:t>.............</w:t>
      </w:r>
      <w:r w:rsidRPr="00524022">
        <w:rPr>
          <w:rFonts w:ascii="Times New Roman" w:hAnsi="Times New Roman"/>
          <w:sz w:val="24"/>
          <w:szCs w:val="24"/>
        </w:rPr>
        <w:t>..............................................., ЕИК/БУЛСТАТ ................., със седалище и адрес на управление гр. ............</w:t>
      </w:r>
      <w:r w:rsidR="00E14BBD">
        <w:rPr>
          <w:rFonts w:ascii="Times New Roman" w:hAnsi="Times New Roman"/>
          <w:sz w:val="24"/>
          <w:szCs w:val="24"/>
        </w:rPr>
        <w:t>.....................</w:t>
      </w:r>
      <w:r w:rsidRPr="00524022">
        <w:rPr>
          <w:rFonts w:ascii="Times New Roman" w:hAnsi="Times New Roman"/>
          <w:sz w:val="24"/>
          <w:szCs w:val="24"/>
        </w:rPr>
        <w:t>.............</w:t>
      </w:r>
      <w:r w:rsidR="00E14BBD">
        <w:rPr>
          <w:rFonts w:ascii="Times New Roman" w:hAnsi="Times New Roman"/>
          <w:sz w:val="24"/>
          <w:szCs w:val="24"/>
        </w:rPr>
        <w:t xml:space="preserve"> </w:t>
      </w:r>
      <w:r w:rsidRPr="00524022">
        <w:rPr>
          <w:rFonts w:ascii="Times New Roman" w:hAnsi="Times New Roman"/>
          <w:sz w:val="24"/>
          <w:szCs w:val="24"/>
        </w:rPr>
        <w:t>................................</w:t>
      </w:r>
      <w:r w:rsidR="00E14BBD">
        <w:rPr>
          <w:rFonts w:ascii="Times New Roman" w:hAnsi="Times New Roman"/>
          <w:sz w:val="24"/>
          <w:szCs w:val="24"/>
        </w:rPr>
        <w:t>.............</w:t>
      </w:r>
      <w:r w:rsidRPr="00524022">
        <w:rPr>
          <w:rFonts w:ascii="Times New Roman" w:hAnsi="Times New Roman"/>
          <w:sz w:val="24"/>
          <w:szCs w:val="24"/>
        </w:rPr>
        <w:t xml:space="preserve">....., представлявано от ............................................................................., наричано за краткост </w:t>
      </w:r>
      <w:r w:rsidRPr="0001082C">
        <w:rPr>
          <w:rFonts w:ascii="Times New Roman" w:hAnsi="Times New Roman"/>
          <w:b/>
          <w:sz w:val="24"/>
          <w:szCs w:val="24"/>
        </w:rPr>
        <w:t>ИЗПЪЛНИТЕЛ</w:t>
      </w:r>
      <w:r w:rsidRPr="00524022">
        <w:rPr>
          <w:rFonts w:ascii="Times New Roman" w:hAnsi="Times New Roman"/>
          <w:sz w:val="24"/>
          <w:szCs w:val="24"/>
        </w:rPr>
        <w:t>, от друга страна,</w:t>
      </w:r>
    </w:p>
    <w:p w:rsidR="00524022" w:rsidRPr="00524022" w:rsidRDefault="00524022" w:rsidP="00524022">
      <w:pPr>
        <w:widowControl w:val="0"/>
        <w:spacing w:after="0" w:line="240" w:lineRule="auto"/>
        <w:ind w:firstLine="708"/>
        <w:jc w:val="both"/>
        <w:rPr>
          <w:rFonts w:ascii="Times New Roman" w:hAnsi="Times New Roman"/>
          <w:sz w:val="24"/>
          <w:szCs w:val="24"/>
        </w:rPr>
      </w:pPr>
      <w:r w:rsidRPr="00524022">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w:t>
      </w:r>
      <w:r w:rsidR="0001082C">
        <w:rPr>
          <w:rFonts w:ascii="Times New Roman" w:hAnsi="Times New Roman"/>
          <w:sz w:val="24"/>
          <w:szCs w:val="24"/>
        </w:rPr>
        <w:t>ставка на канцеларски материали и</w:t>
      </w:r>
      <w:r w:rsidRPr="00524022">
        <w:rPr>
          <w:rFonts w:ascii="Times New Roman" w:hAnsi="Times New Roman"/>
          <w:sz w:val="24"/>
          <w:szCs w:val="24"/>
        </w:rPr>
        <w:t xml:space="preserve"> консумативи за компютри, принтери и копирни машини, за нуждите на Софийски районен съд, по пет обособени позиции: по обособена позиция ……………….. , открита с Решение № ../…….. на Председателя на Софийския районен съд, се сключи настоящият договор за обществена поръчка, въз основа на който страните се споразумяха за следното:</w:t>
      </w:r>
    </w:p>
    <w:p w:rsidR="00524022" w:rsidRPr="00524022" w:rsidRDefault="00524022" w:rsidP="00524022">
      <w:pPr>
        <w:widowControl w:val="0"/>
        <w:spacing w:after="0" w:line="240" w:lineRule="auto"/>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I. ПРЕДМЕТ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Чл. 1.</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r w:rsidRPr="00524022">
        <w:rPr>
          <w:rFonts w:ascii="Times New Roman" w:eastAsia="Times New Roman" w:hAnsi="Times New Roman"/>
          <w:b/>
          <w:caps/>
          <w:sz w:val="24"/>
          <w:szCs w:val="24"/>
        </w:rPr>
        <w:t>ВъзложителяТ</w:t>
      </w:r>
      <w:r w:rsidRPr="00524022">
        <w:rPr>
          <w:rFonts w:ascii="Times New Roman" w:eastAsia="Times New Roman" w:hAnsi="Times New Roman"/>
          <w:sz w:val="24"/>
          <w:szCs w:val="24"/>
        </w:rPr>
        <w:t xml:space="preserve"> възлага, а </w:t>
      </w:r>
      <w:r w:rsidRPr="00524022">
        <w:rPr>
          <w:rFonts w:ascii="Times New Roman" w:eastAsia="Times New Roman" w:hAnsi="Times New Roman"/>
          <w:b/>
          <w:sz w:val="24"/>
          <w:szCs w:val="24"/>
        </w:rPr>
        <w:t xml:space="preserve">ИЗПЪЛНИТЕЛЯТ </w:t>
      </w:r>
      <w:r w:rsidRPr="00524022">
        <w:rPr>
          <w:rFonts w:ascii="Times New Roman" w:eastAsia="Times New Roman" w:hAnsi="Times New Roman"/>
          <w:sz w:val="24"/>
          <w:szCs w:val="24"/>
        </w:rPr>
        <w:t>приема да извърши периодични д</w:t>
      </w:r>
      <w:r w:rsidRPr="00524022">
        <w:rPr>
          <w:rFonts w:ascii="Times New Roman" w:eastAsia="Times New Roman" w:hAnsi="Times New Roman"/>
          <w:bCs/>
          <w:sz w:val="24"/>
          <w:szCs w:val="24"/>
        </w:rPr>
        <w:t>оставки на ……………….(</w:t>
      </w:r>
      <w:r w:rsidRPr="00524022">
        <w:rPr>
          <w:rFonts w:ascii="Times New Roman" w:eastAsia="Times New Roman" w:hAnsi="Times New Roman"/>
          <w:bCs/>
          <w:i/>
          <w:sz w:val="24"/>
          <w:szCs w:val="24"/>
        </w:rPr>
        <w:t>хартия,</w:t>
      </w:r>
      <w:r w:rsidRPr="00524022">
        <w:rPr>
          <w:rFonts w:ascii="Times New Roman" w:eastAsia="Times New Roman" w:hAnsi="Times New Roman"/>
          <w:bCs/>
          <w:sz w:val="24"/>
          <w:szCs w:val="24"/>
        </w:rPr>
        <w:t xml:space="preserve"> </w:t>
      </w:r>
      <w:r w:rsidRPr="00524022">
        <w:rPr>
          <w:rFonts w:ascii="Times New Roman" w:eastAsia="Times New Roman" w:hAnsi="Times New Roman"/>
          <w:bCs/>
          <w:i/>
          <w:sz w:val="24"/>
          <w:szCs w:val="24"/>
        </w:rPr>
        <w:t xml:space="preserve">консумативи за офис техника/ канцеларски материали) (попълва се вида </w:t>
      </w:r>
      <w:r w:rsidR="00876C7A">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w:t>
      </w:r>
      <w:r w:rsidR="00876C7A">
        <w:rPr>
          <w:rFonts w:ascii="Times New Roman" w:eastAsia="Times New Roman" w:hAnsi="Times New Roman"/>
          <w:bCs/>
          <w:i/>
          <w:sz w:val="24"/>
          <w:szCs w:val="24"/>
        </w:rPr>
        <w:t>те</w:t>
      </w:r>
      <w:r w:rsidRPr="00524022">
        <w:rPr>
          <w:rFonts w:ascii="Times New Roman" w:eastAsia="Times New Roman" w:hAnsi="Times New Roman"/>
          <w:bCs/>
          <w:i/>
          <w:sz w:val="24"/>
          <w:szCs w:val="24"/>
        </w:rPr>
        <w:t xml:space="preserve"> 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за нуждите на Софийския районен съд</w:t>
      </w:r>
      <w:r w:rsidRPr="00524022">
        <w:rPr>
          <w:rFonts w:ascii="Times New Roman" w:eastAsia="Times New Roman" w:hAnsi="Times New Roman"/>
          <w:bCs/>
          <w:sz w:val="24"/>
          <w:szCs w:val="24"/>
        </w:rPr>
        <w:t xml:space="preserve">), представляващи обособена позиция ………, </w:t>
      </w:r>
      <w:r w:rsidRPr="00524022">
        <w:rPr>
          <w:rFonts w:ascii="Times New Roman" w:eastAsia="Times New Roman" w:hAnsi="Times New Roman"/>
          <w:sz w:val="24"/>
          <w:szCs w:val="24"/>
        </w:rPr>
        <w:t xml:space="preserve">съобразно Предложение за изпълнение на поръчката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524022" w:rsidRDefault="00524022" w:rsidP="00524022">
      <w:pPr>
        <w:spacing w:after="0" w:line="240" w:lineRule="auto"/>
        <w:ind w:right="-23" w:firstLine="708"/>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(2)</w:t>
      </w:r>
      <w:r w:rsidR="001E3690">
        <w:rPr>
          <w:rFonts w:ascii="Times New Roman" w:eastAsia="Times New Roman" w:hAnsi="Times New Roman"/>
          <w:spacing w:val="-5"/>
          <w:sz w:val="24"/>
          <w:szCs w:val="24"/>
        </w:rPr>
        <w:t xml:space="preserve"> Качеството на стоките по чл. </w:t>
      </w:r>
      <w:r w:rsidRPr="00524022">
        <w:rPr>
          <w:rFonts w:ascii="Times New Roman" w:eastAsia="Times New Roman" w:hAnsi="Times New Roman"/>
          <w:spacing w:val="-5"/>
          <w:sz w:val="24"/>
          <w:szCs w:val="24"/>
        </w:rPr>
        <w:t xml:space="preserve">1 следва да отговаря на техническите параметри, описани в </w:t>
      </w:r>
      <w:r w:rsidRPr="00524022">
        <w:rPr>
          <w:rFonts w:ascii="Times New Roman" w:eastAsia="Times New Roman" w:hAnsi="Times New Roman"/>
          <w:sz w:val="24"/>
          <w:szCs w:val="24"/>
        </w:rPr>
        <w:t xml:space="preserve">Предложението за изпълнение на поръчката </w:t>
      </w:r>
      <w:r w:rsidRPr="00524022">
        <w:rPr>
          <w:rFonts w:ascii="Times New Roman" w:eastAsia="Times New Roman" w:hAnsi="Times New Roman"/>
          <w:spacing w:val="-5"/>
          <w:sz w:val="24"/>
          <w:szCs w:val="24"/>
        </w:rPr>
        <w:t xml:space="preserve">на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z w:val="24"/>
          <w:szCs w:val="24"/>
        </w:rPr>
        <w:t>Приложение № 1 към настоящия договор</w:t>
      </w:r>
      <w:r w:rsidRPr="00524022">
        <w:rPr>
          <w:rFonts w:ascii="Times New Roman" w:eastAsia="Times New Roman" w:hAnsi="Times New Roman"/>
          <w:b/>
          <w:spacing w:val="-5"/>
          <w:sz w:val="24"/>
          <w:szCs w:val="24"/>
        </w:rPr>
        <w:t>.</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Чл.2. (1)</w:t>
      </w:r>
      <w:r w:rsidRPr="00524022">
        <w:rPr>
          <w:rFonts w:ascii="Times New Roman" w:eastAsia="Times New Roman" w:hAnsi="Times New Roman"/>
          <w:sz w:val="24"/>
          <w:szCs w:val="24"/>
        </w:rPr>
        <w:t xml:space="preserve"> Доставките се извършват по предварителни заявки от оторизиран служител на възложителя.</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Страните одобряват типов образец на заявката, който е неразделна част от съдържанието на настоящия договор (Приложение № 4).</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Количествата по настоящия договор са ориентировъчни, като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По време на изпълнението на договора,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заменя едни видове консумативи, с други, включени в Приложение № 1, в рамките на общата стойност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си запазва правото да поръчва ………… (</w:t>
      </w:r>
      <w:r w:rsidRPr="00524022">
        <w:rPr>
          <w:rFonts w:ascii="Times New Roman" w:eastAsia="Times New Roman" w:hAnsi="Times New Roman"/>
          <w:i/>
          <w:sz w:val="24"/>
          <w:szCs w:val="24"/>
        </w:rPr>
        <w:t>хартия, канцеларски материали и консумативи за офис техника)</w:t>
      </w:r>
      <w:r w:rsidRPr="00524022">
        <w:rPr>
          <w:rFonts w:ascii="Times New Roman" w:eastAsia="Times New Roman" w:hAnsi="Times New Roman"/>
          <w:sz w:val="24"/>
          <w:szCs w:val="24"/>
        </w:rPr>
        <w:t xml:space="preserve"> </w:t>
      </w:r>
      <w:r w:rsidRPr="00524022">
        <w:rPr>
          <w:rFonts w:ascii="Times New Roman" w:eastAsia="Times New Roman" w:hAnsi="Times New Roman"/>
          <w:bCs/>
          <w:i/>
          <w:sz w:val="24"/>
          <w:szCs w:val="24"/>
        </w:rPr>
        <w:t xml:space="preserve">(попълва се вида </w:t>
      </w:r>
      <w:r w:rsidR="00876C7A">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w:t>
      </w:r>
      <w:r w:rsidR="00876C7A">
        <w:rPr>
          <w:rFonts w:ascii="Times New Roman" w:eastAsia="Times New Roman" w:hAnsi="Times New Roman"/>
          <w:bCs/>
          <w:i/>
          <w:sz w:val="24"/>
          <w:szCs w:val="24"/>
        </w:rPr>
        <w:t xml:space="preserve">те </w:t>
      </w:r>
      <w:r w:rsidRPr="00524022">
        <w:rPr>
          <w:rFonts w:ascii="Times New Roman" w:eastAsia="Times New Roman" w:hAnsi="Times New Roman"/>
          <w:bCs/>
          <w:i/>
          <w:sz w:val="24"/>
          <w:szCs w:val="24"/>
        </w:rPr>
        <w:t>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извън включените в Техническите спецификации артикули по Приложение № 1, но включени в Приложение № 2 към настоящия договор.</w:t>
      </w:r>
    </w:p>
    <w:p w:rsidR="00524022" w:rsidRPr="00524022" w:rsidRDefault="00524022" w:rsidP="00524022">
      <w:pPr>
        <w:spacing w:after="0" w:line="240" w:lineRule="auto"/>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bCs/>
          <w:sz w:val="24"/>
          <w:szCs w:val="24"/>
          <w:lang w:val="ru-RU"/>
        </w:rPr>
      </w:pPr>
      <w:r w:rsidRPr="00524022">
        <w:rPr>
          <w:rFonts w:ascii="Times New Roman" w:eastAsia="Times New Roman" w:hAnsi="Times New Roman"/>
          <w:b/>
          <w:bCs/>
          <w:sz w:val="24"/>
          <w:szCs w:val="24"/>
        </w:rPr>
        <w:t>II</w:t>
      </w:r>
      <w:r w:rsidRPr="00524022">
        <w:rPr>
          <w:rFonts w:ascii="Times New Roman" w:eastAsia="Times New Roman" w:hAnsi="Times New Roman"/>
          <w:b/>
          <w:bCs/>
          <w:sz w:val="24"/>
          <w:szCs w:val="24"/>
          <w:lang w:val="ru-RU"/>
        </w:rPr>
        <w:t>. СРОК НА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3. </w:t>
      </w:r>
      <w:r w:rsidRPr="00524022">
        <w:rPr>
          <w:rFonts w:ascii="Times New Roman" w:eastAsia="Times New Roman" w:hAnsi="Times New Roman"/>
          <w:sz w:val="24"/>
          <w:szCs w:val="24"/>
        </w:rPr>
        <w:t>Срокът на договора е 24 (двадесет и четири) месеца, считано от датата на подписването му, но не по-рано от ……..</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или до достигане на максимално допустимата прогнозна стойност за съответната/ите обособена/и позиция/и на поръчката, за която е сключен настоящият договор, в зависимост от това кое от двете обстоятелства настъпи първо.</w:t>
      </w:r>
    </w:p>
    <w:p w:rsidR="00524022" w:rsidRPr="00524022" w:rsidRDefault="00524022" w:rsidP="00524022">
      <w:pPr>
        <w:spacing w:after="0" w:line="240" w:lineRule="auto"/>
        <w:ind w:right="-23"/>
        <w:jc w:val="both"/>
        <w:rPr>
          <w:rFonts w:ascii="Times New Roman" w:eastAsia="Times New Roman" w:hAnsi="Times New Roman"/>
          <w:b/>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III. ЦЕНА </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4. (1)</w:t>
      </w:r>
      <w:r w:rsidRPr="00524022">
        <w:rPr>
          <w:rFonts w:ascii="Times New Roman" w:eastAsia="Times New Roman" w:hAnsi="Times New Roman"/>
          <w:sz w:val="24"/>
          <w:szCs w:val="24"/>
        </w:rPr>
        <w:t xml:space="preserve"> Стойността на договора е в размер до</w:t>
      </w:r>
      <w:r w:rsidRPr="00524022">
        <w:rPr>
          <w:rFonts w:ascii="Times New Roman" w:eastAsia="MS Mincho" w:hAnsi="Times New Roman"/>
          <w:b/>
          <w:bCs/>
          <w:sz w:val="24"/>
          <w:szCs w:val="24"/>
        </w:rPr>
        <w:t xml:space="preserve"> </w:t>
      </w:r>
      <w:r w:rsidRPr="00524022">
        <w:rPr>
          <w:rFonts w:ascii="Times New Roman" w:eastAsia="Times New Roman" w:hAnsi="Times New Roman"/>
          <w:color w:val="000000" w:themeColor="text1"/>
          <w:sz w:val="24"/>
          <w:szCs w:val="24"/>
        </w:rPr>
        <w:t>………. лв. (………….) без ДДС</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color w:val="000000" w:themeColor="text1"/>
          <w:sz w:val="24"/>
          <w:szCs w:val="24"/>
        </w:rPr>
        <w:t xml:space="preserve">, формирана въз основа единични цени и количества, за съответните видове консумативи, съгласно Ценовото предложение на изпълнителя, с която е избран за изпълнител по обособена позиция № ….. – Приложение № 2, неразделна част от настоящия договор. </w:t>
      </w:r>
      <w:r w:rsidRPr="00524022">
        <w:rPr>
          <w:rFonts w:ascii="Times New Roman" w:eastAsia="Times New Roman" w:hAnsi="Times New Roman"/>
          <w:sz w:val="24"/>
          <w:szCs w:val="24"/>
        </w:rPr>
        <w:t>Цените са определени в лева без включен ДДС и не подлежат на завишение през периода на изпълнение на договора.</w:t>
      </w:r>
    </w:p>
    <w:p w:rsidR="006A1D49" w:rsidRDefault="00524022" w:rsidP="006A1D49">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w:t>
      </w:r>
      <w:r w:rsidR="00197E52" w:rsidRPr="00197E5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места.</w:t>
      </w:r>
    </w:p>
    <w:p w:rsidR="00524022" w:rsidRPr="00524022" w:rsidRDefault="00524022" w:rsidP="006A1D49">
      <w:pPr>
        <w:spacing w:after="0" w:line="240" w:lineRule="auto"/>
        <w:ind w:right="-23" w:firstLine="708"/>
        <w:jc w:val="both"/>
        <w:rPr>
          <w:rFonts w:ascii="Times New Roman" w:eastAsia="Times New Roman" w:hAnsi="Times New Roman"/>
          <w:color w:val="000000" w:themeColor="text1"/>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При закупуване на канцеларски материали, неописани в Приложение № 1, </w:t>
      </w:r>
      <w:r w:rsidR="00197E52" w:rsidRPr="00197E5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заплаща съответ</w:t>
      </w:r>
      <w:r w:rsidR="005C0C24">
        <w:rPr>
          <w:rFonts w:ascii="Times New Roman" w:eastAsia="Times New Roman" w:hAnsi="Times New Roman"/>
          <w:sz w:val="24"/>
          <w:szCs w:val="24"/>
        </w:rPr>
        <w:t>ния канцеларски материал по по-</w:t>
      </w:r>
      <w:r w:rsidRPr="00524022">
        <w:rPr>
          <w:rFonts w:ascii="Times New Roman" w:eastAsia="Times New Roman" w:hAnsi="Times New Roman"/>
          <w:sz w:val="24"/>
          <w:szCs w:val="24"/>
        </w:rPr>
        <w:t xml:space="preserve">благоприятната за него цена - тази, посочена в Приложение № </w:t>
      </w:r>
      <w:r w:rsidR="00337F32">
        <w:rPr>
          <w:rFonts w:ascii="Times New Roman" w:eastAsia="Times New Roman" w:hAnsi="Times New Roman"/>
          <w:sz w:val="24"/>
          <w:szCs w:val="24"/>
        </w:rPr>
        <w:t>3</w:t>
      </w:r>
      <w:r w:rsidRPr="00524022">
        <w:rPr>
          <w:rFonts w:ascii="Times New Roman" w:eastAsia="Times New Roman" w:hAnsi="Times New Roman"/>
          <w:sz w:val="24"/>
          <w:szCs w:val="24"/>
        </w:rPr>
        <w:t xml:space="preserve"> или</w:t>
      </w:r>
      <w:r w:rsidR="00FC1BA6">
        <w:rPr>
          <w:rFonts w:ascii="Times New Roman" w:eastAsia="Times New Roman" w:hAnsi="Times New Roman"/>
          <w:sz w:val="24"/>
          <w:szCs w:val="24"/>
        </w:rPr>
        <w:t xml:space="preserve"> тази, посочена в актуалния он-</w:t>
      </w:r>
      <w:r w:rsidRPr="00524022">
        <w:rPr>
          <w:rFonts w:ascii="Times New Roman" w:eastAsia="Times New Roman" w:hAnsi="Times New Roman"/>
          <w:sz w:val="24"/>
          <w:szCs w:val="24"/>
        </w:rPr>
        <w:t xml:space="preserve">лайн каталог на </w:t>
      </w:r>
      <w:r w:rsidR="00197E52"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като и в двата случая цената се преизчислява с договорения процент отстъпка от цената в Приложение № 2 без да се превиши размера на прогнозната стойност на договора.</w:t>
      </w:r>
    </w:p>
    <w:p w:rsidR="00524022" w:rsidRPr="00524022" w:rsidRDefault="00524022" w:rsidP="00524022">
      <w:pPr>
        <w:tabs>
          <w:tab w:val="left" w:pos="456"/>
        </w:tabs>
        <w:suppressAutoHyphens/>
        <w:spacing w:after="0" w:line="240" w:lineRule="auto"/>
        <w:jc w:val="both"/>
        <w:rPr>
          <w:rFonts w:ascii="Times New Roman" w:eastAsia="Times New Roman" w:hAnsi="Times New Roman"/>
          <w:color w:val="000000" w:themeColor="text1"/>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ІV. УСЛОВИЯ И НАЧИН НА ПЛАЩАНЕ</w:t>
      </w: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Чл. 5. (1)</w:t>
      </w:r>
      <w:r w:rsidRPr="00524022">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524022">
        <w:rPr>
          <w:rFonts w:ascii="Times New Roman" w:eastAsia="Times New Roman" w:hAnsi="Times New Roman"/>
          <w:sz w:val="24"/>
          <w:szCs w:val="24"/>
          <w:lang w:val="ru-RU"/>
        </w:rPr>
        <w:t xml:space="preserve">по следната банкова сметка на </w:t>
      </w:r>
      <w:r w:rsidRPr="00524022">
        <w:rPr>
          <w:rFonts w:ascii="Times New Roman" w:eastAsia="Times New Roman" w:hAnsi="Times New Roman"/>
          <w:b/>
          <w:sz w:val="24"/>
          <w:szCs w:val="24"/>
          <w:lang w:val="ru-RU"/>
        </w:rPr>
        <w:t>ИЗПЪЛНИТЕЛЯ</w:t>
      </w:r>
      <w:r w:rsidRPr="00524022">
        <w:rPr>
          <w:rFonts w:ascii="Times New Roman" w:eastAsia="Times New Roman" w:hAnsi="Times New Roman"/>
          <w:sz w:val="24"/>
          <w:szCs w:val="24"/>
          <w:lang w:val="ru-RU"/>
        </w:rPr>
        <w:t>:</w:t>
      </w:r>
    </w:p>
    <w:p w:rsidR="00524022" w:rsidRPr="00524022" w:rsidRDefault="00524022" w:rsidP="00524022">
      <w:pPr>
        <w:spacing w:after="0" w:line="240" w:lineRule="auto"/>
        <w:ind w:right="-23"/>
        <w:jc w:val="both"/>
        <w:rPr>
          <w:rFonts w:ascii="Times New Roman" w:hAnsi="Times New Roman"/>
          <w:sz w:val="24"/>
          <w:szCs w:val="24"/>
          <w:lang w:eastAsia="x-none"/>
        </w:rPr>
      </w:pPr>
      <w:r w:rsidRPr="00524022">
        <w:rPr>
          <w:rFonts w:ascii="Times New Roman" w:hAnsi="Times New Roman"/>
          <w:sz w:val="24"/>
          <w:szCs w:val="24"/>
          <w:lang w:val="ru-RU" w:eastAsia="x-none"/>
        </w:rPr>
        <w:t xml:space="preserve">Банка: </w:t>
      </w:r>
      <w:r w:rsidRPr="00524022">
        <w:rPr>
          <w:rFonts w:ascii="Times New Roman" w:hAnsi="Times New Roman"/>
          <w:sz w:val="24"/>
          <w:szCs w:val="24"/>
          <w:lang w:eastAsia="x-none"/>
        </w:rPr>
        <w:t>……………</w:t>
      </w:r>
    </w:p>
    <w:p w:rsidR="00524022" w:rsidRPr="00524022" w:rsidRDefault="00524022" w:rsidP="00524022">
      <w:pPr>
        <w:spacing w:after="0" w:line="240" w:lineRule="auto"/>
        <w:ind w:right="-23"/>
        <w:jc w:val="both"/>
        <w:rPr>
          <w:rFonts w:ascii="Times New Roman" w:eastAsia="Times New Roman" w:hAnsi="Times New Roman"/>
          <w:sz w:val="24"/>
          <w:szCs w:val="24"/>
        </w:rPr>
      </w:pPr>
      <w:r w:rsidRPr="00524022">
        <w:rPr>
          <w:rFonts w:ascii="Times New Roman" w:hAnsi="Times New Roman"/>
          <w:sz w:val="24"/>
          <w:szCs w:val="24"/>
          <w:lang w:val="x-none" w:eastAsia="x-none"/>
        </w:rPr>
        <w:t xml:space="preserve">Банкова сметка: </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lang w:val="en-US"/>
        </w:rPr>
        <w:t>BIC</w:t>
      </w:r>
      <w:r w:rsidRPr="00524022">
        <w:rPr>
          <w:rFonts w:ascii="Times New Roman" w:eastAsia="Times New Roman" w:hAnsi="Times New Roman"/>
          <w:sz w:val="24"/>
          <w:szCs w:val="24"/>
        </w:rPr>
        <w:t xml:space="preserve">: ………………….                  </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(2) ИЗПЪЛНИТЕЛЯТ </w:t>
      </w:r>
      <w:r w:rsidRPr="00524022">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524022">
        <w:rPr>
          <w:rFonts w:ascii="Times New Roman" w:eastAsia="Times New Roman" w:hAnsi="Times New Roman"/>
          <w:sz w:val="24"/>
          <w:szCs w:val="24"/>
          <w:lang w:val="en-US"/>
        </w:rPr>
        <w:t>e</w:t>
      </w:r>
      <w:r w:rsidRPr="00524022">
        <w:rPr>
          <w:rFonts w:ascii="Times New Roman" w:eastAsia="Times New Roman" w:hAnsi="Times New Roman"/>
          <w:sz w:val="24"/>
          <w:szCs w:val="24"/>
        </w:rPr>
        <w:t xml:space="preserve"> доказва с приемо-предавателен протокол, подписан от представители на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 xml:space="preserve">и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lastRenderedPageBreak/>
        <w:t xml:space="preserve">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 5 към договора). Към фактурата,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прилага по един екземпляр от всеки от приемо-предавателните протоколи.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6. (1)</w:t>
      </w:r>
      <w:r w:rsidR="00197E52" w:rsidRPr="00197E52">
        <w:rPr>
          <w:rFonts w:ascii="Times New Roman" w:eastAsia="Times New Roman" w:hAnsi="Times New Roman"/>
          <w:b/>
          <w:sz w:val="24"/>
          <w:szCs w:val="24"/>
        </w:rPr>
        <w:t xml:space="preserve"> ВЪЗЛОЖИТЕЛЯТ </w:t>
      </w:r>
      <w:r w:rsidRPr="00524022">
        <w:rPr>
          <w:rFonts w:ascii="Times New Roman" w:eastAsia="Times New Roman" w:hAnsi="Times New Roman"/>
          <w:sz w:val="24"/>
          <w:szCs w:val="24"/>
        </w:rPr>
        <w:t>заплаща цената на реално доставените стоки в срок до 15 (петнадесет) дни от представена фактура в оригинал, ведно с подписан приемо-предавателен протокол.</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т.1 В случаите на чл. 6, ал. 3,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приемо-предавателен протокол по чл. 13, ал. 2, искане от подизпълнителя и становище, от което да е видно дали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оспорва плащанията или част от тях като недължими.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единствено действително доставените стоки и количества, отразени в приемо-предавателния протокол по чл.13, ал.1 или ал.2 от договора.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Когато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Към искането по ал. 3</w:t>
      </w:r>
      <w:r w:rsidR="00FC1BA6">
        <w:rPr>
          <w:rFonts w:ascii="Times New Roman" w:eastAsia="Times New Roman" w:hAnsi="Times New Roman"/>
          <w:sz w:val="24"/>
          <w:szCs w:val="24"/>
        </w:rPr>
        <w:t>,</w:t>
      </w:r>
      <w:r w:rsidRPr="00524022">
        <w:rPr>
          <w:rFonts w:ascii="Times New Roman" w:eastAsia="Times New Roman" w:hAnsi="Times New Roman"/>
          <w:sz w:val="24"/>
          <w:szCs w:val="24"/>
        </w:rPr>
        <w:t xml:space="preserve"> </w:t>
      </w:r>
      <w:r w:rsidR="00FC1BA6" w:rsidRPr="00FC1BA6">
        <w:rPr>
          <w:rFonts w:ascii="Times New Roman" w:eastAsia="Times New Roman" w:hAnsi="Times New Roman"/>
          <w:b/>
          <w:sz w:val="24"/>
          <w:szCs w:val="24"/>
        </w:rPr>
        <w:t>ИЗПЪЛНИТЕЛЯТ</w:t>
      </w:r>
      <w:r w:rsidR="00FC1BA6"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предоставя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откаже плащане по ал. 1, т.</w:t>
      </w:r>
      <w:r w:rsidR="00FC1BA6">
        <w:rPr>
          <w:rFonts w:ascii="Times New Roman" w:eastAsia="Times New Roman" w:hAnsi="Times New Roman"/>
          <w:sz w:val="24"/>
          <w:szCs w:val="24"/>
        </w:rPr>
        <w:t xml:space="preserve"> </w:t>
      </w:r>
      <w:r w:rsidRPr="00524022">
        <w:rPr>
          <w:rFonts w:ascii="Times New Roman" w:eastAsia="Times New Roman" w:hAnsi="Times New Roman"/>
          <w:sz w:val="24"/>
          <w:szCs w:val="24"/>
        </w:rPr>
        <w:t>1</w:t>
      </w:r>
      <w:r w:rsidR="00FC1BA6">
        <w:rPr>
          <w:rFonts w:ascii="Times New Roman" w:eastAsia="Times New Roman" w:hAnsi="Times New Roman"/>
          <w:sz w:val="24"/>
          <w:szCs w:val="24"/>
        </w:rPr>
        <w:t>,</w:t>
      </w:r>
      <w:r w:rsidRPr="00524022">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V. МЯСТО И СРОК НА ИЗПЪЛНЕНИЕ</w:t>
      </w:r>
    </w:p>
    <w:p w:rsidR="00524022" w:rsidRPr="00524022" w:rsidRDefault="00524022" w:rsidP="00524022">
      <w:pPr>
        <w:spacing w:after="0"/>
        <w:ind w:right="-23" w:firstLine="708"/>
        <w:jc w:val="both"/>
        <w:rPr>
          <w:rFonts w:ascii="Times New Roman" w:eastAsia="MS Mincho" w:hAnsi="Times New Roman"/>
          <w:b/>
          <w:i/>
          <w:sz w:val="24"/>
          <w:szCs w:val="24"/>
        </w:rPr>
      </w:pPr>
      <w:r w:rsidRPr="00524022">
        <w:rPr>
          <w:rFonts w:ascii="Times New Roman" w:eastAsia="Times New Roman" w:hAnsi="Times New Roman"/>
          <w:b/>
          <w:sz w:val="24"/>
          <w:szCs w:val="24"/>
        </w:rPr>
        <w:t>Чл. 7. (1)</w:t>
      </w:r>
      <w:r w:rsidRPr="00524022">
        <w:rPr>
          <w:rFonts w:ascii="Times New Roman" w:eastAsia="Times New Roman" w:hAnsi="Times New Roman"/>
          <w:sz w:val="24"/>
          <w:szCs w:val="24"/>
        </w:rPr>
        <w:t xml:space="preserve"> </w:t>
      </w:r>
      <w:r w:rsidRPr="00524022">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6A1D49">
        <w:rPr>
          <w:rFonts w:ascii="Times New Roman" w:eastAsia="MS Mincho" w:hAnsi="Times New Roman"/>
          <w:sz w:val="24"/>
          <w:szCs w:val="24"/>
        </w:rPr>
        <w:t xml:space="preserve">- </w:t>
      </w:r>
      <w:r w:rsidRPr="00524022">
        <w:rPr>
          <w:rFonts w:ascii="Times New Roman" w:eastAsia="MS Mincho" w:hAnsi="Times New Roman"/>
          <w:sz w:val="24"/>
          <w:szCs w:val="24"/>
        </w:rPr>
        <w:t>бул. Ген. М. Д. Скобелев“</w:t>
      </w:r>
      <w:r w:rsidR="006A1D49">
        <w:rPr>
          <w:rFonts w:ascii="Times New Roman" w:eastAsia="MS Mincho" w:hAnsi="Times New Roman"/>
          <w:sz w:val="24"/>
          <w:szCs w:val="24"/>
        </w:rPr>
        <w:t xml:space="preserve"> № 23 и бул. „Цар Борис ІІІ“ 54</w:t>
      </w:r>
      <w:r w:rsidRPr="00524022">
        <w:rPr>
          <w:rFonts w:ascii="Times New Roman" w:eastAsia="MS Mincho" w:hAnsi="Times New Roman"/>
          <w:sz w:val="24"/>
          <w:szCs w:val="24"/>
        </w:rPr>
        <w:t>.</w:t>
      </w:r>
    </w:p>
    <w:p w:rsidR="00524022" w:rsidRPr="00EB76F9" w:rsidRDefault="00524022" w:rsidP="00524022">
      <w:pPr>
        <w:spacing w:after="0" w:line="240" w:lineRule="auto"/>
        <w:ind w:right="-23" w:firstLine="708"/>
        <w:jc w:val="both"/>
        <w:rPr>
          <w:rFonts w:ascii="Times New Roman" w:eastAsia="MS Mincho" w:hAnsi="Times New Roman"/>
          <w:b/>
          <w:i/>
          <w:sz w:val="24"/>
          <w:szCs w:val="24"/>
        </w:rPr>
      </w:pPr>
      <w:r w:rsidRPr="00524022">
        <w:rPr>
          <w:rFonts w:ascii="Times New Roman" w:eastAsia="MS Mincho" w:hAnsi="Times New Roman"/>
          <w:b/>
          <w:sz w:val="24"/>
          <w:szCs w:val="24"/>
        </w:rPr>
        <w:t>(2)</w:t>
      </w:r>
      <w:r w:rsidRPr="00524022">
        <w:rPr>
          <w:rFonts w:ascii="Times New Roman" w:eastAsia="MS Mincho" w:hAnsi="Times New Roman"/>
          <w:sz w:val="24"/>
          <w:szCs w:val="24"/>
        </w:rPr>
        <w:t xml:space="preserve"> Конкретните количества и видове </w:t>
      </w:r>
      <w:r w:rsidRPr="00EB76F9">
        <w:rPr>
          <w:rFonts w:ascii="Times New Roman" w:eastAsia="MS Mincho" w:hAnsi="Times New Roman"/>
          <w:sz w:val="24"/>
          <w:szCs w:val="24"/>
        </w:rPr>
        <w:t xml:space="preserve">стоки, които следва да се доставят от </w:t>
      </w:r>
      <w:r w:rsidRPr="00EB76F9">
        <w:rPr>
          <w:rFonts w:ascii="Times New Roman" w:eastAsia="MS Mincho" w:hAnsi="Times New Roman"/>
          <w:b/>
          <w:sz w:val="24"/>
          <w:szCs w:val="24"/>
        </w:rPr>
        <w:t>ИЗПЪЛНИТЕЛЯ</w:t>
      </w:r>
      <w:r w:rsidRPr="00EB76F9">
        <w:rPr>
          <w:rFonts w:ascii="Times New Roman" w:eastAsia="MS Mincho" w:hAnsi="Times New Roman"/>
          <w:sz w:val="24"/>
          <w:szCs w:val="24"/>
        </w:rPr>
        <w:t xml:space="preserve"> се определят от </w:t>
      </w:r>
      <w:r w:rsidRPr="00EB76F9">
        <w:rPr>
          <w:rFonts w:ascii="Times New Roman" w:eastAsia="MS Mincho" w:hAnsi="Times New Roman"/>
          <w:b/>
          <w:sz w:val="24"/>
          <w:szCs w:val="24"/>
        </w:rPr>
        <w:t>ВЪЗЛОЖИТЕЛЯ</w:t>
      </w:r>
      <w:r w:rsidRPr="00EB76F9">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524022" w:rsidRDefault="00524022" w:rsidP="00524022">
      <w:pPr>
        <w:tabs>
          <w:tab w:val="left" w:pos="9900"/>
        </w:tabs>
        <w:spacing w:after="0" w:line="240" w:lineRule="auto"/>
        <w:ind w:right="-23" w:firstLine="709"/>
        <w:jc w:val="both"/>
        <w:rPr>
          <w:rFonts w:ascii="Times New Roman" w:eastAsia="Times New Roman" w:hAnsi="Times New Roman"/>
          <w:sz w:val="24"/>
          <w:szCs w:val="24"/>
        </w:rPr>
      </w:pPr>
      <w:r w:rsidRPr="00EB76F9">
        <w:rPr>
          <w:rFonts w:ascii="Times New Roman" w:eastAsia="Times New Roman" w:hAnsi="Times New Roman"/>
          <w:b/>
          <w:sz w:val="24"/>
          <w:szCs w:val="24"/>
        </w:rPr>
        <w:t>(3)</w:t>
      </w:r>
      <w:r w:rsidRPr="00EB76F9">
        <w:rPr>
          <w:rFonts w:ascii="Times New Roman" w:eastAsia="Times New Roman" w:hAnsi="Times New Roman"/>
          <w:sz w:val="24"/>
          <w:szCs w:val="24"/>
        </w:rPr>
        <w:t xml:space="preserve"> </w:t>
      </w:r>
      <w:r w:rsidRPr="00EB76F9">
        <w:rPr>
          <w:rFonts w:ascii="Times New Roman" w:eastAsia="Times New Roman" w:hAnsi="Times New Roman"/>
          <w:b/>
          <w:bCs/>
          <w:sz w:val="24"/>
          <w:szCs w:val="24"/>
        </w:rPr>
        <w:t>ИЗПЪЛНИТЕЛЯТ</w:t>
      </w:r>
      <w:r w:rsidRPr="00EB76F9">
        <w:rPr>
          <w:rFonts w:ascii="Times New Roman" w:eastAsia="Times New Roman" w:hAnsi="Times New Roman"/>
          <w:b/>
          <w:sz w:val="24"/>
          <w:szCs w:val="24"/>
        </w:rPr>
        <w:t xml:space="preserve"> </w:t>
      </w:r>
      <w:r w:rsidRPr="00EB76F9">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EB76F9">
        <w:rPr>
          <w:rFonts w:ascii="Times New Roman" w:eastAsia="Times New Roman" w:hAnsi="Times New Roman"/>
          <w:b/>
          <w:sz w:val="24"/>
          <w:szCs w:val="24"/>
        </w:rPr>
        <w:t xml:space="preserve"> ВЪЗЛОЖИТЕЛЯ.</w:t>
      </w:r>
    </w:p>
    <w:p w:rsidR="00524022" w:rsidRPr="00524022" w:rsidRDefault="00524022" w:rsidP="00524022">
      <w:pPr>
        <w:tabs>
          <w:tab w:val="left" w:pos="9900"/>
        </w:tabs>
        <w:spacing w:after="0" w:line="240" w:lineRule="auto"/>
        <w:ind w:right="-23"/>
        <w:jc w:val="both"/>
        <w:rPr>
          <w:rFonts w:ascii="Times New Roman" w:eastAsia="Times New Roman" w:hAnsi="Times New Roman"/>
          <w:b/>
          <w:sz w:val="24"/>
          <w:szCs w:val="24"/>
        </w:rPr>
      </w:pP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z w:val="24"/>
          <w:szCs w:val="24"/>
        </w:rPr>
        <w:t>VI. ПРАВА И ЗАДЪЛЖЕНИЯ НА СТРАНИТЕ</w:t>
      </w:r>
    </w:p>
    <w:p w:rsidR="00524022" w:rsidRPr="00524022" w:rsidRDefault="00524022" w:rsidP="00524022">
      <w:pPr>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b/>
          <w:sz w:val="24"/>
          <w:szCs w:val="24"/>
        </w:rPr>
        <w:t>Чл. 8.</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да доставя стоките в уговорените срокове;</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lang w:val="ru-RU"/>
        </w:rPr>
        <w:t>в)</w:t>
      </w:r>
      <w:r w:rsidRPr="00524022">
        <w:rPr>
          <w:rFonts w:ascii="Times New Roman" w:eastAsia="Times New Roman" w:hAnsi="Times New Roman"/>
          <w:sz w:val="24"/>
          <w:szCs w:val="24"/>
        </w:rPr>
        <w:t xml:space="preserve"> да уведомява своевременно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lang w:val="ru-RU"/>
        </w:rPr>
        <w:t xml:space="preserve">г) </w:t>
      </w:r>
      <w:r w:rsidRPr="00524022">
        <w:rPr>
          <w:rFonts w:ascii="Times New Roman" w:eastAsia="Times New Roman" w:hAnsi="Times New Roman"/>
          <w:sz w:val="24"/>
          <w:szCs w:val="24"/>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в 3-дневен срок от сключването.</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д)</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В случай, че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не е </w:t>
      </w:r>
      <w:r w:rsidRPr="00EB76F9">
        <w:rPr>
          <w:rFonts w:ascii="Times New Roman" w:eastAsia="Times New Roman" w:hAnsi="Times New Roman"/>
          <w:sz w:val="24"/>
          <w:szCs w:val="24"/>
        </w:rPr>
        <w:t>в състояние да достави канцеларски материал</w:t>
      </w:r>
      <w:r w:rsidR="00EB76F9" w:rsidRPr="00EB76F9">
        <w:rPr>
          <w:rFonts w:ascii="Times New Roman" w:eastAsia="Times New Roman" w:hAnsi="Times New Roman"/>
          <w:sz w:val="24"/>
          <w:szCs w:val="24"/>
        </w:rPr>
        <w:t>и</w:t>
      </w:r>
      <w:r w:rsidRPr="00EB76F9">
        <w:rPr>
          <w:rFonts w:ascii="Times New Roman" w:eastAsia="Times New Roman" w:hAnsi="Times New Roman"/>
          <w:sz w:val="24"/>
          <w:szCs w:val="24"/>
        </w:rPr>
        <w:t xml:space="preserve">, </w:t>
      </w:r>
      <w:r w:rsidRPr="00534C3C">
        <w:rPr>
          <w:rFonts w:ascii="Times New Roman" w:eastAsia="Times New Roman" w:hAnsi="Times New Roman"/>
          <w:sz w:val="24"/>
          <w:szCs w:val="24"/>
        </w:rPr>
        <w:t>включен</w:t>
      </w:r>
      <w:r w:rsidR="00EB76F9" w:rsidRPr="00534C3C">
        <w:rPr>
          <w:rFonts w:ascii="Times New Roman" w:eastAsia="Times New Roman" w:hAnsi="Times New Roman"/>
          <w:sz w:val="24"/>
          <w:szCs w:val="24"/>
        </w:rPr>
        <w:t>и</w:t>
      </w:r>
      <w:r w:rsidR="0001082C" w:rsidRPr="00534C3C">
        <w:rPr>
          <w:rFonts w:ascii="Times New Roman" w:eastAsia="Times New Roman" w:hAnsi="Times New Roman"/>
          <w:sz w:val="24"/>
          <w:szCs w:val="24"/>
        </w:rPr>
        <w:t xml:space="preserve"> в </w:t>
      </w:r>
      <w:r w:rsidR="00534C3C" w:rsidRPr="00534C3C">
        <w:rPr>
          <w:rFonts w:ascii="Times New Roman" w:eastAsia="Times New Roman" w:hAnsi="Times New Roman"/>
          <w:sz w:val="24"/>
          <w:szCs w:val="24"/>
        </w:rPr>
        <w:t>Приложение № 3</w:t>
      </w:r>
      <w:r w:rsidRPr="00534C3C">
        <w:rPr>
          <w:rFonts w:ascii="Times New Roman" w:eastAsia="Times New Roman" w:hAnsi="Times New Roman"/>
          <w:sz w:val="24"/>
          <w:szCs w:val="24"/>
        </w:rPr>
        <w:t>, то</w:t>
      </w:r>
      <w:r w:rsidRPr="00EB76F9">
        <w:rPr>
          <w:rFonts w:ascii="Times New Roman" w:eastAsia="Times New Roman" w:hAnsi="Times New Roman"/>
          <w:sz w:val="24"/>
          <w:szCs w:val="24"/>
        </w:rPr>
        <w:t xml:space="preserve"> същият следва да достави заместващ</w:t>
      </w:r>
      <w:r w:rsidR="00EB76F9" w:rsidRPr="00EB76F9">
        <w:rPr>
          <w:rFonts w:ascii="Times New Roman" w:eastAsia="Times New Roman" w:hAnsi="Times New Roman"/>
          <w:sz w:val="24"/>
          <w:szCs w:val="24"/>
        </w:rPr>
        <w:t>и стоки</w:t>
      </w:r>
      <w:r w:rsidRPr="00EB76F9">
        <w:rPr>
          <w:rFonts w:ascii="Times New Roman" w:eastAsia="Times New Roman" w:hAnsi="Times New Roman"/>
          <w:sz w:val="24"/>
          <w:szCs w:val="24"/>
        </w:rPr>
        <w:t xml:space="preserve"> с еднакви или по-добри характеристики на </w:t>
      </w:r>
      <w:r w:rsidR="00EB76F9" w:rsidRPr="00EB76F9">
        <w:rPr>
          <w:rFonts w:ascii="Times New Roman" w:eastAsia="Times New Roman" w:hAnsi="Times New Roman"/>
          <w:sz w:val="24"/>
          <w:szCs w:val="24"/>
        </w:rPr>
        <w:t xml:space="preserve">включените в </w:t>
      </w:r>
      <w:r w:rsidR="00534C3C">
        <w:rPr>
          <w:rFonts w:ascii="Times New Roman" w:eastAsia="Times New Roman" w:hAnsi="Times New Roman"/>
          <w:sz w:val="24"/>
          <w:szCs w:val="24"/>
        </w:rPr>
        <w:t>Приложение № 3</w:t>
      </w:r>
      <w:r w:rsidR="0001082C">
        <w:rPr>
          <w:rFonts w:ascii="Times New Roman" w:eastAsia="Times New Roman" w:hAnsi="Times New Roman"/>
          <w:sz w:val="24"/>
          <w:szCs w:val="24"/>
        </w:rPr>
        <w:t xml:space="preserve"> </w:t>
      </w:r>
      <w:r w:rsidRPr="00EB76F9">
        <w:rPr>
          <w:rFonts w:ascii="Times New Roman" w:eastAsia="Times New Roman" w:hAnsi="Times New Roman"/>
          <w:sz w:val="24"/>
          <w:szCs w:val="24"/>
        </w:rPr>
        <w:t xml:space="preserve">или </w:t>
      </w:r>
      <w:r w:rsidR="00EB76F9" w:rsidRPr="00EB76F9">
        <w:rPr>
          <w:rFonts w:ascii="Times New Roman" w:eastAsia="Times New Roman" w:hAnsi="Times New Roman"/>
          <w:sz w:val="24"/>
          <w:szCs w:val="24"/>
        </w:rPr>
        <w:t xml:space="preserve">с </w:t>
      </w:r>
      <w:r w:rsidRPr="00EB76F9">
        <w:rPr>
          <w:rFonts w:ascii="Times New Roman" w:eastAsia="Times New Roman" w:hAnsi="Times New Roman"/>
          <w:sz w:val="24"/>
          <w:szCs w:val="24"/>
        </w:rPr>
        <w:t>по-благоприятна</w:t>
      </w:r>
      <w:r w:rsidRPr="00524022">
        <w:rPr>
          <w:rFonts w:ascii="Times New Roman" w:eastAsia="Times New Roman" w:hAnsi="Times New Roman"/>
          <w:sz w:val="24"/>
          <w:szCs w:val="24"/>
        </w:rPr>
        <w:t xml:space="preserve"> за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цена.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9.</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а) да иска от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необходимото съдействие за изпълнение на доставката;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б) да получи договореното възнаграждение при условията на настоящия договор.</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подава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обобщена заявка за необходимите канцеларски материали;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lastRenderedPageBreak/>
        <w:t>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приемо- предавателен протокол по чл. 5, ал. 2 от настоящия договор.</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11. ВЪЗЛОЖИТЕЛЯТ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а) да оказва контрол при изпълнение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иска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lang w:val="en-US"/>
        </w:rPr>
        <w:t>VII</w:t>
      </w:r>
      <w:r w:rsidRPr="00524022">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12.</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посоченото от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място. </w:t>
      </w:r>
    </w:p>
    <w:p w:rsidR="00524022" w:rsidRPr="00524022" w:rsidRDefault="00524022" w:rsidP="00524022">
      <w:pPr>
        <w:spacing w:after="0" w:line="240" w:lineRule="auto"/>
        <w:ind w:right="-23" w:firstLine="709"/>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Чл. 13. (1)</w:t>
      </w:r>
      <w:r w:rsidRPr="00524022">
        <w:rPr>
          <w:rFonts w:ascii="Times New Roman" w:eastAsia="Times New Roman" w:hAnsi="Times New Roman"/>
          <w:sz w:val="24"/>
          <w:szCs w:val="24"/>
        </w:rPr>
        <w:t xml:space="preserve"> </w:t>
      </w:r>
      <w:r w:rsidRPr="00524022">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 7, ал. 1 от представители на </w:t>
      </w:r>
      <w:r w:rsidRPr="00524022">
        <w:rPr>
          <w:rFonts w:ascii="Times New Roman" w:eastAsia="Times New Roman" w:hAnsi="Times New Roman"/>
          <w:b/>
          <w:spacing w:val="-5"/>
          <w:sz w:val="24"/>
          <w:szCs w:val="24"/>
        </w:rPr>
        <w:t>ВЪЗЛОЖИТЕЛЯ</w:t>
      </w:r>
      <w:r w:rsidRPr="00524022">
        <w:rPr>
          <w:rFonts w:ascii="Times New Roman" w:eastAsia="Times New Roman" w:hAnsi="Times New Roman"/>
          <w:spacing w:val="-5"/>
          <w:sz w:val="24"/>
          <w:szCs w:val="24"/>
        </w:rPr>
        <w:t xml:space="preserve"> и </w:t>
      </w:r>
      <w:r w:rsidRPr="00524022">
        <w:rPr>
          <w:rFonts w:ascii="Times New Roman" w:eastAsia="Times New Roman" w:hAnsi="Times New Roman"/>
          <w:b/>
          <w:spacing w:val="-5"/>
          <w:sz w:val="24"/>
          <w:szCs w:val="24"/>
        </w:rPr>
        <w:t>ИЗПЪЛНИТЕЛЯ.</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 подизпълнителя, без забележки приемо – предавателен протокол. </w:t>
      </w:r>
    </w:p>
    <w:p w:rsidR="00524022" w:rsidRPr="00524022" w:rsidRDefault="00524022" w:rsidP="00524022">
      <w:pPr>
        <w:spacing w:after="0" w:line="240" w:lineRule="auto"/>
        <w:ind w:right="-23" w:firstLine="708"/>
        <w:jc w:val="both"/>
        <w:rPr>
          <w:rFonts w:ascii="Times New Roman" w:eastAsia="Times New Roman" w:hAnsi="Times New Roman"/>
          <w:b/>
          <w:sz w:val="24"/>
          <w:szCs w:val="24"/>
        </w:rPr>
      </w:pPr>
      <w:r w:rsidRPr="00524022">
        <w:rPr>
          <w:rFonts w:ascii="Times New Roman" w:eastAsia="Times New Roman" w:hAnsi="Times New Roman"/>
          <w:b/>
          <w:spacing w:val="-5"/>
          <w:sz w:val="24"/>
          <w:szCs w:val="24"/>
        </w:rPr>
        <w:t>Чл. 14. (1)</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ВЪЗЛОЖИТЕЛЯТ</w:t>
      </w:r>
      <w:r w:rsidRPr="00524022">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ind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 xml:space="preserve">(2) </w:t>
      </w:r>
      <w:r w:rsidRPr="00524022">
        <w:rPr>
          <w:rFonts w:ascii="Times New Roman" w:eastAsia="Times New Roman" w:hAnsi="Times New Roman"/>
          <w:spacing w:val="-5"/>
          <w:sz w:val="24"/>
          <w:szCs w:val="24"/>
          <w:lang w:val="en-US"/>
        </w:rPr>
        <w:t>O</w:t>
      </w:r>
      <w:r w:rsidRPr="00524022">
        <w:rPr>
          <w:rFonts w:ascii="Times New Roman" w:eastAsia="Times New Roman" w:hAnsi="Times New Roman"/>
          <w:spacing w:val="-5"/>
          <w:sz w:val="24"/>
          <w:szCs w:val="24"/>
        </w:rPr>
        <w:t>тговорно лице, на което да бъдат изпращани фактурите и оригиналните приемо –предавателни протоколи по чл. 13, ал. 1 и 2 от договора и което да контролира цялостното изпълнение на договора …………………………………………………….</w:t>
      </w:r>
    </w:p>
    <w:p w:rsidR="00524022" w:rsidRPr="00524022" w:rsidRDefault="00524022" w:rsidP="00524022">
      <w:pPr>
        <w:spacing w:after="0" w:line="240" w:lineRule="auto"/>
        <w:ind w:right="-23" w:firstLine="709"/>
        <w:jc w:val="both"/>
        <w:rPr>
          <w:rFonts w:ascii="Times New Roman" w:eastAsia="Times New Roman" w:hAnsi="Times New Roman"/>
          <w:caps/>
          <w:spacing w:val="-5"/>
          <w:sz w:val="24"/>
          <w:szCs w:val="24"/>
        </w:rPr>
      </w:pPr>
      <w:r w:rsidRPr="00524022">
        <w:rPr>
          <w:rFonts w:ascii="Times New Roman" w:eastAsia="Times New Roman" w:hAnsi="Times New Roman"/>
          <w:b/>
          <w:spacing w:val="-5"/>
          <w:sz w:val="24"/>
          <w:szCs w:val="24"/>
        </w:rPr>
        <w:t>Чл. 15.</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ИЗПЪЛНИТЕЛЯТ</w:t>
      </w:r>
      <w:r w:rsidRPr="00524022">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709"/>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16.</w:t>
      </w:r>
      <w:r w:rsidRPr="00524022">
        <w:rPr>
          <w:rFonts w:ascii="Times New Roman" w:eastAsia="Times New Roman" w:hAnsi="Times New Roman"/>
          <w:spacing w:val="-5"/>
          <w:sz w:val="24"/>
          <w:szCs w:val="24"/>
        </w:rPr>
        <w:t xml:space="preserve"> При приемането </w:t>
      </w:r>
      <w:r w:rsidRPr="00524022">
        <w:rPr>
          <w:rFonts w:ascii="Times New Roman" w:eastAsia="Times New Roman" w:hAnsi="Times New Roman"/>
          <w:b/>
          <w:spacing w:val="-5"/>
          <w:sz w:val="24"/>
          <w:szCs w:val="24"/>
        </w:rPr>
        <w:t>длъжностните лица по чл.</w:t>
      </w:r>
      <w:r w:rsidR="00197E52">
        <w:rPr>
          <w:rFonts w:ascii="Times New Roman" w:eastAsia="Times New Roman" w:hAnsi="Times New Roman"/>
          <w:b/>
          <w:spacing w:val="-5"/>
          <w:sz w:val="24"/>
          <w:szCs w:val="24"/>
        </w:rPr>
        <w:t xml:space="preserve"> </w:t>
      </w:r>
      <w:r w:rsidRPr="00524022">
        <w:rPr>
          <w:rFonts w:ascii="Times New Roman" w:eastAsia="Times New Roman" w:hAnsi="Times New Roman"/>
          <w:b/>
          <w:spacing w:val="-5"/>
          <w:sz w:val="24"/>
          <w:szCs w:val="24"/>
        </w:rPr>
        <w:t xml:space="preserve">14 </w:t>
      </w:r>
      <w:r w:rsidRPr="00524022">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524022">
        <w:rPr>
          <w:rFonts w:ascii="Times New Roman" w:eastAsia="Times New Roman" w:hAnsi="Times New Roman"/>
          <w:b/>
          <w:spacing w:val="-5"/>
          <w:sz w:val="24"/>
          <w:szCs w:val="24"/>
        </w:rPr>
        <w:t>ИЗПЪЛНИТЕЛЯ</w:t>
      </w:r>
      <w:r w:rsidRPr="00524022">
        <w:rPr>
          <w:rFonts w:ascii="Times New Roman" w:eastAsia="Times New Roman" w:hAnsi="Times New Roman"/>
          <w:spacing w:val="-5"/>
          <w:sz w:val="24"/>
          <w:szCs w:val="24"/>
        </w:rPr>
        <w:t xml:space="preserve">. </w:t>
      </w:r>
    </w:p>
    <w:p w:rsidR="00524022" w:rsidRPr="00524022" w:rsidRDefault="00524022" w:rsidP="00524022">
      <w:pPr>
        <w:shd w:val="clear" w:color="auto" w:fill="FFFFFF"/>
        <w:spacing w:after="0" w:line="240" w:lineRule="auto"/>
        <w:ind w:right="-23" w:firstLine="709"/>
        <w:jc w:val="both"/>
        <w:rPr>
          <w:rFonts w:ascii="Times New Roman" w:eastAsia="Times New Roman" w:hAnsi="Times New Roman"/>
          <w:spacing w:val="-2"/>
          <w:sz w:val="24"/>
          <w:szCs w:val="24"/>
        </w:rPr>
      </w:pPr>
      <w:r w:rsidRPr="00524022">
        <w:rPr>
          <w:rFonts w:ascii="Times New Roman" w:eastAsia="Times New Roman" w:hAnsi="Times New Roman"/>
          <w:b/>
          <w:spacing w:val="-5"/>
          <w:sz w:val="24"/>
          <w:szCs w:val="24"/>
        </w:rPr>
        <w:t>Чл. 17.</w:t>
      </w:r>
      <w:r w:rsidRPr="00524022">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 xml:space="preserve">за искане от </w:t>
      </w:r>
      <w:r w:rsidRPr="00524022">
        <w:rPr>
          <w:rFonts w:ascii="Times New Roman" w:eastAsia="Times New Roman" w:hAnsi="Times New Roman"/>
          <w:b/>
          <w:color w:val="000000"/>
          <w:spacing w:val="-5"/>
          <w:sz w:val="24"/>
          <w:szCs w:val="24"/>
        </w:rPr>
        <w:t>ИЗПЪЛНИТЕЛЯ</w:t>
      </w:r>
      <w:r w:rsidRPr="00524022">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524022">
        <w:rPr>
          <w:rFonts w:ascii="Times New Roman" w:eastAsia="Times New Roman" w:hAnsi="Times New Roman"/>
          <w:sz w:val="24"/>
          <w:szCs w:val="24"/>
        </w:rPr>
        <w:t xml:space="preserve"> в Приложение </w:t>
      </w:r>
      <w:r w:rsidRPr="00524022">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 15 от договора подписват констативен протокол, удостоверяващ несъответствието или недостатъка. </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18. (1)</w:t>
      </w:r>
      <w:r w:rsidRPr="00524022">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pacing w:val="-5"/>
          <w:sz w:val="24"/>
          <w:szCs w:val="24"/>
        </w:rPr>
        <w:t xml:space="preserve">към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от момента на подписване на приемно-предавателния/те протокол/и по чл.13.</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709"/>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(2)</w:t>
      </w:r>
      <w:r w:rsidRPr="00524022">
        <w:rPr>
          <w:rFonts w:ascii="Times New Roman" w:eastAsia="Times New Roman" w:hAnsi="Times New Roman"/>
          <w:spacing w:val="-5"/>
          <w:sz w:val="24"/>
          <w:szCs w:val="24"/>
        </w:rPr>
        <w:t xml:space="preserve"> Приемането се извършва от </w:t>
      </w:r>
      <w:r w:rsidRPr="00524022">
        <w:rPr>
          <w:rFonts w:ascii="Times New Roman" w:eastAsia="Times New Roman" w:hAnsi="Times New Roman"/>
          <w:b/>
          <w:caps/>
          <w:spacing w:val="-5"/>
          <w:sz w:val="24"/>
          <w:szCs w:val="24"/>
        </w:rPr>
        <w:t>Възложителя</w:t>
      </w:r>
      <w:r w:rsidRPr="00524022">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VІІ</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 ГАРАНЦИЯ ЗА ИЗПЪЛНЕНИЕ. НЕУСТОЙКИ</w:t>
      </w:r>
    </w:p>
    <w:p w:rsidR="00524022" w:rsidRPr="00524022" w:rsidRDefault="00524022" w:rsidP="00524022">
      <w:pPr>
        <w:widowControl w:val="0"/>
        <w:spacing w:after="0" w:line="240" w:lineRule="auto"/>
        <w:ind w:right="-23" w:firstLine="709"/>
        <w:rPr>
          <w:rFonts w:ascii="Times New Roman" w:eastAsia="Times New Roman" w:hAnsi="Times New Roman"/>
          <w:b/>
          <w:sz w:val="24"/>
          <w:szCs w:val="24"/>
        </w:rPr>
      </w:pPr>
      <w:r w:rsidRPr="00524022">
        <w:rPr>
          <w:rFonts w:ascii="Times New Roman" w:eastAsia="Times New Roman" w:hAnsi="Times New Roman"/>
          <w:b/>
          <w:sz w:val="24"/>
          <w:szCs w:val="24"/>
        </w:rPr>
        <w:t>Гаранция за изпълнение</w:t>
      </w:r>
    </w:p>
    <w:p w:rsidR="00524022" w:rsidRPr="00524022" w:rsidRDefault="00524022" w:rsidP="00524022">
      <w:pPr>
        <w:spacing w:after="0" w:line="240" w:lineRule="atLeast"/>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Чл. 19. (1) </w:t>
      </w:r>
      <w:r w:rsidRPr="00EC1C38">
        <w:rPr>
          <w:rFonts w:ascii="Times New Roman" w:eastAsia="Times New Roman" w:hAnsi="Times New Roman"/>
          <w:b/>
          <w:sz w:val="24"/>
          <w:szCs w:val="24"/>
        </w:rPr>
        <w:t>ИЗ</w:t>
      </w:r>
      <w:r w:rsidR="00A837FC" w:rsidRPr="00EC1C38">
        <w:rPr>
          <w:rFonts w:ascii="Times New Roman" w:eastAsia="Times New Roman" w:hAnsi="Times New Roman"/>
          <w:b/>
          <w:sz w:val="24"/>
          <w:szCs w:val="24"/>
        </w:rPr>
        <w:t>П</w:t>
      </w:r>
      <w:r w:rsidRPr="00EC1C38">
        <w:rPr>
          <w:rFonts w:ascii="Times New Roman" w:eastAsia="Times New Roman" w:hAnsi="Times New Roman"/>
          <w:b/>
          <w:sz w:val="24"/>
          <w:szCs w:val="24"/>
        </w:rPr>
        <w:t>Ъ</w:t>
      </w:r>
      <w:r w:rsidRPr="00524022">
        <w:rPr>
          <w:rFonts w:ascii="Times New Roman" w:eastAsia="Times New Roman" w:hAnsi="Times New Roman"/>
          <w:b/>
          <w:sz w:val="24"/>
          <w:szCs w:val="24"/>
        </w:rPr>
        <w:t>ЛНИТЕЛЯТ</w:t>
      </w:r>
      <w:r w:rsidRPr="00524022">
        <w:rPr>
          <w:rFonts w:ascii="Times New Roman" w:eastAsia="Times New Roman" w:hAnsi="Times New Roman"/>
          <w:sz w:val="24"/>
          <w:szCs w:val="24"/>
        </w:rPr>
        <w:t xml:space="preserve"> представя при подписването на договора гаранция за изпълнението му</w:t>
      </w:r>
      <w:r w:rsidRPr="00524022">
        <w:rPr>
          <w:rFonts w:ascii="Times New Roman" w:eastAsia="Times New Roman" w:hAnsi="Times New Roman"/>
          <w:b/>
          <w:sz w:val="24"/>
          <w:szCs w:val="24"/>
        </w:rPr>
        <w:t>-</w:t>
      </w:r>
      <w:r w:rsidRPr="00524022">
        <w:rPr>
          <w:rFonts w:ascii="Times New Roman" w:eastAsia="Times New Roman" w:hAnsi="Times New Roman"/>
          <w:sz w:val="24"/>
          <w:szCs w:val="24"/>
        </w:rPr>
        <w:t xml:space="preserve"> парична сума/банкова гаранция/</w:t>
      </w:r>
      <w:r w:rsidRPr="0052402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524022">
        <w:rPr>
          <w:rFonts w:ascii="Times New Roman" w:eastAsia="Times New Roman" w:hAnsi="Times New Roman"/>
          <w:sz w:val="24"/>
          <w:szCs w:val="24"/>
        </w:rPr>
        <w:t xml:space="preserve">в размер на ………… /…………………………./лв, преведена по банкова сметка на СРС в Централна кооперативна </w:t>
      </w:r>
      <w:r w:rsidRPr="00524022">
        <w:rPr>
          <w:rFonts w:ascii="Times New Roman" w:eastAsia="Times New Roman" w:hAnsi="Times New Roman"/>
          <w:sz w:val="24"/>
          <w:szCs w:val="24"/>
        </w:rPr>
        <w:lastRenderedPageBreak/>
        <w:t>банка, клон „Дондуков” IBAN: BG96 CECB 9790 3343 8974 00; BIC: CECBBGSF, представена на Възложителя</w:t>
      </w:r>
      <w:r w:rsidRPr="00524022">
        <w:rPr>
          <w:rFonts w:ascii="Times New Roman" w:eastAsia="Times New Roman" w:hAnsi="Times New Roman"/>
          <w:sz w:val="24"/>
          <w:szCs w:val="24"/>
          <w:vertAlign w:val="superscript"/>
        </w:rPr>
        <w:footnoteReference w:id="2"/>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Размерът на гаранцията по ал. 1 за изпълнение е 5 </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пет</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 от стойността на настоящия договор, без включен ДДС. </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(3) </w:t>
      </w:r>
      <w:r w:rsidRPr="00524022">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tLeast"/>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(4)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524022" w:rsidRDefault="00524022" w:rsidP="00524022">
      <w:pPr>
        <w:spacing w:after="0" w:line="240" w:lineRule="atLeast"/>
        <w:ind w:right="-23" w:firstLine="709"/>
        <w:jc w:val="both"/>
        <w:rPr>
          <w:rFonts w:ascii="Times New Roman" w:eastAsia="Times New Roman" w:hAnsi="Times New Roman"/>
          <w:b/>
          <w:sz w:val="24"/>
          <w:szCs w:val="24"/>
        </w:rPr>
      </w:pP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Освобождаване и усвояване на гаранцията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20. (1) ВЪЗЛОЖИТЕЛЯТ </w:t>
      </w:r>
      <w:r w:rsidRPr="00524022">
        <w:rPr>
          <w:rFonts w:ascii="Times New Roman" w:eastAsia="Times New Roman" w:hAnsi="Times New Roman"/>
          <w:sz w:val="24"/>
          <w:szCs w:val="24"/>
        </w:rPr>
        <w:t>освобождава Гаранцията за изпълнение в срок</w:t>
      </w:r>
      <w:r w:rsidRPr="00524022">
        <w:rPr>
          <w:rFonts w:ascii="Times New Roman" w:eastAsia="Times New Roman" w:hAnsi="Times New Roman"/>
          <w:b/>
          <w:sz w:val="24"/>
          <w:szCs w:val="24"/>
        </w:rPr>
        <w:t xml:space="preserve"> </w:t>
      </w:r>
      <w:r w:rsidRPr="00524022">
        <w:rPr>
          <w:rFonts w:ascii="Times New Roman" w:eastAsia="Times New Roman" w:hAnsi="Times New Roman"/>
          <w:sz w:val="24"/>
          <w:szCs w:val="24"/>
        </w:rPr>
        <w:t xml:space="preserve">до 30 дни след прекратяването на Договора, ако липсват основания за задържането от страна на </w:t>
      </w:r>
      <w:r w:rsidRPr="00E74016">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каквато и да е сума по нея.</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E74016">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посочена в чл. 5 от Договора; </w:t>
      </w:r>
    </w:p>
    <w:p w:rsidR="00524022" w:rsidRPr="00524022" w:rsidRDefault="00524022" w:rsidP="00524022">
      <w:pPr>
        <w:widowControl w:val="0"/>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708"/>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В случай на забавено, некачествено, частично или лошо изпълнение,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Когато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в срок до 5 дни да допълни Гаранцията за изпълнение, като внесе усвоената от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сума по сметката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197E52">
        <w:rPr>
          <w:rFonts w:ascii="Times New Roman" w:eastAsia="Times New Roman" w:hAnsi="Times New Roman"/>
          <w:sz w:val="24"/>
          <w:szCs w:val="24"/>
        </w:rPr>
        <w:t>,</w:t>
      </w:r>
      <w:r w:rsidRPr="00524022">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Неустойки</w:t>
      </w:r>
    </w:p>
    <w:p w:rsidR="00524022" w:rsidRPr="00524022" w:rsidRDefault="00524022" w:rsidP="00524022">
      <w:pPr>
        <w:widowControl w:val="0"/>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bCs/>
          <w:sz w:val="24"/>
          <w:szCs w:val="24"/>
        </w:rPr>
        <w:t xml:space="preserve">Чл. 21. (1) </w:t>
      </w:r>
      <w:r w:rsidRPr="00524022">
        <w:rPr>
          <w:rFonts w:ascii="Times New Roman" w:eastAsia="Times New Roman" w:hAnsi="Times New Roman"/>
          <w:sz w:val="24"/>
          <w:szCs w:val="24"/>
        </w:rPr>
        <w:t xml:space="preserve">При неизпълнение на поетите с настоящия договор задължения </w:t>
      </w:r>
      <w:r w:rsidRPr="00524022">
        <w:rPr>
          <w:rFonts w:ascii="Times New Roman" w:eastAsia="Times New Roman" w:hAnsi="Times New Roman"/>
          <w:b/>
          <w:sz w:val="24"/>
          <w:szCs w:val="24"/>
        </w:rPr>
        <w:t>ИЗПЪЛНИТЕЛЯТ</w:t>
      </w:r>
      <w:r w:rsidRPr="00524022">
        <w:rPr>
          <w:rFonts w:ascii="Times New Roman" w:eastAsia="Times New Roman" w:hAnsi="Times New Roman"/>
          <w:b/>
          <w:bCs/>
          <w:sz w:val="24"/>
          <w:szCs w:val="24"/>
        </w:rPr>
        <w:t xml:space="preserve"> </w:t>
      </w:r>
      <w:r w:rsidRPr="00524022">
        <w:rPr>
          <w:rFonts w:ascii="Times New Roman" w:eastAsia="Times New Roman" w:hAnsi="Times New Roman"/>
          <w:sz w:val="24"/>
          <w:szCs w:val="24"/>
        </w:rPr>
        <w:t xml:space="preserve">дължи на </w:t>
      </w:r>
      <w:r w:rsidRPr="00524022">
        <w:rPr>
          <w:rFonts w:ascii="Times New Roman" w:eastAsia="Times New Roman" w:hAnsi="Times New Roman"/>
          <w:b/>
          <w:bCs/>
          <w:sz w:val="24"/>
          <w:szCs w:val="24"/>
        </w:rPr>
        <w:t xml:space="preserve">ВЪЗЛОЖИТЕЛЯ </w:t>
      </w:r>
      <w:r w:rsidRPr="00524022">
        <w:rPr>
          <w:rFonts w:ascii="Times New Roman" w:eastAsia="Times New Roman" w:hAnsi="Times New Roman"/>
          <w:sz w:val="24"/>
          <w:szCs w:val="24"/>
        </w:rPr>
        <w:t>неустойки, както следва: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т.1.</w:t>
      </w:r>
      <w:r w:rsidRPr="00524022">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197E52">
        <w:rPr>
          <w:rFonts w:ascii="Times New Roman" w:eastAsia="Times New Roman" w:hAnsi="Times New Roman"/>
          <w:sz w:val="24"/>
          <w:szCs w:val="24"/>
        </w:rPr>
        <w:t xml:space="preserve"> </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двадесет</w:t>
      </w:r>
      <w:r w:rsidR="00197E52">
        <w:rPr>
          <w:rFonts w:ascii="Times New Roman" w:eastAsia="Times New Roman" w:hAnsi="Times New Roman"/>
          <w:sz w:val="24"/>
          <w:szCs w:val="24"/>
          <w:lang w:val="en-US"/>
        </w:rPr>
        <w:t>)</w:t>
      </w:r>
      <w:r w:rsidR="00197E52">
        <w:rPr>
          <w:rFonts w:ascii="Times New Roman" w:eastAsia="Times New Roman" w:hAnsi="Times New Roman"/>
          <w:sz w:val="24"/>
          <w:szCs w:val="24"/>
        </w:rPr>
        <w:t xml:space="preserve"> </w:t>
      </w:r>
      <w:r w:rsidRPr="00524022">
        <w:rPr>
          <w:rFonts w:ascii="Times New Roman" w:eastAsia="Times New Roman" w:hAnsi="Times New Roman"/>
          <w:sz w:val="24"/>
          <w:szCs w:val="24"/>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17 от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bCs/>
          <w:sz w:val="24"/>
          <w:szCs w:val="24"/>
        </w:rPr>
      </w:pPr>
      <w:r w:rsidRPr="00524022">
        <w:rPr>
          <w:rFonts w:ascii="Times New Roman" w:eastAsia="Times New Roman" w:hAnsi="Times New Roman"/>
          <w:b/>
          <w:sz w:val="24"/>
          <w:szCs w:val="24"/>
        </w:rPr>
        <w:t xml:space="preserve">т. 2. </w:t>
      </w:r>
      <w:r w:rsidRPr="00524022">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197E52">
        <w:rPr>
          <w:rFonts w:ascii="Times New Roman" w:eastAsia="Times New Roman" w:hAnsi="Times New Roman"/>
          <w:bCs/>
          <w:sz w:val="24"/>
          <w:szCs w:val="24"/>
        </w:rPr>
        <w:t xml:space="preserve"> </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нула цяло и два</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 xml:space="preserve"> </w:t>
      </w:r>
      <w:r w:rsidRPr="00524022">
        <w:rPr>
          <w:rFonts w:ascii="Times New Roman" w:eastAsia="Times New Roman" w:hAnsi="Times New Roman"/>
          <w:bCs/>
          <w:sz w:val="24"/>
          <w:szCs w:val="24"/>
        </w:rPr>
        <w:t>% от цената на договора за всеки просрочен ден, но не повече от 10</w:t>
      </w:r>
      <w:r w:rsidR="00197E52">
        <w:rPr>
          <w:rFonts w:ascii="Times New Roman" w:eastAsia="Times New Roman" w:hAnsi="Times New Roman"/>
          <w:bCs/>
          <w:sz w:val="24"/>
          <w:szCs w:val="24"/>
        </w:rPr>
        <w:t xml:space="preserve"> </w:t>
      </w:r>
      <w:r w:rsidR="00197E52">
        <w:rPr>
          <w:rFonts w:ascii="Times New Roman" w:eastAsia="Times New Roman" w:hAnsi="Times New Roman"/>
          <w:bCs/>
          <w:sz w:val="24"/>
          <w:szCs w:val="24"/>
          <w:lang w:val="en-US"/>
        </w:rPr>
        <w:t>(</w:t>
      </w:r>
      <w:r w:rsidR="00197E52">
        <w:rPr>
          <w:rFonts w:ascii="Times New Roman" w:eastAsia="Times New Roman" w:hAnsi="Times New Roman"/>
          <w:bCs/>
          <w:sz w:val="24"/>
          <w:szCs w:val="24"/>
        </w:rPr>
        <w:t>десет</w:t>
      </w:r>
      <w:r w:rsidR="00197E52">
        <w:rPr>
          <w:rFonts w:ascii="Times New Roman" w:eastAsia="Times New Roman" w:hAnsi="Times New Roman"/>
          <w:bCs/>
          <w:sz w:val="24"/>
          <w:szCs w:val="24"/>
          <w:lang w:val="en-US"/>
        </w:rPr>
        <w:t>)</w:t>
      </w:r>
      <w:r w:rsidRPr="00524022">
        <w:rPr>
          <w:rFonts w:ascii="Times New Roman" w:eastAsia="Times New Roman" w:hAnsi="Times New Roman"/>
          <w:bCs/>
          <w:sz w:val="24"/>
          <w:szCs w:val="24"/>
        </w:rPr>
        <w:t xml:space="preserve"> %</w:t>
      </w:r>
      <w:r w:rsidRPr="00524022">
        <w:rPr>
          <w:rFonts w:ascii="Times New Roman" w:eastAsia="Times New Roman" w:hAnsi="Times New Roman"/>
          <w:bCs/>
          <w:sz w:val="24"/>
          <w:szCs w:val="24"/>
          <w:vertAlign w:val="superscript"/>
        </w:rPr>
        <w:t xml:space="preserve"> </w:t>
      </w:r>
      <w:r w:rsidRPr="00524022">
        <w:rPr>
          <w:rFonts w:ascii="Times New Roman" w:eastAsia="Times New Roman" w:hAnsi="Times New Roman"/>
          <w:bCs/>
          <w:sz w:val="24"/>
          <w:szCs w:val="24"/>
        </w:rPr>
        <w:t>от цената на договора</w:t>
      </w:r>
    </w:p>
    <w:p w:rsidR="00524022" w:rsidRPr="00524022" w:rsidRDefault="00524022" w:rsidP="00524022">
      <w:pPr>
        <w:widowControl w:val="0"/>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524022" w:rsidRPr="00524022" w:rsidRDefault="00524022" w:rsidP="00524022">
      <w:pPr>
        <w:spacing w:after="0" w:line="240" w:lineRule="auto"/>
        <w:ind w:right="-23" w:firstLine="709"/>
        <w:jc w:val="both"/>
        <w:rPr>
          <w:rFonts w:ascii="Times New Roman" w:hAnsi="Times New Roman"/>
          <w:sz w:val="24"/>
          <w:szCs w:val="24"/>
          <w:lang w:val="x-none"/>
        </w:rPr>
      </w:pPr>
      <w:r w:rsidRPr="00524022">
        <w:rPr>
          <w:rFonts w:ascii="Times New Roman" w:hAnsi="Times New Roman"/>
          <w:b/>
          <w:sz w:val="24"/>
          <w:szCs w:val="24"/>
          <w:lang w:val="x-none"/>
        </w:rPr>
        <w:t>Чл. 2</w:t>
      </w:r>
      <w:r w:rsidRPr="00524022">
        <w:rPr>
          <w:rFonts w:ascii="Times New Roman" w:hAnsi="Times New Roman"/>
          <w:b/>
          <w:sz w:val="24"/>
          <w:szCs w:val="24"/>
        </w:rPr>
        <w:t>2</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При </w:t>
      </w:r>
      <w:r w:rsidRPr="00524022">
        <w:rPr>
          <w:rFonts w:ascii="Times New Roman" w:hAnsi="Times New Roman"/>
          <w:sz w:val="24"/>
          <w:szCs w:val="24"/>
        </w:rPr>
        <w:t xml:space="preserve">забавено </w:t>
      </w:r>
      <w:r w:rsidRPr="00524022">
        <w:rPr>
          <w:rFonts w:ascii="Times New Roman" w:hAnsi="Times New Roman"/>
          <w:sz w:val="24"/>
          <w:szCs w:val="24"/>
          <w:lang w:val="x-none"/>
        </w:rPr>
        <w:t xml:space="preserve">изпълнение на поетите с настоящия договор задължения </w:t>
      </w:r>
      <w:r w:rsidRPr="00524022">
        <w:rPr>
          <w:rFonts w:ascii="Times New Roman" w:hAnsi="Times New Roman"/>
          <w:b/>
          <w:bCs/>
          <w:sz w:val="24"/>
          <w:szCs w:val="24"/>
          <w:lang w:val="x-none"/>
        </w:rPr>
        <w:t>ВЪЗЛОЖИТЕЛЯТ</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дължи на </w:t>
      </w:r>
      <w:r w:rsidRPr="00524022">
        <w:rPr>
          <w:rFonts w:ascii="Times New Roman" w:hAnsi="Times New Roman"/>
          <w:b/>
          <w:sz w:val="24"/>
          <w:szCs w:val="24"/>
          <w:lang w:val="x-none"/>
        </w:rPr>
        <w:t>ИЗПЪЛНИТЕЛЯ</w:t>
      </w:r>
      <w:r w:rsidRPr="00524022">
        <w:rPr>
          <w:rFonts w:ascii="Times New Roman" w:hAnsi="Times New Roman"/>
          <w:sz w:val="24"/>
          <w:szCs w:val="24"/>
          <w:lang w:val="x-none"/>
        </w:rPr>
        <w:t xml:space="preserve"> неустойк</w:t>
      </w:r>
      <w:r w:rsidRPr="00524022">
        <w:rPr>
          <w:rFonts w:ascii="Times New Roman" w:hAnsi="Times New Roman"/>
          <w:sz w:val="24"/>
          <w:szCs w:val="24"/>
        </w:rPr>
        <w:t>а</w:t>
      </w:r>
      <w:r w:rsidRPr="00524022">
        <w:rPr>
          <w:rFonts w:ascii="Times New Roman" w:hAnsi="Times New Roman"/>
          <w:sz w:val="24"/>
          <w:szCs w:val="24"/>
          <w:lang w:val="x-none"/>
        </w:rPr>
        <w:t xml:space="preserve"> в размер на 0,</w:t>
      </w:r>
      <w:r w:rsidRPr="00524022">
        <w:rPr>
          <w:rFonts w:ascii="Times New Roman" w:hAnsi="Times New Roman"/>
          <w:sz w:val="24"/>
          <w:szCs w:val="24"/>
        </w:rPr>
        <w:t>1</w:t>
      </w:r>
      <w:r w:rsidR="00197E52">
        <w:rPr>
          <w:rFonts w:ascii="Times New Roman" w:hAnsi="Times New Roman"/>
          <w:sz w:val="24"/>
          <w:szCs w:val="24"/>
          <w:lang w:val="en-US"/>
        </w:rPr>
        <w:t xml:space="preserve"> (</w:t>
      </w:r>
      <w:r w:rsidR="00197E52">
        <w:rPr>
          <w:rFonts w:ascii="Times New Roman" w:hAnsi="Times New Roman"/>
          <w:sz w:val="24"/>
          <w:szCs w:val="24"/>
        </w:rPr>
        <w:t>нула цяло и един</w:t>
      </w:r>
      <w:r w:rsidR="00197E52">
        <w:rPr>
          <w:rFonts w:ascii="Times New Roman" w:hAnsi="Times New Roman"/>
          <w:sz w:val="24"/>
          <w:szCs w:val="24"/>
          <w:lang w:val="en-US"/>
        </w:rPr>
        <w:t>)</w:t>
      </w:r>
      <w:r w:rsidR="00197E52">
        <w:rPr>
          <w:rFonts w:ascii="Times New Roman" w:hAnsi="Times New Roman"/>
          <w:sz w:val="24"/>
          <w:szCs w:val="24"/>
        </w:rPr>
        <w:t xml:space="preserve"> </w:t>
      </w:r>
      <w:r w:rsidRPr="00524022">
        <w:rPr>
          <w:rFonts w:ascii="Times New Roman" w:hAnsi="Times New Roman"/>
          <w:sz w:val="24"/>
          <w:szCs w:val="24"/>
          <w:lang w:val="x-none"/>
        </w:rPr>
        <w:t xml:space="preserve">% за всеки ден забава, но не повече от </w:t>
      </w:r>
      <w:r w:rsidRPr="00524022">
        <w:rPr>
          <w:rFonts w:ascii="Times New Roman" w:hAnsi="Times New Roman"/>
          <w:sz w:val="24"/>
          <w:szCs w:val="24"/>
        </w:rPr>
        <w:t>10</w:t>
      </w:r>
      <w:r w:rsidR="00197E52">
        <w:rPr>
          <w:rFonts w:ascii="Times New Roman" w:hAnsi="Times New Roman"/>
          <w:sz w:val="24"/>
          <w:szCs w:val="24"/>
        </w:rPr>
        <w:t xml:space="preserve"> </w:t>
      </w:r>
      <w:r w:rsidR="00197E52">
        <w:rPr>
          <w:rFonts w:ascii="Times New Roman" w:hAnsi="Times New Roman"/>
          <w:sz w:val="24"/>
          <w:szCs w:val="24"/>
          <w:lang w:val="en-US"/>
        </w:rPr>
        <w:t>(</w:t>
      </w:r>
      <w:r w:rsidR="00197E52">
        <w:rPr>
          <w:rFonts w:ascii="Times New Roman" w:hAnsi="Times New Roman"/>
          <w:sz w:val="24"/>
          <w:szCs w:val="24"/>
        </w:rPr>
        <w:t>десет</w:t>
      </w:r>
      <w:r w:rsidR="00197E52">
        <w:rPr>
          <w:rFonts w:ascii="Times New Roman" w:hAnsi="Times New Roman"/>
          <w:sz w:val="24"/>
          <w:szCs w:val="24"/>
          <w:lang w:val="en-US"/>
        </w:rPr>
        <w:t>)</w:t>
      </w:r>
      <w:r w:rsidRPr="00524022">
        <w:rPr>
          <w:rFonts w:ascii="Times New Roman" w:hAnsi="Times New Roman"/>
          <w:sz w:val="24"/>
          <w:szCs w:val="24"/>
          <w:lang w:val="x-none"/>
        </w:rPr>
        <w:t xml:space="preserve"> % от общата стойност на договора.</w:t>
      </w:r>
    </w:p>
    <w:p w:rsidR="00524022" w:rsidRPr="00524022" w:rsidRDefault="00524022" w:rsidP="00524022">
      <w:pPr>
        <w:spacing w:after="0" w:line="240" w:lineRule="auto"/>
        <w:ind w:right="-23" w:firstLine="709"/>
        <w:jc w:val="both"/>
        <w:rPr>
          <w:rFonts w:ascii="Times New Roman" w:eastAsia="Times New Roman" w:hAnsi="Times New Roman"/>
          <w:b/>
          <w:bCs/>
          <w:sz w:val="24"/>
          <w:szCs w:val="24"/>
        </w:rPr>
      </w:pPr>
      <w:r w:rsidRPr="00524022">
        <w:rPr>
          <w:rFonts w:ascii="Times New Roman" w:eastAsia="Times New Roman" w:hAnsi="Times New Roman"/>
          <w:b/>
          <w:bCs/>
          <w:sz w:val="24"/>
          <w:szCs w:val="24"/>
          <w:lang w:val="en-US"/>
        </w:rPr>
        <w:t>IX</w:t>
      </w:r>
      <w:r w:rsidRPr="00524022">
        <w:rPr>
          <w:rFonts w:ascii="Times New Roman" w:eastAsia="Times New Roman" w:hAnsi="Times New Roman"/>
          <w:b/>
          <w:bCs/>
          <w:sz w:val="24"/>
          <w:szCs w:val="24"/>
        </w:rPr>
        <w:t>. УСЛОВИЯ ЗА ПРЕКРАТЯВАНЕ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Чл. 23</w:t>
      </w:r>
      <w:r w:rsidRPr="00524022">
        <w:rPr>
          <w:rFonts w:ascii="Times New Roman" w:eastAsia="Times New Roman" w:hAnsi="Times New Roman"/>
          <w:sz w:val="24"/>
          <w:szCs w:val="24"/>
        </w:rPr>
        <w:t>. Настоящият договор се прекратява: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т.1. С изтичане на срока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т.3. По взаимно съгласие на страните, изразено в писмена форма;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524022" w:rsidRDefault="00524022" w:rsidP="00524022">
      <w:pPr>
        <w:spacing w:after="0" w:line="240" w:lineRule="auto"/>
        <w:ind w:firstLine="709"/>
        <w:jc w:val="both"/>
        <w:rPr>
          <w:rFonts w:ascii="Times New Roman" w:eastAsia="Times New Roman" w:hAnsi="Times New Roman"/>
          <w:sz w:val="24"/>
          <w:szCs w:val="24"/>
          <w:lang w:eastAsia="bg-BG"/>
        </w:rPr>
      </w:pPr>
      <w:r w:rsidRPr="00524022">
        <w:rPr>
          <w:rFonts w:ascii="Times New Roman" w:eastAsia="Times New Roman" w:hAnsi="Times New Roman"/>
          <w:sz w:val="24"/>
          <w:szCs w:val="24"/>
        </w:rPr>
        <w:t xml:space="preserve">т.5. </w:t>
      </w:r>
      <w:r w:rsidRPr="00524022">
        <w:rPr>
          <w:rFonts w:ascii="Times New Roman" w:eastAsia="Times New Roman" w:hAnsi="Times New Roman"/>
          <w:sz w:val="24"/>
          <w:szCs w:val="24"/>
          <w:lang w:eastAsia="bg-BG"/>
        </w:rPr>
        <w:t>по реда на чл. 118, ал. 1 от Закона за обществените поръчки</w:t>
      </w:r>
    </w:p>
    <w:p w:rsidR="00524022" w:rsidRPr="00524022" w:rsidRDefault="00524022" w:rsidP="00524022">
      <w:pPr>
        <w:spacing w:after="0" w:line="240" w:lineRule="auto"/>
        <w:ind w:firstLine="709"/>
        <w:jc w:val="both"/>
        <w:rPr>
          <w:rFonts w:ascii="Times New Roman" w:eastAsia="Times New Roman" w:hAnsi="Times New Roman"/>
          <w:sz w:val="24"/>
          <w:szCs w:val="24"/>
          <w:lang w:eastAsia="bg-BG"/>
        </w:rPr>
      </w:pPr>
      <w:r w:rsidRPr="00524022">
        <w:rPr>
          <w:rFonts w:ascii="Times New Roman" w:eastAsia="Times New Roman" w:hAnsi="Times New Roman"/>
          <w:b/>
          <w:sz w:val="24"/>
          <w:szCs w:val="24"/>
          <w:lang w:eastAsia="bg-BG"/>
        </w:rPr>
        <w:t>(2)</w:t>
      </w:r>
      <w:r w:rsidRPr="00524022">
        <w:rPr>
          <w:rFonts w:ascii="Times New Roman" w:eastAsia="Times New Roman" w:hAnsi="Times New Roman"/>
          <w:sz w:val="24"/>
          <w:szCs w:val="24"/>
          <w:lang w:eastAsia="bg-BG"/>
        </w:rPr>
        <w:t xml:space="preserve"> </w:t>
      </w:r>
      <w:r w:rsidRPr="00197E52">
        <w:rPr>
          <w:rFonts w:ascii="Times New Roman" w:eastAsia="Times New Roman" w:hAnsi="Times New Roman"/>
          <w:b/>
          <w:sz w:val="24"/>
          <w:szCs w:val="24"/>
          <w:lang w:eastAsia="bg-BG"/>
        </w:rPr>
        <w:t>ВЪЗЛОЖИТЕЛЯТ</w:t>
      </w:r>
      <w:r w:rsidRPr="00524022">
        <w:rPr>
          <w:rFonts w:ascii="Times New Roman" w:eastAsia="Times New Roman" w:hAnsi="Times New Roman"/>
          <w:sz w:val="24"/>
          <w:szCs w:val="24"/>
          <w:lang w:eastAsia="bg-BG"/>
        </w:rPr>
        <w:t xml:space="preserve"> може да прекрати договора без предизвестие, когато </w:t>
      </w:r>
      <w:r w:rsidRPr="00197E52">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w:t>
      </w:r>
    </w:p>
    <w:p w:rsidR="00524022" w:rsidRPr="00524022" w:rsidRDefault="00524022" w:rsidP="00C02695">
      <w:pPr>
        <w:numPr>
          <w:ilvl w:val="0"/>
          <w:numId w:val="22"/>
        </w:numPr>
        <w:tabs>
          <w:tab w:val="left" w:pos="709"/>
          <w:tab w:val="left" w:pos="993"/>
        </w:tabs>
        <w:spacing w:after="0" w:line="240" w:lineRule="auto"/>
        <w:ind w:left="0" w:firstLine="709"/>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197E52">
        <w:rPr>
          <w:rFonts w:ascii="Times New Roman" w:eastAsia="Times New Roman" w:hAnsi="Times New Roman"/>
          <w:b/>
          <w:bCs/>
          <w:caps/>
          <w:sz w:val="24"/>
          <w:szCs w:val="24"/>
          <w:lang w:eastAsia="bg-BG"/>
        </w:rPr>
        <w:t>Възложителят</w:t>
      </w:r>
      <w:r w:rsidRPr="00524022">
        <w:rPr>
          <w:rFonts w:ascii="Times New Roman" w:eastAsia="Times New Roman" w:hAnsi="Times New Roman"/>
          <w:bCs/>
          <w:sz w:val="24"/>
          <w:szCs w:val="24"/>
          <w:lang w:eastAsia="bg-BG"/>
        </w:rPr>
        <w:t xml:space="preserve"> не дължи заплащане на </w:t>
      </w:r>
      <w:r w:rsidRPr="00197E52">
        <w:rPr>
          <w:rFonts w:ascii="Times New Roman" w:eastAsia="Times New Roman" w:hAnsi="Times New Roman"/>
          <w:b/>
          <w:bCs/>
          <w:caps/>
          <w:sz w:val="24"/>
          <w:szCs w:val="24"/>
          <w:lang w:eastAsia="bg-BG"/>
        </w:rPr>
        <w:t>Изпълнителя</w:t>
      </w:r>
      <w:r w:rsidRPr="00524022">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w:t>
      </w:r>
      <w:r w:rsidR="0001082C">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7, ал.2 от настоящия договор.</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не отстрани в срока, определен от </w:t>
      </w:r>
      <w:r w:rsidRPr="00197E52">
        <w:rPr>
          <w:rFonts w:ascii="Times New Roman" w:eastAsia="Times New Roman" w:hAnsi="Times New Roman"/>
          <w:b/>
          <w:bCs/>
          <w:sz w:val="24"/>
          <w:szCs w:val="24"/>
          <w:lang w:eastAsia="bg-BG"/>
        </w:rPr>
        <w:t>ВЪЗЛОЖИТЕЛЯ</w:t>
      </w:r>
      <w:r w:rsidRPr="00524022">
        <w:rPr>
          <w:rFonts w:ascii="Times New Roman" w:eastAsia="Times New Roman" w:hAnsi="Times New Roman"/>
          <w:bCs/>
          <w:sz w:val="24"/>
          <w:szCs w:val="24"/>
          <w:lang w:eastAsia="bg-BG"/>
        </w:rPr>
        <w:t>, констатирани недостатъци;</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не изпълни точно  някое от задълженията си по договора;</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по време на изпълнение на договора </w:t>
      </w:r>
      <w:r w:rsidRPr="00197E52">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bCs/>
          <w:sz w:val="24"/>
          <w:szCs w:val="24"/>
          <w:lang w:eastAsia="bg-BG"/>
        </w:rPr>
        <w:t>замени или включи подизпълнител, който не отговаря на</w:t>
      </w:r>
      <w:r w:rsidR="00197E52">
        <w:rPr>
          <w:rFonts w:ascii="Times New Roman" w:eastAsia="Times New Roman" w:hAnsi="Times New Roman"/>
          <w:bCs/>
          <w:sz w:val="24"/>
          <w:szCs w:val="24"/>
          <w:lang w:eastAsia="bg-BG"/>
        </w:rPr>
        <w:t xml:space="preserve"> условията на чл. 66, ал. 11 </w:t>
      </w:r>
      <w:r w:rsidRPr="00524022">
        <w:rPr>
          <w:rFonts w:ascii="Times New Roman" w:eastAsia="Times New Roman" w:hAnsi="Times New Roman"/>
          <w:bCs/>
          <w:sz w:val="24"/>
          <w:szCs w:val="24"/>
          <w:lang w:eastAsia="bg-BG"/>
        </w:rPr>
        <w:t>ЗОП или за него не са представени всички документи, които доказват изпълнението на условията по чл. 66, ал. 11 ЗОП;</w:t>
      </w:r>
    </w:p>
    <w:p w:rsidR="00524022" w:rsidRPr="00524022" w:rsidRDefault="00524022" w:rsidP="00C02695">
      <w:pPr>
        <w:numPr>
          <w:ilvl w:val="0"/>
          <w:numId w:val="22"/>
        </w:numPr>
        <w:tabs>
          <w:tab w:val="left" w:pos="709"/>
          <w:tab w:val="left" w:pos="851"/>
        </w:tabs>
        <w:spacing w:after="0" w:line="240" w:lineRule="auto"/>
        <w:ind w:left="0" w:firstLine="567"/>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524022" w:rsidRDefault="00524022" w:rsidP="00524022">
      <w:pPr>
        <w:spacing w:after="0" w:line="240" w:lineRule="auto"/>
        <w:jc w:val="both"/>
        <w:rPr>
          <w:rFonts w:ascii="Times New Roman" w:eastAsia="Times New Roman" w:hAnsi="Times New Roman"/>
          <w:bCs/>
          <w:sz w:val="24"/>
          <w:szCs w:val="24"/>
          <w:lang w:eastAsia="bg-BG"/>
        </w:rPr>
      </w:pP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Х. НЕПРЕОДОЛИМА СИЛА</w:t>
      </w:r>
    </w:p>
    <w:p w:rsidR="00524022" w:rsidRPr="00524022" w:rsidRDefault="00524022" w:rsidP="00524022">
      <w:pPr>
        <w:spacing w:after="0" w:line="240" w:lineRule="auto"/>
        <w:ind w:right="-23"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Чл. 24.</w:t>
      </w:r>
      <w:r w:rsidRPr="00524022">
        <w:rPr>
          <w:rFonts w:ascii="Times New Roman" w:eastAsia="Times New Roman" w:hAnsi="Times New Roman"/>
          <w:sz w:val="24"/>
          <w:szCs w:val="24"/>
        </w:rPr>
        <w:t xml:space="preserve"> </w:t>
      </w:r>
      <w:r w:rsidRPr="00524022">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524022">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524022">
        <w:rPr>
          <w:rFonts w:ascii="Times New Roman" w:eastAsia="Times New Roman" w:hAnsi="Times New Roman"/>
          <w:sz w:val="24"/>
          <w:szCs w:val="24"/>
          <w:lang w:val="ru-RU"/>
        </w:rPr>
        <w:t>не е информирала другата страна за възникването на неп</w:t>
      </w:r>
      <w:r w:rsidRPr="00524022">
        <w:rPr>
          <w:rFonts w:ascii="Times New Roman" w:eastAsia="Times New Roman" w:hAnsi="Times New Roman"/>
          <w:sz w:val="24"/>
          <w:szCs w:val="24"/>
        </w:rPr>
        <w:t>р</w:t>
      </w:r>
      <w:r w:rsidRPr="00524022">
        <w:rPr>
          <w:rFonts w:ascii="Times New Roman" w:eastAsia="Times New Roman" w:hAnsi="Times New Roman"/>
          <w:sz w:val="24"/>
          <w:szCs w:val="24"/>
          <w:lang w:val="ru-RU"/>
        </w:rPr>
        <w:t>еодолима сила</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25.</w:t>
      </w:r>
      <w:r w:rsidRPr="00524022">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26.</w:t>
      </w:r>
      <w:r w:rsidRPr="00524022">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27.</w:t>
      </w:r>
      <w:r w:rsidRPr="00524022">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bCs/>
          <w:sz w:val="24"/>
          <w:szCs w:val="24"/>
        </w:rPr>
        <w:t>Х</w:t>
      </w:r>
      <w:r w:rsidRPr="00524022">
        <w:rPr>
          <w:rFonts w:ascii="Times New Roman" w:eastAsia="Times New Roman" w:hAnsi="Times New Roman"/>
          <w:b/>
          <w:bCs/>
          <w:sz w:val="24"/>
          <w:szCs w:val="24"/>
          <w:lang w:val="en-US"/>
        </w:rPr>
        <w:t>I</w:t>
      </w:r>
      <w:r w:rsidRPr="00524022">
        <w:rPr>
          <w:rFonts w:ascii="Times New Roman" w:eastAsia="Times New Roman" w:hAnsi="Times New Roman"/>
          <w:b/>
          <w:bCs/>
          <w:sz w:val="24"/>
          <w:szCs w:val="24"/>
        </w:rPr>
        <w:t>. КОНФИДЕНЦИАЛНОСТ</w:t>
      </w:r>
    </w:p>
    <w:p w:rsidR="00524022" w:rsidRPr="00524022" w:rsidRDefault="00524022" w:rsidP="00524022">
      <w:pPr>
        <w:tabs>
          <w:tab w:val="left" w:pos="1560"/>
        </w:tabs>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Чл.28. ИЗПЪЛНИТЕЛЯТ</w:t>
      </w:r>
      <w:r w:rsidRPr="00524022">
        <w:rPr>
          <w:rFonts w:ascii="Times New Roman" w:eastAsia="Times New Roman" w:hAnsi="Times New Roman"/>
          <w:sz w:val="24"/>
          <w:szCs w:val="24"/>
        </w:rPr>
        <w:t xml:space="preserve"> и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Чл.29</w:t>
      </w:r>
      <w:r w:rsidRPr="00524022">
        <w:rPr>
          <w:rFonts w:ascii="Times New Roman" w:eastAsia="Times New Roman" w:hAnsi="Times New Roman"/>
          <w:sz w:val="24"/>
          <w:szCs w:val="24"/>
        </w:rPr>
        <w:t>.</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няма право без предварителното писмено съгласие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524022" w:rsidRDefault="00524022" w:rsidP="00524022">
      <w:pPr>
        <w:spacing w:after="0" w:line="240" w:lineRule="auto"/>
        <w:ind w:right="-23"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Чл.30.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 xml:space="preserve">гарантира конфиденциалност при използването на предоставени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524022" w:rsidRDefault="00524022" w:rsidP="00524022">
      <w:pPr>
        <w:spacing w:after="0" w:line="240" w:lineRule="auto"/>
        <w:ind w:firstLine="709"/>
        <w:jc w:val="both"/>
        <w:rPr>
          <w:rFonts w:ascii="Times New Roman" w:eastAsia="Times New Roman" w:hAnsi="Times New Roman"/>
          <w:b/>
          <w:sz w:val="24"/>
          <w:szCs w:val="24"/>
        </w:rPr>
      </w:pPr>
    </w:p>
    <w:p w:rsidR="00524022" w:rsidRPr="00524022" w:rsidRDefault="00524022" w:rsidP="00524022">
      <w:pPr>
        <w:spacing w:after="0" w:line="240" w:lineRule="auto"/>
        <w:ind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ХII.ПОДИЗПЪЛНИТЕЛИ</w:t>
      </w:r>
      <w:r w:rsidRPr="00524022">
        <w:rPr>
          <w:rFonts w:ascii="Times New Roman" w:eastAsia="Times New Roman" w:hAnsi="Times New Roman"/>
          <w:sz w:val="24"/>
          <w:szCs w:val="24"/>
          <w:vertAlign w:val="superscript"/>
        </w:rPr>
        <w:footnoteReference w:id="3"/>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Чл. 31. (1)</w:t>
      </w:r>
      <w:r w:rsidRPr="00524022">
        <w:rPr>
          <w:rFonts w:ascii="Times New Roman" w:eastAsia="Times New Roman" w:hAnsi="Times New Roman"/>
          <w:sz w:val="24"/>
          <w:szCs w:val="24"/>
        </w:rPr>
        <w:t xml:space="preserve"> За извършване на дейностите по договора </w:t>
      </w:r>
      <w:r w:rsidRPr="00197E5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197E52">
        <w:rPr>
          <w:rFonts w:ascii="Times New Roman" w:eastAsia="Times New Roman" w:hAnsi="Times New Roman"/>
          <w:b/>
          <w:sz w:val="24"/>
          <w:szCs w:val="24"/>
        </w:rPr>
        <w:t>ИЗПЪЛНИТЕЛ</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(2)</w:t>
      </w:r>
      <w:r w:rsidRPr="00524022">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 замяна или включване на подизпълнител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представя на възложителя всички документи, които доказват изпълнението на условията по ал. 3</w:t>
      </w:r>
      <w:r w:rsidR="00A837FC">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b/>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В случай че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последният незабавно сам да извърши тези работи.</w:t>
      </w:r>
    </w:p>
    <w:p w:rsidR="00524022" w:rsidRPr="00524022" w:rsidRDefault="00524022" w:rsidP="00524022">
      <w:pPr>
        <w:spacing w:after="0" w:line="240" w:lineRule="auto"/>
        <w:ind w:firstLine="709"/>
        <w:jc w:val="both"/>
        <w:rPr>
          <w:rFonts w:ascii="Times New Roman" w:eastAsia="Times New Roman" w:hAnsi="Times New Roman"/>
          <w:sz w:val="24"/>
          <w:szCs w:val="24"/>
        </w:rPr>
      </w:pPr>
      <w:r w:rsidRPr="00524022">
        <w:rPr>
          <w:rFonts w:ascii="Times New Roman" w:eastAsia="Times New Roman" w:hAnsi="Times New Roman"/>
          <w:b/>
          <w:sz w:val="24"/>
          <w:szCs w:val="24"/>
        </w:rPr>
        <w:t>(6)</w:t>
      </w:r>
      <w:r w:rsidRPr="00524022">
        <w:rPr>
          <w:rFonts w:ascii="Times New Roman" w:eastAsia="Times New Roman" w:hAnsi="Times New Roman"/>
          <w:sz w:val="24"/>
          <w:szCs w:val="24"/>
        </w:rPr>
        <w:t xml:space="preserve"> Сключването на договор с подизпълнител, </w:t>
      </w:r>
      <w:r w:rsidRPr="00524022">
        <w:rPr>
          <w:rFonts w:ascii="Times New Roman" w:eastAsia="Times New Roman" w:hAnsi="Times New Roman"/>
          <w:bCs/>
          <w:sz w:val="24"/>
          <w:szCs w:val="24"/>
        </w:rPr>
        <w:t>който не отговаря на</w:t>
      </w:r>
      <w:r w:rsidR="00197E52">
        <w:rPr>
          <w:rFonts w:ascii="Times New Roman" w:eastAsia="Times New Roman" w:hAnsi="Times New Roman"/>
          <w:bCs/>
          <w:sz w:val="24"/>
          <w:szCs w:val="24"/>
        </w:rPr>
        <w:t xml:space="preserve"> условията на чл. 66, ал. 11 </w:t>
      </w:r>
      <w:r w:rsidRPr="00524022">
        <w:rPr>
          <w:rFonts w:ascii="Times New Roman" w:eastAsia="Times New Roman" w:hAnsi="Times New Roman"/>
          <w:bCs/>
          <w:sz w:val="24"/>
          <w:szCs w:val="24"/>
        </w:rPr>
        <w:t>ЗОП или за него не са представени всички документи, които доказват изпълнението на</w:t>
      </w:r>
      <w:r w:rsidR="00197E52">
        <w:rPr>
          <w:rFonts w:ascii="Times New Roman" w:eastAsia="Times New Roman" w:hAnsi="Times New Roman"/>
          <w:bCs/>
          <w:sz w:val="24"/>
          <w:szCs w:val="24"/>
        </w:rPr>
        <w:t xml:space="preserve"> условията по чл. 66, ал. 11 </w:t>
      </w:r>
      <w:r w:rsidRPr="00524022">
        <w:rPr>
          <w:rFonts w:ascii="Times New Roman" w:eastAsia="Times New Roman" w:hAnsi="Times New Roman"/>
          <w:bCs/>
          <w:sz w:val="24"/>
          <w:szCs w:val="24"/>
        </w:rPr>
        <w:t>ЗОП</w:t>
      </w:r>
      <w:r w:rsidRPr="00524022">
        <w:rPr>
          <w:rFonts w:ascii="Times New Roman" w:eastAsia="Times New Roman" w:hAnsi="Times New Roman"/>
          <w:sz w:val="24"/>
          <w:szCs w:val="24"/>
        </w:rPr>
        <w:t xml:space="preserve"> е основание за едностранно прекратяване на договора от страна на </w:t>
      </w:r>
      <w:r w:rsidRPr="00197E52">
        <w:rPr>
          <w:rFonts w:ascii="Times New Roman" w:eastAsia="Times New Roman" w:hAnsi="Times New Roman"/>
          <w:b/>
          <w:sz w:val="24"/>
          <w:szCs w:val="24"/>
        </w:rPr>
        <w:t>ВЪЗЛОЖИТЕЛЯ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Чл.32. (1)</w:t>
      </w:r>
      <w:r w:rsidRPr="00524022">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197E5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последният е длъжен да създаде условия и гаранции, че:</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524022" w:rsidRDefault="00524022" w:rsidP="00524022">
      <w:pPr>
        <w:spacing w:after="0" w:line="240" w:lineRule="auto"/>
        <w:ind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 при осъществяване на контролните си функции по договора </w:t>
      </w:r>
      <w:r w:rsidRPr="00197E5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ХI</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I. ОБЩИ УСЛОВИЯ</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bCs/>
          <w:sz w:val="24"/>
          <w:szCs w:val="24"/>
        </w:rPr>
        <w:t>Чл.33.</w:t>
      </w:r>
      <w:r w:rsidRPr="00524022">
        <w:rPr>
          <w:rFonts w:ascii="Times New Roman" w:eastAsia="Times New Roman" w:hAnsi="Times New Roman"/>
          <w:bCs/>
          <w:sz w:val="24"/>
          <w:szCs w:val="24"/>
        </w:rPr>
        <w:t xml:space="preserve"> </w:t>
      </w:r>
      <w:r w:rsidRPr="00524022">
        <w:rPr>
          <w:rFonts w:ascii="Times New Roman" w:eastAsia="Times New Roman" w:hAnsi="Times New Roman"/>
          <w:sz w:val="24"/>
          <w:szCs w:val="24"/>
        </w:rPr>
        <w:t xml:space="preserve">За неуредените в договора </w:t>
      </w:r>
      <w:r w:rsidRPr="00524022">
        <w:rPr>
          <w:rFonts w:ascii="Times New Roman" w:eastAsia="Times New Roman" w:hAnsi="Times New Roman"/>
          <w:color w:val="000000"/>
          <w:sz w:val="24"/>
          <w:szCs w:val="24"/>
        </w:rPr>
        <w:t xml:space="preserve">случаи </w:t>
      </w:r>
      <w:r w:rsidRPr="00524022">
        <w:rPr>
          <w:rFonts w:ascii="Times New Roman" w:eastAsia="Times New Roman" w:hAnsi="Times New Roman"/>
          <w:sz w:val="24"/>
          <w:szCs w:val="24"/>
        </w:rPr>
        <w:t>се прилагат разпоредбите на действащото българско законодателство.</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Чл.34. </w:t>
      </w:r>
      <w:r w:rsidRPr="00524022">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Неразделна част от настоящия договор са следните приложения:</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Приложение № 1 -  </w:t>
      </w:r>
      <w:r w:rsidR="00493C28">
        <w:rPr>
          <w:rFonts w:ascii="Times New Roman" w:eastAsia="Times New Roman" w:hAnsi="Times New Roman"/>
          <w:sz w:val="24"/>
          <w:szCs w:val="24"/>
        </w:rPr>
        <w:t>П</w:t>
      </w:r>
      <w:r w:rsidRPr="00524022">
        <w:rPr>
          <w:rFonts w:ascii="Times New Roman" w:eastAsia="Times New Roman" w:hAnsi="Times New Roman"/>
          <w:sz w:val="24"/>
          <w:szCs w:val="24"/>
        </w:rPr>
        <w:t>редложение за изпълнение на поръчката;</w:t>
      </w:r>
    </w:p>
    <w:p w:rsidR="00524022" w:rsidRPr="00CE10EA"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Приложение № 2 – </w:t>
      </w:r>
      <w:r w:rsidRPr="00CE10EA">
        <w:rPr>
          <w:rFonts w:ascii="Times New Roman" w:eastAsia="Times New Roman" w:hAnsi="Times New Roman"/>
          <w:sz w:val="24"/>
          <w:szCs w:val="24"/>
        </w:rPr>
        <w:t>Ценово предложение;</w:t>
      </w:r>
    </w:p>
    <w:p w:rsidR="00524022" w:rsidRPr="00CE10EA" w:rsidRDefault="00524022" w:rsidP="00524022">
      <w:pPr>
        <w:spacing w:after="0" w:line="240" w:lineRule="auto"/>
        <w:ind w:right="-23" w:firstLine="567"/>
        <w:jc w:val="both"/>
        <w:rPr>
          <w:rFonts w:ascii="Times New Roman" w:eastAsia="Times New Roman" w:hAnsi="Times New Roman"/>
          <w:sz w:val="24"/>
          <w:szCs w:val="24"/>
          <w:lang w:val="en-US"/>
        </w:rPr>
      </w:pPr>
      <w:r w:rsidRPr="00CE10EA">
        <w:rPr>
          <w:rFonts w:ascii="Times New Roman" w:eastAsia="Times New Roman" w:hAnsi="Times New Roman"/>
          <w:sz w:val="24"/>
          <w:szCs w:val="24"/>
        </w:rPr>
        <w:t>Приложение № 3</w:t>
      </w:r>
      <w:r w:rsidR="0001082C" w:rsidRPr="00CE10EA">
        <w:rPr>
          <w:rFonts w:ascii="Times New Roman" w:eastAsia="Times New Roman" w:hAnsi="Times New Roman"/>
          <w:sz w:val="24"/>
          <w:szCs w:val="24"/>
        </w:rPr>
        <w:t xml:space="preserve"> –</w:t>
      </w:r>
      <w:r w:rsidRPr="00CE10EA">
        <w:rPr>
          <w:rFonts w:ascii="Times New Roman" w:eastAsia="Times New Roman" w:hAnsi="Times New Roman"/>
          <w:sz w:val="24"/>
          <w:szCs w:val="24"/>
        </w:rPr>
        <w:t xml:space="preserve"> </w:t>
      </w:r>
      <w:r w:rsidR="00534C3C" w:rsidRPr="00CE10EA">
        <w:rPr>
          <w:rFonts w:ascii="Times New Roman" w:eastAsia="Times New Roman" w:hAnsi="Times New Roman"/>
          <w:sz w:val="24"/>
          <w:szCs w:val="24"/>
        </w:rPr>
        <w:t>Ценова листа</w:t>
      </w:r>
      <w:r w:rsidR="0001082C" w:rsidRPr="00CE10EA">
        <w:rPr>
          <w:rFonts w:ascii="Times New Roman" w:eastAsia="Times New Roman" w:hAnsi="Times New Roman"/>
          <w:sz w:val="24"/>
          <w:szCs w:val="24"/>
          <w:lang w:val="en-US"/>
        </w:rPr>
        <w:t>:</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CE10EA">
        <w:rPr>
          <w:rFonts w:ascii="Times New Roman" w:eastAsia="Times New Roman" w:hAnsi="Times New Roman"/>
          <w:sz w:val="24"/>
          <w:szCs w:val="24"/>
        </w:rPr>
        <w:t>Приложение № 4 – Образец на типова</w:t>
      </w:r>
      <w:r w:rsidRPr="00524022">
        <w:rPr>
          <w:rFonts w:ascii="Times New Roman" w:eastAsia="Times New Roman" w:hAnsi="Times New Roman"/>
          <w:sz w:val="24"/>
          <w:szCs w:val="24"/>
        </w:rPr>
        <w:t xml:space="preserve"> заявка;</w:t>
      </w:r>
    </w:p>
    <w:p w:rsidR="00524022" w:rsidRPr="00524022" w:rsidRDefault="00524022" w:rsidP="00524022">
      <w:pPr>
        <w:spacing w:after="0" w:line="240" w:lineRule="auto"/>
        <w:ind w:right="-23" w:firstLine="567"/>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5 – Образец на приемо-предавателен протокол.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u w:val="single"/>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r w:rsidRPr="00524022">
        <w:rPr>
          <w:rFonts w:ascii="Times New Roman" w:eastAsia="Times New Roman" w:hAnsi="Times New Roman"/>
          <w:b/>
          <w:sz w:val="24"/>
          <w:szCs w:val="24"/>
        </w:rPr>
        <w:t>ЗА ВЪЗЛОЖИТЕЛ:</w:t>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t>ЗА ИЗПЪЛНИТЕЛ: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Default="00524022" w:rsidP="00524022">
      <w:pPr>
        <w:tabs>
          <w:tab w:val="left" w:pos="567"/>
        </w:tabs>
        <w:spacing w:after="0" w:line="360" w:lineRule="atLeast"/>
        <w:jc w:val="both"/>
        <w:rPr>
          <w:rFonts w:ascii="Times New Roman" w:eastAsia="Times New Roman" w:hAnsi="Times New Roman"/>
          <w:b/>
          <w:sz w:val="24"/>
          <w:szCs w:val="24"/>
        </w:rPr>
      </w:pPr>
    </w:p>
    <w:p w:rsidR="00197E52" w:rsidRDefault="00197E52" w:rsidP="00524022">
      <w:pPr>
        <w:tabs>
          <w:tab w:val="left" w:pos="567"/>
        </w:tabs>
        <w:spacing w:after="0" w:line="360" w:lineRule="atLeast"/>
        <w:jc w:val="both"/>
        <w:rPr>
          <w:rFonts w:ascii="Times New Roman" w:eastAsia="Times New Roman" w:hAnsi="Times New Roman"/>
          <w:b/>
          <w:sz w:val="24"/>
          <w:szCs w:val="24"/>
        </w:rPr>
      </w:pPr>
    </w:p>
    <w:p w:rsidR="00197E52" w:rsidRPr="00524022" w:rsidRDefault="00197E52" w:rsidP="00524022">
      <w:pPr>
        <w:tabs>
          <w:tab w:val="left" w:pos="567"/>
        </w:tabs>
        <w:spacing w:after="0" w:line="360" w:lineRule="atLeast"/>
        <w:jc w:val="both"/>
        <w:rPr>
          <w:rFonts w:ascii="Times New Roman" w:eastAsia="Times New Roman" w:hAnsi="Times New Roman"/>
          <w:b/>
          <w:sz w:val="24"/>
          <w:szCs w:val="24"/>
        </w:rPr>
      </w:pPr>
    </w:p>
    <w:p w:rsidR="00524022" w:rsidRPr="00524022" w:rsidRDefault="00524022" w:rsidP="00EC1C38">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Приложение № 4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ТИПОВА ЗАЯВКА № ________/______________</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за закупуване на канцеларски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lastRenderedPageBreak/>
              <w:t>№ по ред</w:t>
            </w:r>
          </w:p>
        </w:tc>
        <w:tc>
          <w:tcPr>
            <w:tcW w:w="594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19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ЗАЯВИЛ: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РАЗРЕШИЛ:</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EC1C38">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Приложение № 5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34C3C">
        <w:rPr>
          <w:rFonts w:ascii="Times New Roman" w:eastAsia="Times New Roman" w:hAnsi="Times New Roman"/>
          <w:sz w:val="24"/>
          <w:szCs w:val="24"/>
          <w:lang w:eastAsia="bg-BG"/>
        </w:rPr>
        <w:t>ПРИЕМО-ПРЕДАВАТЕЛЕН ПРОТОКОЛ</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lang w:eastAsia="bg-BG"/>
        </w:rPr>
        <w:tab/>
      </w:r>
      <w:r w:rsidR="001B3BA2">
        <w:rPr>
          <w:rFonts w:ascii="Times New Roman" w:eastAsia="Times New Roman" w:hAnsi="Times New Roman"/>
          <w:sz w:val="24"/>
          <w:szCs w:val="24"/>
          <w:lang w:eastAsia="bg-BG"/>
        </w:rPr>
        <w:t xml:space="preserve">Днес, …………………г., </w:t>
      </w:r>
      <w:r w:rsidRPr="00524022">
        <w:rPr>
          <w:rFonts w:ascii="Times New Roman" w:eastAsia="Times New Roman" w:hAnsi="Times New Roman"/>
          <w:sz w:val="24"/>
          <w:szCs w:val="24"/>
          <w:lang w:eastAsia="bg-BG"/>
        </w:rPr>
        <w:t xml:space="preserve"> представител на ………………………………………</w:t>
      </w: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предаде на ……………………………………………..долуописаните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по ред</w:t>
            </w:r>
          </w:p>
        </w:tc>
        <w:tc>
          <w:tcPr>
            <w:tcW w:w="55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252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ПРИЕЛ:</w:t>
      </w:r>
    </w:p>
    <w:p w:rsidR="001B3BA2" w:rsidRDefault="001B3BA2" w:rsidP="00524022">
      <w:pPr>
        <w:spacing w:after="0" w:line="240" w:lineRule="auto"/>
        <w:rPr>
          <w:rFonts w:ascii="Times New Roman" w:eastAsia="Times New Roman" w:hAnsi="Times New Roman"/>
          <w:sz w:val="24"/>
          <w:szCs w:val="24"/>
          <w:lang w:eastAsia="bg-BG"/>
        </w:rPr>
      </w:pPr>
    </w:p>
    <w:p w:rsidR="001B3BA2" w:rsidRPr="00524022" w:rsidRDefault="001B3BA2" w:rsidP="00524022">
      <w:pPr>
        <w:spacing w:after="0" w:line="240" w:lineRule="auto"/>
        <w:rPr>
          <w:rFonts w:ascii="Times New Roman" w:eastAsia="Times New Roman" w:hAnsi="Times New Roman"/>
          <w:sz w:val="24"/>
          <w:szCs w:val="24"/>
          <w:lang w:eastAsia="bg-BG"/>
        </w:rPr>
      </w:pPr>
    </w:p>
    <w:p w:rsidR="00FC1BA6" w:rsidRDefault="00FC1BA6" w:rsidP="00524022">
      <w:pPr>
        <w:spacing w:after="0" w:line="240" w:lineRule="auto"/>
        <w:jc w:val="center"/>
        <w:rPr>
          <w:rFonts w:ascii="Times New Roman" w:eastAsia="Times New Roman" w:hAnsi="Times New Roman"/>
          <w:b/>
          <w:sz w:val="24"/>
          <w:szCs w:val="24"/>
        </w:rPr>
      </w:pPr>
    </w:p>
    <w:p w:rsidR="00FC1BA6" w:rsidRDefault="00FC1BA6" w:rsidP="00524022">
      <w:pPr>
        <w:spacing w:after="0" w:line="240" w:lineRule="auto"/>
        <w:jc w:val="center"/>
        <w:rPr>
          <w:rFonts w:ascii="Times New Roman" w:eastAsia="Times New Roman" w:hAnsi="Times New Roman"/>
          <w:b/>
          <w:sz w:val="24"/>
          <w:szCs w:val="24"/>
        </w:rPr>
      </w:pPr>
    </w:p>
    <w:p w:rsidR="00FC1BA6" w:rsidRDefault="00FC1BA6"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ПРОЕКТ НА Д О Г О В О Р </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за</w:t>
      </w: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(Обособени позиции № 4 и № 5) </w:t>
      </w:r>
    </w:p>
    <w:p w:rsidR="00524022" w:rsidRPr="00524022" w:rsidRDefault="00524022" w:rsidP="00524022">
      <w:pPr>
        <w:spacing w:after="0" w:line="240" w:lineRule="auto"/>
        <w:jc w:val="center"/>
        <w:rPr>
          <w:rFonts w:ascii="Times New Roman" w:eastAsia="Times New Roman" w:hAnsi="Times New Roman"/>
          <w:b/>
          <w:sz w:val="24"/>
          <w:szCs w:val="24"/>
        </w:rPr>
      </w:pPr>
    </w:p>
    <w:p w:rsidR="00524022" w:rsidRPr="00524022" w:rsidRDefault="00524022" w:rsidP="00524022">
      <w:pPr>
        <w:spacing w:after="0" w:line="240" w:lineRule="auto"/>
        <w:jc w:val="center"/>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360" w:lineRule="atLeast"/>
        <w:ind w:right="-23"/>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sz w:val="24"/>
          <w:szCs w:val="24"/>
        </w:rPr>
        <w:t>Днес, ………</w:t>
      </w:r>
      <w:r w:rsidR="008618EF">
        <w:rPr>
          <w:rFonts w:ascii="Times New Roman" w:eastAsia="Times New Roman" w:hAnsi="Times New Roman"/>
          <w:sz w:val="24"/>
          <w:szCs w:val="24"/>
        </w:rPr>
        <w:t>…….</w:t>
      </w:r>
      <w:r w:rsidRPr="00524022">
        <w:rPr>
          <w:rFonts w:ascii="Times New Roman" w:eastAsia="Times New Roman" w:hAnsi="Times New Roman"/>
          <w:sz w:val="24"/>
          <w:szCs w:val="24"/>
        </w:rPr>
        <w:t xml:space="preserve"> г. в гр. София, между:</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autoSpaceDE w:val="0"/>
        <w:autoSpaceDN w:val="0"/>
        <w:adjustRightInd w:val="0"/>
        <w:spacing w:after="0" w:line="240" w:lineRule="auto"/>
        <w:ind w:firstLine="851"/>
        <w:jc w:val="both"/>
        <w:rPr>
          <w:rFonts w:ascii="Times New Roman" w:hAnsi="Times New Roman"/>
          <w:b/>
          <w:bCs/>
          <w:sz w:val="24"/>
          <w:szCs w:val="24"/>
          <w:lang w:eastAsia="bg-BG"/>
        </w:rPr>
      </w:pP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hyperlink r:id="rId25" w:history="1">
        <w:r w:rsidRPr="00524022">
          <w:rPr>
            <w:rFonts w:ascii="Times New Roman" w:hAnsi="Times New Roman"/>
            <w:b/>
            <w:sz w:val="24"/>
            <w:szCs w:val="24"/>
            <w:lang w:eastAsia="ar-SA"/>
          </w:rPr>
          <w:t>СОФИЙСКИ РАЙОНЕН СЪД</w:t>
        </w:r>
      </w:hyperlink>
      <w:r w:rsidRPr="00524022">
        <w:rPr>
          <w:rFonts w:ascii="Times New Roman" w:hAnsi="Times New Roman"/>
          <w:sz w:val="24"/>
          <w:szCs w:val="24"/>
          <w:lang w:eastAsia="ar-SA"/>
        </w:rPr>
        <w:t xml:space="preserve">, със седалище, гр. София, </w:t>
      </w:r>
      <w:r w:rsidR="00EC1C38" w:rsidRPr="00876C7A">
        <w:rPr>
          <w:rFonts w:ascii="Times New Roman" w:hAnsi="Times New Roman"/>
          <w:sz w:val="24"/>
          <w:szCs w:val="24"/>
          <w:lang w:eastAsia="ar-SA"/>
        </w:rPr>
        <w:t>, бул. „Ген. Д. М. Скобелев” № 23</w:t>
      </w:r>
      <w:r w:rsidRPr="00524022">
        <w:rPr>
          <w:rFonts w:ascii="Times New Roman" w:hAnsi="Times New Roman"/>
          <w:sz w:val="24"/>
          <w:szCs w:val="24"/>
          <w:lang w:eastAsia="ar-SA"/>
        </w:rPr>
        <w:t>, БУЛСТАТ BG 831462482, представляван от Александър Ангелов –Председател на Софийския районен съд и Ангелина Паунова – главен счетоводител, наричано по-долу за краткост „</w:t>
      </w:r>
      <w:r w:rsidRPr="00524022">
        <w:rPr>
          <w:rFonts w:ascii="Times New Roman" w:hAnsi="Times New Roman"/>
          <w:b/>
          <w:sz w:val="24"/>
          <w:szCs w:val="24"/>
          <w:lang w:eastAsia="ar-SA"/>
        </w:rPr>
        <w:t>ВЪЗЛОЖИТЕЛ”</w:t>
      </w:r>
      <w:r w:rsidRPr="00524022">
        <w:rPr>
          <w:rFonts w:ascii="Times New Roman" w:hAnsi="Times New Roman"/>
          <w:sz w:val="24"/>
          <w:szCs w:val="24"/>
          <w:lang w:eastAsia="ar-SA"/>
        </w:rPr>
        <w:t xml:space="preserve"> от една страна</w:t>
      </w:r>
      <w:r w:rsidRPr="00524022">
        <w:rPr>
          <w:rFonts w:ascii="Times New Roman" w:hAnsi="Times New Roman"/>
          <w:b/>
          <w:bCs/>
          <w:sz w:val="24"/>
          <w:szCs w:val="24"/>
          <w:lang w:eastAsia="bg-BG"/>
        </w:rPr>
        <w:t xml:space="preserve"> </w:t>
      </w:r>
    </w:p>
    <w:p w:rsidR="00524022" w:rsidRPr="00524022" w:rsidRDefault="00524022" w:rsidP="00524022">
      <w:pPr>
        <w:autoSpaceDE w:val="0"/>
        <w:autoSpaceDN w:val="0"/>
        <w:adjustRightInd w:val="0"/>
        <w:spacing w:after="0" w:line="240" w:lineRule="auto"/>
        <w:ind w:firstLine="851"/>
        <w:jc w:val="both"/>
        <w:rPr>
          <w:rFonts w:ascii="Times New Roman" w:hAnsi="Times New Roman"/>
          <w:sz w:val="24"/>
          <w:szCs w:val="24"/>
          <w:lang w:eastAsia="bg-BG"/>
        </w:rPr>
      </w:pPr>
      <w:r w:rsidRPr="00524022">
        <w:rPr>
          <w:rFonts w:ascii="Times New Roman" w:hAnsi="Times New Roman"/>
          <w:sz w:val="24"/>
          <w:szCs w:val="24"/>
          <w:lang w:eastAsia="bg-BG"/>
        </w:rPr>
        <w:lastRenderedPageBreak/>
        <w:t>и</w:t>
      </w:r>
    </w:p>
    <w:p w:rsidR="00524022" w:rsidRPr="00524022" w:rsidRDefault="00524022" w:rsidP="00524022">
      <w:pPr>
        <w:widowControl w:val="0"/>
        <w:spacing w:after="0" w:line="240" w:lineRule="auto"/>
        <w:ind w:firstLine="851"/>
        <w:jc w:val="both"/>
        <w:rPr>
          <w:rFonts w:ascii="Times New Roman" w:hAnsi="Times New Roman"/>
          <w:sz w:val="24"/>
          <w:szCs w:val="24"/>
        </w:rPr>
      </w:pPr>
      <w:r w:rsidRPr="00524022">
        <w:rPr>
          <w:rFonts w:ascii="Times New Roman" w:hAnsi="Times New Roman"/>
          <w:b/>
          <w:sz w:val="24"/>
          <w:szCs w:val="24"/>
        </w:rPr>
        <w:t xml:space="preserve">2. </w:t>
      </w:r>
      <w:r w:rsidRPr="00524022">
        <w:rPr>
          <w:rFonts w:ascii="Times New Roman" w:hAnsi="Times New Roman"/>
          <w:sz w:val="24"/>
          <w:szCs w:val="24"/>
        </w:rPr>
        <w:t>......................................................................................</w:t>
      </w:r>
      <w:r w:rsidR="008652D6">
        <w:rPr>
          <w:rFonts w:ascii="Times New Roman" w:hAnsi="Times New Roman"/>
          <w:sz w:val="24"/>
          <w:szCs w:val="24"/>
        </w:rPr>
        <w:t>..........................</w:t>
      </w:r>
      <w:r w:rsidRPr="00524022">
        <w:rPr>
          <w:rFonts w:ascii="Times New Roman" w:hAnsi="Times New Roman"/>
          <w:sz w:val="24"/>
          <w:szCs w:val="24"/>
        </w:rPr>
        <w:t>................................, ЕИК/БУЛСТАТ ........</w:t>
      </w:r>
      <w:r w:rsidR="008652D6">
        <w:rPr>
          <w:rFonts w:ascii="Times New Roman" w:hAnsi="Times New Roman"/>
          <w:sz w:val="24"/>
          <w:szCs w:val="24"/>
        </w:rPr>
        <w:t>..........</w:t>
      </w:r>
      <w:r w:rsidRPr="00524022">
        <w:rPr>
          <w:rFonts w:ascii="Times New Roman" w:hAnsi="Times New Roman"/>
          <w:sz w:val="24"/>
          <w:szCs w:val="24"/>
        </w:rPr>
        <w:t>........., със седалище и адрес на управление гр. ...</w:t>
      </w:r>
      <w:r w:rsidR="008652D6">
        <w:rPr>
          <w:rFonts w:ascii="Times New Roman" w:hAnsi="Times New Roman"/>
          <w:sz w:val="24"/>
          <w:szCs w:val="24"/>
        </w:rPr>
        <w:t>.........</w:t>
      </w:r>
      <w:r w:rsidRPr="00524022">
        <w:rPr>
          <w:rFonts w:ascii="Times New Roman" w:hAnsi="Times New Roman"/>
          <w:sz w:val="24"/>
          <w:szCs w:val="24"/>
        </w:rPr>
        <w:t>..........................</w:t>
      </w:r>
      <w:r w:rsidR="008652D6">
        <w:rPr>
          <w:rFonts w:ascii="Times New Roman" w:hAnsi="Times New Roman"/>
          <w:sz w:val="24"/>
          <w:szCs w:val="24"/>
        </w:rPr>
        <w:t xml:space="preserve"> </w:t>
      </w:r>
      <w:r w:rsidRPr="00524022">
        <w:rPr>
          <w:rFonts w:ascii="Times New Roman" w:hAnsi="Times New Roman"/>
          <w:sz w:val="24"/>
          <w:szCs w:val="24"/>
        </w:rPr>
        <w:t>............................</w:t>
      </w:r>
      <w:r w:rsidR="008652D6">
        <w:rPr>
          <w:rFonts w:ascii="Times New Roman" w:hAnsi="Times New Roman"/>
          <w:sz w:val="24"/>
          <w:szCs w:val="24"/>
        </w:rPr>
        <w:t>.................</w:t>
      </w:r>
      <w:r w:rsidRPr="00524022">
        <w:rPr>
          <w:rFonts w:ascii="Times New Roman" w:hAnsi="Times New Roman"/>
          <w:sz w:val="24"/>
          <w:szCs w:val="24"/>
        </w:rPr>
        <w:t>......, представлявано от ............................................................................., наричано за краткост ИЗПЪЛНИТЕЛ, от друга страна,</w:t>
      </w:r>
    </w:p>
    <w:p w:rsidR="00524022" w:rsidRPr="00524022" w:rsidRDefault="00524022" w:rsidP="00524022">
      <w:pPr>
        <w:widowControl w:val="0"/>
        <w:spacing w:after="0" w:line="240" w:lineRule="auto"/>
        <w:ind w:firstLine="851"/>
        <w:jc w:val="both"/>
        <w:rPr>
          <w:rFonts w:ascii="Times New Roman" w:hAnsi="Times New Roman"/>
          <w:sz w:val="24"/>
          <w:szCs w:val="24"/>
        </w:rPr>
      </w:pPr>
      <w:r w:rsidRPr="00524022">
        <w:rPr>
          <w:rFonts w:ascii="Times New Roman" w:hAnsi="Times New Roman"/>
          <w:sz w:val="24"/>
          <w:szCs w:val="24"/>
        </w:rPr>
        <w:t>на основание чл. 112, ал.1 от Закона за обществените поръчки и във връзка с влязло в сила Решение № ……….. на Възложителя за класиране на участниците и определяне на изпълнител на обществена поръчка с предмет: „Дос</w:t>
      </w:r>
      <w:r w:rsidR="005C0C24">
        <w:rPr>
          <w:rFonts w:ascii="Times New Roman" w:hAnsi="Times New Roman"/>
          <w:sz w:val="24"/>
          <w:szCs w:val="24"/>
        </w:rPr>
        <w:t xml:space="preserve">тавка на канцеларски материали и </w:t>
      </w:r>
      <w:r w:rsidRPr="00524022">
        <w:rPr>
          <w:rFonts w:ascii="Times New Roman" w:hAnsi="Times New Roman"/>
          <w:sz w:val="24"/>
          <w:szCs w:val="24"/>
        </w:rPr>
        <w:t>консумативи за компютри, принтери и копирни машини, за нуждите на Софийски районен съд, по пет обособени позиции: по обособена позиция ……………….. , открита с Решение № ../…….. на Председателя на Софийския районен съд, се сключи настоящият договор за обществена поръчка, въз основа на който стран</w:t>
      </w:r>
      <w:r w:rsidR="00EC1C38">
        <w:rPr>
          <w:rFonts w:ascii="Times New Roman" w:hAnsi="Times New Roman"/>
          <w:sz w:val="24"/>
          <w:szCs w:val="24"/>
        </w:rPr>
        <w:t>ите се споразумяха за следното:</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I. ПРЕДМЕТ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(1)</w:t>
      </w:r>
      <w:r w:rsidRPr="00524022">
        <w:rPr>
          <w:rFonts w:ascii="Times New Roman" w:eastAsia="Times New Roman" w:hAnsi="Times New Roman"/>
          <w:sz w:val="24"/>
          <w:szCs w:val="24"/>
        </w:rPr>
        <w:t xml:space="preserve"> </w:t>
      </w:r>
      <w:r w:rsidRPr="00524022">
        <w:rPr>
          <w:rFonts w:ascii="Times New Roman" w:eastAsia="Times New Roman" w:hAnsi="Times New Roman"/>
          <w:b/>
          <w:caps/>
          <w:sz w:val="24"/>
          <w:szCs w:val="24"/>
        </w:rPr>
        <w:t>ВъзложителяТ</w:t>
      </w:r>
      <w:r w:rsidRPr="00524022">
        <w:rPr>
          <w:rFonts w:ascii="Times New Roman" w:eastAsia="Times New Roman" w:hAnsi="Times New Roman"/>
          <w:sz w:val="24"/>
          <w:szCs w:val="24"/>
        </w:rPr>
        <w:t xml:space="preserve"> възлага, а </w:t>
      </w:r>
      <w:r w:rsidRPr="00524022">
        <w:rPr>
          <w:rFonts w:ascii="Times New Roman" w:eastAsia="Times New Roman" w:hAnsi="Times New Roman"/>
          <w:b/>
          <w:sz w:val="24"/>
          <w:szCs w:val="24"/>
        </w:rPr>
        <w:t xml:space="preserve">ИЗПЪЛНИТЕЛЯТ </w:t>
      </w:r>
      <w:r w:rsidRPr="00524022">
        <w:rPr>
          <w:rFonts w:ascii="Times New Roman" w:eastAsia="Times New Roman" w:hAnsi="Times New Roman"/>
          <w:sz w:val="24"/>
          <w:szCs w:val="24"/>
        </w:rPr>
        <w:t>приема да извърши периодични д</w:t>
      </w:r>
      <w:r w:rsidRPr="00524022">
        <w:rPr>
          <w:rFonts w:ascii="Times New Roman" w:eastAsia="Times New Roman" w:hAnsi="Times New Roman"/>
          <w:bCs/>
          <w:sz w:val="24"/>
          <w:szCs w:val="24"/>
        </w:rPr>
        <w:t>оставки на ………………</w:t>
      </w:r>
      <w:r w:rsidRPr="00524022">
        <w:rPr>
          <w:rFonts w:ascii="Times New Roman" w:eastAsia="Times New Roman" w:hAnsi="Times New Roman"/>
          <w:bCs/>
          <w:i/>
          <w:sz w:val="24"/>
          <w:szCs w:val="24"/>
        </w:rPr>
        <w:t xml:space="preserve"> (попълва се вида </w:t>
      </w:r>
      <w:r w:rsidR="00EC1C38">
        <w:rPr>
          <w:rFonts w:ascii="Times New Roman" w:eastAsia="Times New Roman" w:hAnsi="Times New Roman"/>
          <w:bCs/>
          <w:i/>
          <w:sz w:val="24"/>
          <w:szCs w:val="24"/>
        </w:rPr>
        <w:t xml:space="preserve">на </w:t>
      </w:r>
      <w:r w:rsidRPr="00524022">
        <w:rPr>
          <w:rFonts w:ascii="Times New Roman" w:eastAsia="Times New Roman" w:hAnsi="Times New Roman"/>
          <w:bCs/>
          <w:i/>
          <w:sz w:val="24"/>
          <w:szCs w:val="24"/>
        </w:rPr>
        <w:t>канцеларските материали по съответната позиция, за които участникът е избран за изпълнител</w:t>
      </w:r>
      <w:r w:rsidRPr="00524022">
        <w:rPr>
          <w:rFonts w:ascii="Times New Roman" w:eastAsia="Times New Roman" w:hAnsi="Times New Roman"/>
          <w:sz w:val="24"/>
          <w:szCs w:val="24"/>
        </w:rPr>
        <w:t xml:space="preserve"> за нуждите на Софийския районен съд</w:t>
      </w:r>
      <w:r w:rsidRPr="00524022">
        <w:rPr>
          <w:rFonts w:ascii="Times New Roman" w:eastAsia="Times New Roman" w:hAnsi="Times New Roman"/>
          <w:bCs/>
          <w:sz w:val="24"/>
          <w:szCs w:val="24"/>
        </w:rPr>
        <w:t xml:space="preserve">), представляващи обособена позиция ………, </w:t>
      </w:r>
      <w:r w:rsidRPr="00524022">
        <w:rPr>
          <w:rFonts w:ascii="Times New Roman" w:eastAsia="Times New Roman" w:hAnsi="Times New Roman"/>
          <w:sz w:val="24"/>
          <w:szCs w:val="24"/>
        </w:rPr>
        <w:t xml:space="preserve">съобразно Предложение за изпълнение на поръчката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(Приложение № 1), неразделна част от договора, и в съответствие с изискванията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pacing w:val="-5"/>
          <w:sz w:val="24"/>
          <w:szCs w:val="24"/>
        </w:rPr>
        <w:t xml:space="preserve"> Качеството на стоките по чл. 1 следва да отговаря на техническите параметри, описани в </w:t>
      </w:r>
      <w:r w:rsidRPr="00524022">
        <w:rPr>
          <w:rFonts w:ascii="Times New Roman" w:eastAsia="Times New Roman" w:hAnsi="Times New Roman"/>
          <w:sz w:val="24"/>
          <w:szCs w:val="24"/>
        </w:rPr>
        <w:t xml:space="preserve">Предложението за изпълнение на поръчката </w:t>
      </w:r>
      <w:r w:rsidRPr="00524022">
        <w:rPr>
          <w:rFonts w:ascii="Times New Roman" w:eastAsia="Times New Roman" w:hAnsi="Times New Roman"/>
          <w:spacing w:val="-5"/>
          <w:sz w:val="24"/>
          <w:szCs w:val="24"/>
        </w:rPr>
        <w:t xml:space="preserve">на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z w:val="24"/>
          <w:szCs w:val="24"/>
        </w:rPr>
        <w:t>Приложение № 1 към настоящия договор</w:t>
      </w:r>
      <w:r w:rsidRPr="00524022">
        <w:rPr>
          <w:rFonts w:ascii="Times New Roman" w:eastAsia="Times New Roman" w:hAnsi="Times New Roman"/>
          <w:b/>
          <w:spacing w:val="-5"/>
          <w:sz w:val="24"/>
          <w:szCs w:val="24"/>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 (1)</w:t>
      </w:r>
      <w:r w:rsidRPr="00524022">
        <w:rPr>
          <w:rFonts w:ascii="Times New Roman" w:eastAsia="Times New Roman" w:hAnsi="Times New Roman"/>
          <w:sz w:val="24"/>
          <w:szCs w:val="24"/>
        </w:rPr>
        <w:t xml:space="preserve"> Доставките се извършват по предварителни заявки от оторизиран служител на възложителя. Страните одобряват типов образец на заявката</w:t>
      </w:r>
      <w:r w:rsidRPr="00524022">
        <w:rPr>
          <w:rFonts w:ascii="Times New Roman" w:eastAsia="Times New Roman" w:hAnsi="Times New Roman"/>
          <w:sz w:val="24"/>
          <w:szCs w:val="24"/>
          <w:lang w:eastAsia="bg-BG"/>
        </w:rPr>
        <w:t xml:space="preserve"> – Приложение № 3, </w:t>
      </w:r>
      <w:r w:rsidRPr="00524022">
        <w:rPr>
          <w:rFonts w:ascii="Times New Roman" w:eastAsia="Times New Roman" w:hAnsi="Times New Roman"/>
          <w:sz w:val="24"/>
          <w:szCs w:val="24"/>
        </w:rPr>
        <w:t>който е неразделна част от съдържанието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Количествата по настоящия договор са ориентировъчни, като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няма задължение да заяви пълният им обем, за срока на действие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По време на изпълнението на договора,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заменя едни видове консумативи, с други, включени в Приложение № 1, в рамките на общата стойност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bCs/>
          <w:sz w:val="24"/>
          <w:szCs w:val="24"/>
          <w:lang w:val="ru-RU"/>
        </w:rPr>
      </w:pPr>
      <w:r w:rsidRPr="00524022">
        <w:rPr>
          <w:rFonts w:ascii="Times New Roman" w:eastAsia="Times New Roman" w:hAnsi="Times New Roman"/>
          <w:b/>
          <w:bCs/>
          <w:sz w:val="24"/>
          <w:szCs w:val="24"/>
        </w:rPr>
        <w:t>II</w:t>
      </w:r>
      <w:r w:rsidRPr="00524022">
        <w:rPr>
          <w:rFonts w:ascii="Times New Roman" w:eastAsia="Times New Roman" w:hAnsi="Times New Roman"/>
          <w:b/>
          <w:bCs/>
          <w:sz w:val="24"/>
          <w:szCs w:val="24"/>
          <w:lang w:val="ru-RU"/>
        </w:rPr>
        <w:t>.  СРОК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3. </w:t>
      </w:r>
      <w:r w:rsidRPr="00524022">
        <w:rPr>
          <w:rFonts w:ascii="Times New Roman" w:eastAsia="Times New Roman" w:hAnsi="Times New Roman"/>
          <w:sz w:val="24"/>
          <w:szCs w:val="24"/>
        </w:rPr>
        <w:t>Срокът на договора е 24 (двадесет и четири) месеца, считано от датата на подписването му, но не по-рано от ……..</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или до достигане на максимално допустимата прогнозна стойност за съответната/ите обособена/и позиция/и на поръчката, за която е сключен настоящият договор, в зависимост от това кое от двете обстоятелства настъпи първо.</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III. ЦЕНА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4. (1)</w:t>
      </w:r>
      <w:r w:rsidRPr="00524022">
        <w:rPr>
          <w:rFonts w:ascii="Times New Roman" w:eastAsia="Times New Roman" w:hAnsi="Times New Roman"/>
          <w:sz w:val="24"/>
          <w:szCs w:val="24"/>
        </w:rPr>
        <w:t xml:space="preserve"> Стойността на договора е в размер до</w:t>
      </w:r>
      <w:r w:rsidRPr="00524022">
        <w:rPr>
          <w:rFonts w:ascii="Times New Roman" w:eastAsia="MS Mincho" w:hAnsi="Times New Roman"/>
          <w:b/>
          <w:bCs/>
          <w:sz w:val="24"/>
          <w:szCs w:val="24"/>
        </w:rPr>
        <w:t xml:space="preserve"> </w:t>
      </w:r>
      <w:r w:rsidRPr="00524022">
        <w:rPr>
          <w:rFonts w:ascii="Times New Roman" w:eastAsia="Times New Roman" w:hAnsi="Times New Roman"/>
          <w:color w:val="000000" w:themeColor="text1"/>
          <w:sz w:val="24"/>
          <w:szCs w:val="24"/>
        </w:rPr>
        <w:t>………. лв. (………….) без ДДС</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color w:val="000000" w:themeColor="text1"/>
          <w:sz w:val="24"/>
          <w:szCs w:val="24"/>
        </w:rPr>
        <w:t xml:space="preserve">, формирана въз основа единични цени и количества, за съответните видове консумативи, съгласно Ценовото предложение на изпълнителя, с която е избран за изпълнител по обособена позиция № ….. – Приложение № 2, неразделна част от настоящия договор. </w:t>
      </w:r>
      <w:r w:rsidRPr="00524022">
        <w:rPr>
          <w:rFonts w:ascii="Times New Roman" w:eastAsia="Times New Roman" w:hAnsi="Times New Roman"/>
          <w:sz w:val="24"/>
          <w:szCs w:val="24"/>
        </w:rPr>
        <w:t>Цените са определени в лева без включен ДДС и не подлежат на завишение през периода на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w:t>
      </w:r>
    </w:p>
    <w:p w:rsidR="00524022" w:rsidRPr="00524022" w:rsidRDefault="00524022" w:rsidP="00524022">
      <w:pPr>
        <w:tabs>
          <w:tab w:val="left" w:pos="456"/>
        </w:tabs>
        <w:suppressAutoHyphens/>
        <w:spacing w:after="0" w:line="240" w:lineRule="auto"/>
        <w:ind w:firstLine="851"/>
        <w:jc w:val="both"/>
        <w:rPr>
          <w:rFonts w:ascii="Times New Roman" w:eastAsia="Times New Roman" w:hAnsi="Times New Roman"/>
          <w:color w:val="000000" w:themeColor="text1"/>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ІV. УСЛОВИЯ И НАЧИН НА ПЛАЩАНЕ</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5. (1)</w:t>
      </w:r>
      <w:r w:rsidRPr="00524022">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w:t>
      </w:r>
      <w:r w:rsidRPr="00524022">
        <w:rPr>
          <w:rFonts w:ascii="Times New Roman" w:eastAsia="Times New Roman" w:hAnsi="Times New Roman"/>
          <w:sz w:val="24"/>
          <w:szCs w:val="24"/>
          <w:lang w:val="ru-RU"/>
        </w:rPr>
        <w:t xml:space="preserve">по следната банкова сметка на </w:t>
      </w:r>
      <w:r w:rsidRPr="00524022">
        <w:rPr>
          <w:rFonts w:ascii="Times New Roman" w:eastAsia="Times New Roman" w:hAnsi="Times New Roman"/>
          <w:b/>
          <w:sz w:val="24"/>
          <w:szCs w:val="24"/>
          <w:lang w:val="ru-RU"/>
        </w:rPr>
        <w:t>ИЗПЪЛНИТЕЛЯ</w:t>
      </w:r>
      <w:r w:rsidRPr="00524022">
        <w:rPr>
          <w:rFonts w:ascii="Times New Roman" w:eastAsia="Times New Roman" w:hAnsi="Times New Roman"/>
          <w:sz w:val="24"/>
          <w:szCs w:val="24"/>
          <w:lang w:val="ru-RU"/>
        </w:rPr>
        <w:t>:</w:t>
      </w:r>
    </w:p>
    <w:p w:rsidR="00524022" w:rsidRPr="00524022" w:rsidRDefault="00524022" w:rsidP="00524022">
      <w:pPr>
        <w:spacing w:after="0" w:line="240" w:lineRule="auto"/>
        <w:ind w:right="-23" w:firstLine="851"/>
        <w:jc w:val="both"/>
        <w:rPr>
          <w:rFonts w:ascii="Times New Roman" w:hAnsi="Times New Roman"/>
          <w:sz w:val="24"/>
          <w:szCs w:val="24"/>
          <w:lang w:eastAsia="x-none"/>
        </w:rPr>
      </w:pPr>
      <w:r w:rsidRPr="00524022">
        <w:rPr>
          <w:rFonts w:ascii="Times New Roman" w:hAnsi="Times New Roman"/>
          <w:sz w:val="24"/>
          <w:szCs w:val="24"/>
          <w:lang w:val="ru-RU" w:eastAsia="x-none"/>
        </w:rPr>
        <w:t xml:space="preserve">Банка: </w:t>
      </w:r>
      <w:r w:rsidRPr="00524022">
        <w:rPr>
          <w:rFonts w:ascii="Times New Roman" w:hAnsi="Times New Roman"/>
          <w:sz w:val="24"/>
          <w:szCs w:val="24"/>
          <w:lang w:eastAsia="x-none"/>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hAnsi="Times New Roman"/>
          <w:sz w:val="24"/>
          <w:szCs w:val="24"/>
          <w:lang w:val="x-none" w:eastAsia="x-none"/>
        </w:rPr>
        <w:t xml:space="preserve">Банкова сметка: </w:t>
      </w:r>
      <w:r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lang w:val="en-US"/>
        </w:rPr>
        <w:t>BIC</w:t>
      </w:r>
      <w:r w:rsidRPr="00524022">
        <w:rPr>
          <w:rFonts w:ascii="Times New Roman" w:eastAsia="Times New Roman" w:hAnsi="Times New Roman"/>
          <w:sz w:val="24"/>
          <w:szCs w:val="24"/>
        </w:rPr>
        <w:t xml:space="preserve">: ………………….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lastRenderedPageBreak/>
        <w:t xml:space="preserve">(2) ИЗПЪЛНИТЕЛЯТ </w:t>
      </w:r>
      <w:r w:rsidRPr="00524022">
        <w:rPr>
          <w:rFonts w:ascii="Times New Roman" w:eastAsia="Times New Roman" w:hAnsi="Times New Roman"/>
          <w:sz w:val="24"/>
          <w:szCs w:val="24"/>
        </w:rPr>
        <w:t>издава фактура в оригинал в срок до 3 (три) работни дни от изпълнение на заявената доставка. Изпълнението на доставката с</w:t>
      </w:r>
      <w:r w:rsidRPr="00524022">
        <w:rPr>
          <w:rFonts w:ascii="Times New Roman" w:eastAsia="Times New Roman" w:hAnsi="Times New Roman"/>
          <w:sz w:val="24"/>
          <w:szCs w:val="24"/>
          <w:lang w:val="en-US"/>
        </w:rPr>
        <w:t>e</w:t>
      </w:r>
      <w:r w:rsidRPr="00524022">
        <w:rPr>
          <w:rFonts w:ascii="Times New Roman" w:eastAsia="Times New Roman" w:hAnsi="Times New Roman"/>
          <w:sz w:val="24"/>
          <w:szCs w:val="24"/>
        </w:rPr>
        <w:t xml:space="preserve"> доказва с приемо-предавателен протокол, подписан от представители на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 xml:space="preserve">и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съставен в два еднакви оригинални екземпляра. Страните одобряват типов образец на приемателно-предавателен протокол, който е неразделна част от съдържанието на настоящия договор (Приложение </w:t>
      </w:r>
      <w:r w:rsidRPr="00EB76F9">
        <w:rPr>
          <w:rFonts w:ascii="Times New Roman" w:eastAsia="Times New Roman" w:hAnsi="Times New Roman"/>
          <w:sz w:val="24"/>
          <w:szCs w:val="24"/>
        </w:rPr>
        <w:t xml:space="preserve">№ </w:t>
      </w:r>
      <w:r w:rsidR="008B1B2A" w:rsidRPr="00EB76F9">
        <w:rPr>
          <w:rFonts w:ascii="Times New Roman" w:eastAsia="Times New Roman" w:hAnsi="Times New Roman"/>
          <w:sz w:val="24"/>
          <w:szCs w:val="24"/>
        </w:rPr>
        <w:t>4</w:t>
      </w:r>
      <w:r w:rsidRPr="00EB76F9">
        <w:rPr>
          <w:rFonts w:ascii="Times New Roman" w:eastAsia="Times New Roman" w:hAnsi="Times New Roman"/>
          <w:sz w:val="24"/>
          <w:szCs w:val="24"/>
        </w:rPr>
        <w:t xml:space="preserve"> към</w:t>
      </w:r>
      <w:r w:rsidRPr="00524022">
        <w:rPr>
          <w:rFonts w:ascii="Times New Roman" w:eastAsia="Times New Roman" w:hAnsi="Times New Roman"/>
          <w:sz w:val="24"/>
          <w:szCs w:val="24"/>
        </w:rPr>
        <w:t xml:space="preserve"> договора). Към фактурата,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прилага по един екземпляр от всеки от приемо-предавателните протоколи.</w:t>
      </w:r>
    </w:p>
    <w:p w:rsidR="00524022" w:rsidRPr="005C0C24"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Чл. 6. (1)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на реално доставените стоки в срок до 15 (петнадесет) дни от представена фактура в оригинал, ведно с подписан приемо-предавателен протокол.</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т.1 В случаите на чл. 6, ал. 3,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цената след представяне на фактура от подизпълнителя в оригинал, придружена с приемо-предавателен протокол по чл. 13, ал. 2, искане от подизпълнителя и становище, от което да е видно дали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заплаща единствено действително доставените стоки и количества, отразени в приемо-предавателния протокол по чл.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13,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 или ал.</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2 от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Към искането по ал. 3 </w:t>
      </w:r>
      <w:r w:rsidRPr="005C0C24">
        <w:rPr>
          <w:rFonts w:ascii="Times New Roman" w:eastAsia="Times New Roman" w:hAnsi="Times New Roman"/>
          <w:b/>
          <w:caps/>
          <w:sz w:val="24"/>
          <w:szCs w:val="24"/>
        </w:rPr>
        <w:t>изпълнителят</w:t>
      </w:r>
      <w:r w:rsidRPr="00524022">
        <w:rPr>
          <w:rFonts w:ascii="Times New Roman" w:eastAsia="Times New Roman" w:hAnsi="Times New Roman"/>
          <w:sz w:val="24"/>
          <w:szCs w:val="24"/>
        </w:rPr>
        <w:t xml:space="preserve"> предоставя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становище, от което да е видно дали оспорва плащанията или част от тях като недължими.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има право да откаже плащане по ал. 1, т.</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1</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когато искането за плащане е оспорено, до момента на отстраняване на причината за отказа.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V. МЯСТО И СРОК НА ИЗПЪЛНЕНИЕ</w:t>
      </w:r>
    </w:p>
    <w:p w:rsidR="00524022" w:rsidRPr="00524022" w:rsidRDefault="00524022" w:rsidP="00524022">
      <w:pPr>
        <w:spacing w:after="0"/>
        <w:ind w:right="-23" w:firstLine="851"/>
        <w:jc w:val="both"/>
        <w:rPr>
          <w:rFonts w:ascii="Times New Roman" w:eastAsia="MS Mincho" w:hAnsi="Times New Roman"/>
          <w:b/>
          <w:i/>
          <w:sz w:val="24"/>
          <w:szCs w:val="24"/>
        </w:rPr>
      </w:pPr>
      <w:r w:rsidRPr="00524022">
        <w:rPr>
          <w:rFonts w:ascii="Times New Roman" w:eastAsia="Times New Roman" w:hAnsi="Times New Roman"/>
          <w:b/>
          <w:sz w:val="24"/>
          <w:szCs w:val="24"/>
        </w:rPr>
        <w:t>Чл. 7. (1)</w:t>
      </w:r>
      <w:r w:rsidRPr="00524022">
        <w:rPr>
          <w:rFonts w:ascii="Times New Roman" w:eastAsia="Times New Roman" w:hAnsi="Times New Roman"/>
          <w:sz w:val="24"/>
          <w:szCs w:val="24"/>
        </w:rPr>
        <w:t xml:space="preserve"> </w:t>
      </w:r>
      <w:r w:rsidRPr="00524022">
        <w:rPr>
          <w:rFonts w:ascii="Times New Roman" w:eastAsia="MS Mincho" w:hAnsi="Times New Roman"/>
          <w:sz w:val="24"/>
          <w:szCs w:val="24"/>
        </w:rPr>
        <w:t xml:space="preserve">Доставката на стоките се извършва на адресите на сградите на Софийския районен съд </w:t>
      </w:r>
      <w:r w:rsidR="008B1B2A">
        <w:rPr>
          <w:rFonts w:ascii="Times New Roman" w:eastAsia="MS Mincho" w:hAnsi="Times New Roman"/>
          <w:sz w:val="24"/>
          <w:szCs w:val="24"/>
        </w:rPr>
        <w:t xml:space="preserve">- </w:t>
      </w:r>
      <w:r w:rsidRPr="00524022">
        <w:rPr>
          <w:rFonts w:ascii="Times New Roman" w:eastAsia="MS Mincho" w:hAnsi="Times New Roman"/>
          <w:sz w:val="24"/>
          <w:szCs w:val="24"/>
        </w:rPr>
        <w:t>бул. Ген. М. Д. Скобелев“ № 23 и бул. „Цар Борис ІІІ“ 54,.</w:t>
      </w:r>
    </w:p>
    <w:p w:rsidR="00524022" w:rsidRPr="00EB76F9" w:rsidRDefault="00524022" w:rsidP="00524022">
      <w:pPr>
        <w:spacing w:after="0" w:line="240" w:lineRule="auto"/>
        <w:ind w:right="-23" w:firstLine="851"/>
        <w:jc w:val="both"/>
        <w:rPr>
          <w:rFonts w:ascii="Times New Roman" w:eastAsia="MS Mincho" w:hAnsi="Times New Roman"/>
          <w:b/>
          <w:i/>
          <w:sz w:val="24"/>
          <w:szCs w:val="24"/>
        </w:rPr>
      </w:pPr>
      <w:r w:rsidRPr="00524022">
        <w:rPr>
          <w:rFonts w:ascii="Times New Roman" w:eastAsia="MS Mincho" w:hAnsi="Times New Roman"/>
          <w:b/>
          <w:sz w:val="24"/>
          <w:szCs w:val="24"/>
        </w:rPr>
        <w:t>(2)</w:t>
      </w:r>
      <w:r w:rsidRPr="00524022">
        <w:rPr>
          <w:rFonts w:ascii="Times New Roman" w:eastAsia="MS Mincho" w:hAnsi="Times New Roman"/>
          <w:sz w:val="24"/>
          <w:szCs w:val="24"/>
        </w:rPr>
        <w:t xml:space="preserve"> Конкретните количества и видове стоки, които </w:t>
      </w:r>
      <w:r w:rsidRPr="00EB76F9">
        <w:rPr>
          <w:rFonts w:ascii="Times New Roman" w:eastAsia="MS Mincho" w:hAnsi="Times New Roman"/>
          <w:sz w:val="24"/>
          <w:szCs w:val="24"/>
        </w:rPr>
        <w:t xml:space="preserve">следва да се доставят от </w:t>
      </w:r>
      <w:r w:rsidRPr="00EB76F9">
        <w:rPr>
          <w:rFonts w:ascii="Times New Roman" w:eastAsia="MS Mincho" w:hAnsi="Times New Roman"/>
          <w:b/>
          <w:sz w:val="24"/>
          <w:szCs w:val="24"/>
        </w:rPr>
        <w:t>ИЗПЪЛНИТЕЛЯ</w:t>
      </w:r>
      <w:r w:rsidRPr="00EB76F9">
        <w:rPr>
          <w:rFonts w:ascii="Times New Roman" w:eastAsia="MS Mincho" w:hAnsi="Times New Roman"/>
          <w:sz w:val="24"/>
          <w:szCs w:val="24"/>
        </w:rPr>
        <w:t xml:space="preserve"> се определят от </w:t>
      </w:r>
      <w:r w:rsidRPr="00EB76F9">
        <w:rPr>
          <w:rFonts w:ascii="Times New Roman" w:eastAsia="MS Mincho" w:hAnsi="Times New Roman"/>
          <w:b/>
          <w:sz w:val="24"/>
          <w:szCs w:val="24"/>
        </w:rPr>
        <w:t>ВЪЗЛОЖИТЕЛЯ</w:t>
      </w:r>
      <w:r w:rsidRPr="00EB76F9">
        <w:rPr>
          <w:rFonts w:ascii="Times New Roman" w:eastAsia="MS Mincho" w:hAnsi="Times New Roman"/>
          <w:sz w:val="24"/>
          <w:szCs w:val="24"/>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sz w:val="24"/>
          <w:szCs w:val="24"/>
        </w:rPr>
      </w:pPr>
      <w:r w:rsidRPr="00EB76F9">
        <w:rPr>
          <w:rFonts w:ascii="Times New Roman" w:eastAsia="Times New Roman" w:hAnsi="Times New Roman"/>
          <w:b/>
          <w:sz w:val="24"/>
          <w:szCs w:val="24"/>
        </w:rPr>
        <w:t>(3)</w:t>
      </w:r>
      <w:r w:rsidRPr="00EB76F9">
        <w:rPr>
          <w:rFonts w:ascii="Times New Roman" w:eastAsia="Times New Roman" w:hAnsi="Times New Roman"/>
          <w:sz w:val="24"/>
          <w:szCs w:val="24"/>
        </w:rPr>
        <w:t xml:space="preserve"> </w:t>
      </w:r>
      <w:r w:rsidRPr="00EB76F9">
        <w:rPr>
          <w:rFonts w:ascii="Times New Roman" w:eastAsia="Times New Roman" w:hAnsi="Times New Roman"/>
          <w:b/>
          <w:bCs/>
          <w:sz w:val="24"/>
          <w:szCs w:val="24"/>
        </w:rPr>
        <w:t>ИЗПЪЛНИТЕЛЯТ</w:t>
      </w:r>
      <w:r w:rsidRPr="00EB76F9">
        <w:rPr>
          <w:rFonts w:ascii="Times New Roman" w:eastAsia="Times New Roman" w:hAnsi="Times New Roman"/>
          <w:b/>
          <w:sz w:val="24"/>
          <w:szCs w:val="24"/>
        </w:rPr>
        <w:t xml:space="preserve"> </w:t>
      </w:r>
      <w:r w:rsidRPr="00EB76F9">
        <w:rPr>
          <w:rFonts w:ascii="Times New Roman" w:eastAsia="Times New Roman" w:hAnsi="Times New Roman"/>
          <w:sz w:val="24"/>
          <w:szCs w:val="24"/>
        </w:rPr>
        <w:t>се задължава да доставя стоките, предмет на договора, в срок до …….. работни часа от получаването на заявка от</w:t>
      </w:r>
      <w:r w:rsidRPr="00EB76F9">
        <w:rPr>
          <w:rFonts w:ascii="Times New Roman" w:eastAsia="Times New Roman" w:hAnsi="Times New Roman"/>
          <w:b/>
          <w:sz w:val="24"/>
          <w:szCs w:val="24"/>
        </w:rPr>
        <w:t xml:space="preserve"> ВЪЗЛОЖИТЕЛЯ.</w:t>
      </w:r>
    </w:p>
    <w:p w:rsidR="00524022" w:rsidRPr="00524022" w:rsidRDefault="00524022" w:rsidP="00524022">
      <w:pPr>
        <w:tabs>
          <w:tab w:val="left" w:pos="9900"/>
        </w:tabs>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VI. ПРАВА И ЗАДЪЛЖЕНИЯ НА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8.</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доставя стоките в уговорените срокове;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в)</w:t>
      </w:r>
      <w:r w:rsidRPr="00524022">
        <w:rPr>
          <w:rFonts w:ascii="Times New Roman" w:eastAsia="Times New Roman" w:hAnsi="Times New Roman"/>
          <w:sz w:val="24"/>
          <w:szCs w:val="24"/>
        </w:rPr>
        <w:t xml:space="preserve"> да уведомява своевременно </w:t>
      </w:r>
      <w:r w:rsidRPr="00524022">
        <w:rPr>
          <w:rFonts w:ascii="Times New Roman" w:eastAsia="Times New Roman" w:hAnsi="Times New Roman"/>
          <w:b/>
          <w:sz w:val="24"/>
          <w:szCs w:val="24"/>
        </w:rPr>
        <w:t xml:space="preserve">ВЪЗЛОЖИТЕЛЯ </w:t>
      </w:r>
      <w:r w:rsidRPr="00524022">
        <w:rPr>
          <w:rFonts w:ascii="Times New Roman" w:eastAsia="Times New Roman" w:hAnsi="Times New Roman"/>
          <w:sz w:val="24"/>
          <w:szCs w:val="24"/>
        </w:rPr>
        <w:t>за всички промени в статута на фирмата по време на изпълнението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lang w:val="ru-RU"/>
        </w:rPr>
        <w:t xml:space="preserve">г) </w:t>
      </w:r>
      <w:r w:rsidRPr="00524022">
        <w:rPr>
          <w:rFonts w:ascii="Times New Roman" w:eastAsia="Times New Roman" w:hAnsi="Times New Roman"/>
          <w:sz w:val="24"/>
          <w:szCs w:val="24"/>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в 3-дневен срок от сключването.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9.</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а) да иска от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необходимото съдействие за изпълнение на доставката;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б) да получи договореното възнаграждение при условията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задължава: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при условията на настоящия договор да заплаща дължимите по договора суми;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lastRenderedPageBreak/>
        <w:t xml:space="preserve">б) да подава на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обобщена заявка (Приложение № 3) за необходимите канцеларски материали. Страните одобряват типов образец на заявката, който е неразделна част от съдържанието на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в) да приеме доставката след преброяване на доставените материали, сверяване с писмената заявка и установяване на съответствието между заявката (количество, вид, качество) и доставката. За доставените стоки се изготвя приемо- предавателен протокол по чл. 5, ал. 2 от настоящия договор.</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11. ВЪЗЛОЖИТЕЛЯТ</w:t>
      </w:r>
      <w:r w:rsidRPr="00524022">
        <w:rPr>
          <w:rFonts w:ascii="Times New Roman" w:eastAsia="Times New Roman" w:hAnsi="Times New Roman"/>
          <w:sz w:val="24"/>
          <w:szCs w:val="24"/>
        </w:rPr>
        <w:t xml:space="preserve"> има право: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а) да оказва контрол при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б) да иска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да извърши доставката в срок, без отклонение от договореното и без недостатъци.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в) да откаже да приеме доставената стока, в случай, че не съответства на изискванията на възложителя и предложението за изпълнение на </w:t>
      </w:r>
      <w:r w:rsidRPr="004A1EC9">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lang w:val="en-US"/>
        </w:rPr>
        <w:t>VII</w:t>
      </w:r>
      <w:r w:rsidRPr="00524022">
        <w:rPr>
          <w:rFonts w:ascii="Times New Roman" w:eastAsia="Times New Roman" w:hAnsi="Times New Roman"/>
          <w:b/>
          <w:sz w:val="24"/>
          <w:szCs w:val="24"/>
        </w:rPr>
        <w:t>. ДОСТАВЯНЕ И ПРЕДАВАНЕ НА СТОКИТЕ. ПРЕМИНАВАНЕ НА СОБСТВЕНОСТТА И РИСКА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12.</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на свой риск и за своя сметка да достави и предаде стоките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посоченото от </w:t>
      </w:r>
      <w:r w:rsidRPr="004A1EC9">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място. </w:t>
      </w:r>
    </w:p>
    <w:p w:rsidR="00524022" w:rsidRPr="00524022" w:rsidRDefault="00524022" w:rsidP="00524022">
      <w:pPr>
        <w:spacing w:after="0" w:line="240" w:lineRule="auto"/>
        <w:ind w:right="-23" w:firstLine="851"/>
        <w:jc w:val="both"/>
        <w:rPr>
          <w:rFonts w:ascii="Times New Roman" w:eastAsia="Times New Roman" w:hAnsi="Times New Roman"/>
          <w:b/>
          <w:spacing w:val="-5"/>
          <w:sz w:val="24"/>
          <w:szCs w:val="24"/>
        </w:rPr>
      </w:pPr>
      <w:r w:rsidRPr="00524022">
        <w:rPr>
          <w:rFonts w:ascii="Times New Roman" w:eastAsia="Times New Roman" w:hAnsi="Times New Roman"/>
          <w:b/>
          <w:sz w:val="24"/>
          <w:szCs w:val="24"/>
        </w:rPr>
        <w:t>Чл. 13. (1)</w:t>
      </w:r>
      <w:r w:rsidRPr="00524022">
        <w:rPr>
          <w:rFonts w:ascii="Times New Roman" w:eastAsia="Times New Roman" w:hAnsi="Times New Roman"/>
          <w:sz w:val="24"/>
          <w:szCs w:val="24"/>
        </w:rPr>
        <w:t xml:space="preserve"> </w:t>
      </w:r>
      <w:r w:rsidRPr="00524022">
        <w:rPr>
          <w:rFonts w:ascii="Times New Roman" w:eastAsia="Times New Roman" w:hAnsi="Times New Roman"/>
          <w:spacing w:val="-5"/>
          <w:sz w:val="24"/>
          <w:szCs w:val="24"/>
        </w:rPr>
        <w:t xml:space="preserve">Приемането на стоките по чл. 1 се извършва с подписване на приемно-предавателен протокол на мястото на доставката по чл. 7, ал. 1 от представители на </w:t>
      </w:r>
      <w:r w:rsidRPr="00524022">
        <w:rPr>
          <w:rFonts w:ascii="Times New Roman" w:eastAsia="Times New Roman" w:hAnsi="Times New Roman"/>
          <w:b/>
          <w:spacing w:val="-5"/>
          <w:sz w:val="24"/>
          <w:szCs w:val="24"/>
        </w:rPr>
        <w:t>ВЪЗЛОЖИТЕЛЯ</w:t>
      </w:r>
      <w:r w:rsidRPr="00524022">
        <w:rPr>
          <w:rFonts w:ascii="Times New Roman" w:eastAsia="Times New Roman" w:hAnsi="Times New Roman"/>
          <w:spacing w:val="-5"/>
          <w:sz w:val="24"/>
          <w:szCs w:val="24"/>
        </w:rPr>
        <w:t xml:space="preserve"> и </w:t>
      </w:r>
      <w:r w:rsidRPr="00524022">
        <w:rPr>
          <w:rFonts w:ascii="Times New Roman" w:eastAsia="Times New Roman" w:hAnsi="Times New Roman"/>
          <w:b/>
          <w:spacing w:val="-5"/>
          <w:sz w:val="24"/>
          <w:szCs w:val="24"/>
        </w:rPr>
        <w:t>ИЗПЪЛНИТЕЛЯ.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 подизпълнителя, без забележки приемо – предавателен протокол. </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pacing w:val="-5"/>
          <w:sz w:val="24"/>
          <w:szCs w:val="24"/>
        </w:rPr>
        <w:t>Чл. 14. (1)</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ВЪЗЛОЖИТЕЛЯТ</w:t>
      </w:r>
      <w:r w:rsidRPr="00524022">
        <w:rPr>
          <w:rFonts w:ascii="Times New Roman" w:eastAsia="Times New Roman" w:hAnsi="Times New Roman"/>
          <w:spacing w:val="-5"/>
          <w:sz w:val="24"/>
          <w:szCs w:val="24"/>
        </w:rPr>
        <w:t xml:space="preserve"> определя следните длъжностни лица, които да отговарят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ind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 xml:space="preserve">(2) </w:t>
      </w:r>
      <w:r w:rsidRPr="00524022">
        <w:rPr>
          <w:rFonts w:ascii="Times New Roman" w:eastAsia="Times New Roman" w:hAnsi="Times New Roman"/>
          <w:spacing w:val="-5"/>
          <w:sz w:val="24"/>
          <w:szCs w:val="24"/>
          <w:lang w:val="en-US"/>
        </w:rPr>
        <w:t>O</w:t>
      </w:r>
      <w:r w:rsidRPr="00524022">
        <w:rPr>
          <w:rFonts w:ascii="Times New Roman" w:eastAsia="Times New Roman" w:hAnsi="Times New Roman"/>
          <w:spacing w:val="-5"/>
          <w:sz w:val="24"/>
          <w:szCs w:val="24"/>
        </w:rPr>
        <w:t>тговорно лице, на което да бъдат изпращани фактурите и оригиналните приемо –предавателни протоколи по чл. 13, ал. 1 и 2 от договора и което да контролира цялостното изпълнение на договора …………………………………………………….</w:t>
      </w:r>
    </w:p>
    <w:p w:rsidR="00524022" w:rsidRPr="00524022" w:rsidRDefault="00524022" w:rsidP="00524022">
      <w:pPr>
        <w:spacing w:after="0" w:line="240" w:lineRule="auto"/>
        <w:ind w:right="-23" w:firstLine="851"/>
        <w:jc w:val="both"/>
        <w:rPr>
          <w:rFonts w:ascii="Times New Roman" w:eastAsia="Times New Roman" w:hAnsi="Times New Roman"/>
          <w:caps/>
          <w:spacing w:val="-5"/>
          <w:sz w:val="24"/>
          <w:szCs w:val="24"/>
        </w:rPr>
      </w:pPr>
      <w:r w:rsidRPr="00524022">
        <w:rPr>
          <w:rFonts w:ascii="Times New Roman" w:eastAsia="Times New Roman" w:hAnsi="Times New Roman"/>
          <w:b/>
          <w:spacing w:val="-5"/>
          <w:sz w:val="24"/>
          <w:szCs w:val="24"/>
        </w:rPr>
        <w:t>Чл. 15.</w:t>
      </w:r>
      <w:r w:rsidRPr="00524022">
        <w:rPr>
          <w:rFonts w:ascii="Times New Roman" w:eastAsia="Times New Roman" w:hAnsi="Times New Roman"/>
          <w:spacing w:val="-5"/>
          <w:sz w:val="24"/>
          <w:szCs w:val="24"/>
        </w:rPr>
        <w:t xml:space="preserve"> </w:t>
      </w:r>
      <w:r w:rsidRPr="00524022">
        <w:rPr>
          <w:rFonts w:ascii="Times New Roman" w:eastAsia="Times New Roman" w:hAnsi="Times New Roman"/>
          <w:b/>
          <w:spacing w:val="-5"/>
          <w:sz w:val="24"/>
          <w:szCs w:val="24"/>
        </w:rPr>
        <w:t>ИЗПЪЛНИТЕЛЯТ</w:t>
      </w:r>
      <w:r w:rsidRPr="00524022">
        <w:rPr>
          <w:rFonts w:ascii="Times New Roman" w:eastAsia="Times New Roman" w:hAnsi="Times New Roman"/>
          <w:spacing w:val="-5"/>
          <w:sz w:val="24"/>
          <w:szCs w:val="24"/>
        </w:rPr>
        <w:t xml:space="preserve"> определя следното длъжностно лице, което да отговаря за пълното и точно изпълнение на договора</w:t>
      </w:r>
      <w:r w:rsidRPr="00524022">
        <w:rPr>
          <w:rFonts w:ascii="Times New Roman" w:eastAsia="Times New Roman" w:hAnsi="Times New Roman"/>
          <w:caps/>
          <w:spacing w:val="-5"/>
          <w:sz w:val="24"/>
          <w:szCs w:val="24"/>
        </w:rPr>
        <w:t>:</w:t>
      </w:r>
    </w:p>
    <w:p w:rsidR="00524022" w:rsidRPr="00524022" w:rsidRDefault="00524022" w:rsidP="00C02695">
      <w:pPr>
        <w:numPr>
          <w:ilvl w:val="0"/>
          <w:numId w:val="21"/>
        </w:numPr>
        <w:shd w:val="clear" w:color="auto" w:fill="FFFFFF"/>
        <w:spacing w:after="0" w:line="240" w:lineRule="auto"/>
        <w:ind w:left="0" w:right="-23" w:firstLine="851"/>
        <w:contextualSpacing/>
        <w:jc w:val="both"/>
        <w:rPr>
          <w:rFonts w:ascii="Times New Roman" w:eastAsia="Times New Roman" w:hAnsi="Times New Roman"/>
          <w:spacing w:val="-5"/>
          <w:sz w:val="24"/>
          <w:szCs w:val="24"/>
        </w:rPr>
      </w:pPr>
      <w:r w:rsidRPr="00524022">
        <w:rPr>
          <w:rFonts w:ascii="Times New Roman" w:eastAsia="Times New Roman" w:hAnsi="Times New Roman"/>
          <w:spacing w:val="-5"/>
          <w:sz w:val="24"/>
          <w:szCs w:val="24"/>
        </w:rPr>
        <w:t>…………………………………………………………………………………………..</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16.</w:t>
      </w:r>
      <w:r w:rsidRPr="00524022">
        <w:rPr>
          <w:rFonts w:ascii="Times New Roman" w:eastAsia="Times New Roman" w:hAnsi="Times New Roman"/>
          <w:spacing w:val="-5"/>
          <w:sz w:val="24"/>
          <w:szCs w:val="24"/>
        </w:rPr>
        <w:t xml:space="preserve"> При приемането </w:t>
      </w:r>
      <w:r w:rsidRPr="00524022">
        <w:rPr>
          <w:rFonts w:ascii="Times New Roman" w:eastAsia="Times New Roman" w:hAnsi="Times New Roman"/>
          <w:b/>
          <w:spacing w:val="-5"/>
          <w:sz w:val="24"/>
          <w:szCs w:val="24"/>
        </w:rPr>
        <w:t>длъжностните лица по чл.</w:t>
      </w:r>
      <w:r w:rsidR="005C0C24">
        <w:rPr>
          <w:rFonts w:ascii="Times New Roman" w:eastAsia="Times New Roman" w:hAnsi="Times New Roman"/>
          <w:b/>
          <w:spacing w:val="-5"/>
          <w:sz w:val="24"/>
          <w:szCs w:val="24"/>
        </w:rPr>
        <w:t xml:space="preserve"> </w:t>
      </w:r>
      <w:r w:rsidRPr="00524022">
        <w:rPr>
          <w:rFonts w:ascii="Times New Roman" w:eastAsia="Times New Roman" w:hAnsi="Times New Roman"/>
          <w:b/>
          <w:spacing w:val="-5"/>
          <w:sz w:val="24"/>
          <w:szCs w:val="24"/>
        </w:rPr>
        <w:t xml:space="preserve">14 </w:t>
      </w:r>
      <w:r w:rsidRPr="00524022">
        <w:rPr>
          <w:rFonts w:ascii="Times New Roman" w:eastAsia="Times New Roman" w:hAnsi="Times New Roman"/>
          <w:spacing w:val="-5"/>
          <w:sz w:val="24"/>
          <w:szCs w:val="24"/>
        </w:rPr>
        <w:t xml:space="preserve">са длъжни да прегледат  външния вид и характеристиките на стоките за съответствие с договореното качество, количество и опаковка, в присъствие на представител на </w:t>
      </w:r>
      <w:r w:rsidRPr="00524022">
        <w:rPr>
          <w:rFonts w:ascii="Times New Roman" w:eastAsia="Times New Roman" w:hAnsi="Times New Roman"/>
          <w:b/>
          <w:spacing w:val="-5"/>
          <w:sz w:val="24"/>
          <w:szCs w:val="24"/>
        </w:rPr>
        <w:t>ИЗПЪЛНИТЕЛЯ</w:t>
      </w:r>
      <w:r w:rsidRPr="00524022">
        <w:rPr>
          <w:rFonts w:ascii="Times New Roman" w:eastAsia="Times New Roman" w:hAnsi="Times New Roman"/>
          <w:spacing w:val="-5"/>
          <w:sz w:val="24"/>
          <w:szCs w:val="24"/>
        </w:rPr>
        <w:t xml:space="preserve">. </w:t>
      </w:r>
    </w:p>
    <w:p w:rsidR="00524022" w:rsidRPr="00524022" w:rsidRDefault="00524022" w:rsidP="00524022">
      <w:pPr>
        <w:shd w:val="clear" w:color="auto" w:fill="FFFFFF"/>
        <w:spacing w:after="0" w:line="240" w:lineRule="auto"/>
        <w:ind w:right="-23" w:firstLine="851"/>
        <w:jc w:val="both"/>
        <w:rPr>
          <w:rFonts w:ascii="Times New Roman" w:eastAsia="Times New Roman" w:hAnsi="Times New Roman"/>
          <w:spacing w:val="-2"/>
          <w:sz w:val="24"/>
          <w:szCs w:val="24"/>
        </w:rPr>
      </w:pPr>
      <w:r w:rsidRPr="00524022">
        <w:rPr>
          <w:rFonts w:ascii="Times New Roman" w:eastAsia="Times New Roman" w:hAnsi="Times New Roman"/>
          <w:b/>
          <w:spacing w:val="-5"/>
          <w:sz w:val="24"/>
          <w:szCs w:val="24"/>
        </w:rPr>
        <w:t>Чл. 17.</w:t>
      </w:r>
      <w:r w:rsidRPr="00524022">
        <w:rPr>
          <w:rFonts w:ascii="Times New Roman" w:eastAsia="Times New Roman" w:hAnsi="Times New Roman"/>
          <w:spacing w:val="-5"/>
          <w:sz w:val="24"/>
          <w:szCs w:val="24"/>
        </w:rPr>
        <w:t xml:space="preserve"> Външни повреди и несъответствия в характеристиките на стоките могат да бъдат основание на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 xml:space="preserve">за искане от </w:t>
      </w:r>
      <w:r w:rsidRPr="00524022">
        <w:rPr>
          <w:rFonts w:ascii="Times New Roman" w:eastAsia="Times New Roman" w:hAnsi="Times New Roman"/>
          <w:b/>
          <w:color w:val="000000"/>
          <w:spacing w:val="-5"/>
          <w:sz w:val="24"/>
          <w:szCs w:val="24"/>
        </w:rPr>
        <w:t>ИЗПЪЛНИТЕЛЯ</w:t>
      </w:r>
      <w:r w:rsidRPr="00524022">
        <w:rPr>
          <w:rFonts w:ascii="Times New Roman" w:eastAsia="Times New Roman" w:hAnsi="Times New Roman"/>
          <w:spacing w:val="-5"/>
          <w:sz w:val="24"/>
          <w:szCs w:val="24"/>
        </w:rPr>
        <w:t xml:space="preserve"> да замени несъответстващите стоки с такива, отговарящи на всички изисквания, посочени</w:t>
      </w:r>
      <w:r w:rsidRPr="00524022">
        <w:rPr>
          <w:rFonts w:ascii="Times New Roman" w:eastAsia="Times New Roman" w:hAnsi="Times New Roman"/>
          <w:sz w:val="24"/>
          <w:szCs w:val="24"/>
        </w:rPr>
        <w:t xml:space="preserve"> в Приложение </w:t>
      </w:r>
      <w:r w:rsidRPr="00524022">
        <w:rPr>
          <w:rFonts w:ascii="Times New Roman" w:eastAsia="Times New Roman" w:hAnsi="Times New Roman"/>
          <w:spacing w:val="-2"/>
          <w:sz w:val="24"/>
          <w:szCs w:val="24"/>
        </w:rPr>
        <w:t xml:space="preserve">№ 1 към договора. При констатиране на несъответствия или повреди представителите на страните по чл.14, ал. 1 и чл. 15 от договора подписват констативен протокол, удостоверяващ несъответствието или недостатъка. </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Чл. 18. (1)</w:t>
      </w:r>
      <w:r w:rsidRPr="00524022">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w:t>
      </w:r>
      <w:r w:rsidRPr="00524022">
        <w:rPr>
          <w:rFonts w:ascii="Times New Roman" w:eastAsia="Times New Roman" w:hAnsi="Times New Roman"/>
          <w:b/>
          <w:spacing w:val="-5"/>
          <w:sz w:val="24"/>
          <w:szCs w:val="24"/>
        </w:rPr>
        <w:t xml:space="preserve">ИЗПЪЛНИТЕЛЯ </w:t>
      </w:r>
      <w:r w:rsidRPr="00524022">
        <w:rPr>
          <w:rFonts w:ascii="Times New Roman" w:eastAsia="Times New Roman" w:hAnsi="Times New Roman"/>
          <w:spacing w:val="-5"/>
          <w:sz w:val="24"/>
          <w:szCs w:val="24"/>
        </w:rPr>
        <w:t xml:space="preserve">към </w:t>
      </w:r>
      <w:r w:rsidRPr="00524022">
        <w:rPr>
          <w:rFonts w:ascii="Times New Roman" w:eastAsia="Times New Roman" w:hAnsi="Times New Roman"/>
          <w:b/>
          <w:spacing w:val="-5"/>
          <w:sz w:val="24"/>
          <w:szCs w:val="24"/>
        </w:rPr>
        <w:t xml:space="preserve">ВЪЗЛОЖИТЕЛЯ </w:t>
      </w:r>
      <w:r w:rsidRPr="00524022">
        <w:rPr>
          <w:rFonts w:ascii="Times New Roman" w:eastAsia="Times New Roman" w:hAnsi="Times New Roman"/>
          <w:spacing w:val="-5"/>
          <w:sz w:val="24"/>
          <w:szCs w:val="24"/>
        </w:rPr>
        <w:t>от момента на подписване на приемно-предавателния/те протокол/и по чл. 13.</w:t>
      </w:r>
    </w:p>
    <w:p w:rsidR="00524022" w:rsidRPr="00524022" w:rsidRDefault="00524022" w:rsidP="00524022">
      <w:pPr>
        <w:shd w:val="clear" w:color="auto" w:fill="FFFFFF"/>
        <w:tabs>
          <w:tab w:val="left" w:pos="2861"/>
          <w:tab w:val="left" w:pos="4925"/>
          <w:tab w:val="left" w:pos="6773"/>
          <w:tab w:val="left" w:pos="7450"/>
        </w:tabs>
        <w:spacing w:after="0" w:line="240" w:lineRule="auto"/>
        <w:ind w:right="-23" w:firstLine="851"/>
        <w:jc w:val="both"/>
        <w:rPr>
          <w:rFonts w:ascii="Times New Roman" w:eastAsia="Times New Roman" w:hAnsi="Times New Roman"/>
          <w:spacing w:val="-5"/>
          <w:sz w:val="24"/>
          <w:szCs w:val="24"/>
        </w:rPr>
      </w:pPr>
      <w:r w:rsidRPr="00524022">
        <w:rPr>
          <w:rFonts w:ascii="Times New Roman" w:eastAsia="Times New Roman" w:hAnsi="Times New Roman"/>
          <w:b/>
          <w:spacing w:val="-5"/>
          <w:sz w:val="24"/>
          <w:szCs w:val="24"/>
        </w:rPr>
        <w:t>(2)</w:t>
      </w:r>
      <w:r w:rsidRPr="00524022">
        <w:rPr>
          <w:rFonts w:ascii="Times New Roman" w:eastAsia="Times New Roman" w:hAnsi="Times New Roman"/>
          <w:spacing w:val="-5"/>
          <w:sz w:val="24"/>
          <w:szCs w:val="24"/>
        </w:rPr>
        <w:t xml:space="preserve"> Приемането се извършва от </w:t>
      </w:r>
      <w:r w:rsidRPr="00524022">
        <w:rPr>
          <w:rFonts w:ascii="Times New Roman" w:eastAsia="Times New Roman" w:hAnsi="Times New Roman"/>
          <w:b/>
          <w:caps/>
          <w:spacing w:val="-5"/>
          <w:sz w:val="24"/>
          <w:szCs w:val="24"/>
        </w:rPr>
        <w:t>Възложителя</w:t>
      </w:r>
      <w:r w:rsidRPr="00524022">
        <w:rPr>
          <w:rFonts w:ascii="Times New Roman" w:eastAsia="Times New Roman" w:hAnsi="Times New Roman"/>
          <w:spacing w:val="-5"/>
          <w:sz w:val="24"/>
          <w:szCs w:val="24"/>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VІІ</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 ГАРАНЦИЯ ЗА ИЗПЪЛНЕНИЕ. НЕУСТОЙКИ</w:t>
      </w:r>
    </w:p>
    <w:p w:rsidR="00524022" w:rsidRPr="00524022" w:rsidRDefault="00524022" w:rsidP="00524022">
      <w:pPr>
        <w:widowControl w:val="0"/>
        <w:spacing w:after="0" w:line="240" w:lineRule="auto"/>
        <w:ind w:right="-23" w:firstLine="851"/>
        <w:rPr>
          <w:rFonts w:ascii="Times New Roman" w:eastAsia="Times New Roman" w:hAnsi="Times New Roman"/>
          <w:b/>
          <w:sz w:val="24"/>
          <w:szCs w:val="24"/>
        </w:rPr>
      </w:pPr>
      <w:r w:rsidRPr="00524022">
        <w:rPr>
          <w:rFonts w:ascii="Times New Roman" w:eastAsia="Times New Roman" w:hAnsi="Times New Roman"/>
          <w:b/>
          <w:sz w:val="24"/>
          <w:szCs w:val="24"/>
        </w:rPr>
        <w:t>Гаранция за изпълнение</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19. (1) ИЗ</w:t>
      </w:r>
      <w:r w:rsidR="008B1B2A">
        <w:rPr>
          <w:rFonts w:ascii="Times New Roman" w:eastAsia="Times New Roman" w:hAnsi="Times New Roman"/>
          <w:b/>
          <w:sz w:val="24"/>
          <w:szCs w:val="24"/>
        </w:rPr>
        <w:t>П</w:t>
      </w:r>
      <w:r w:rsidRPr="00524022">
        <w:rPr>
          <w:rFonts w:ascii="Times New Roman" w:eastAsia="Times New Roman" w:hAnsi="Times New Roman"/>
          <w:b/>
          <w:sz w:val="24"/>
          <w:szCs w:val="24"/>
        </w:rPr>
        <w:t>ЪЛНИТЕЛЯТ</w:t>
      </w:r>
      <w:r w:rsidRPr="00524022">
        <w:rPr>
          <w:rFonts w:ascii="Times New Roman" w:eastAsia="Times New Roman" w:hAnsi="Times New Roman"/>
          <w:sz w:val="24"/>
          <w:szCs w:val="24"/>
        </w:rPr>
        <w:t xml:space="preserve"> представя при подписването на договора гаранция за изпълнението му</w:t>
      </w:r>
      <w:r w:rsidR="005C0C24">
        <w:rPr>
          <w:rFonts w:ascii="Times New Roman" w:eastAsia="Times New Roman" w:hAnsi="Times New Roman"/>
          <w:sz w:val="24"/>
          <w:szCs w:val="24"/>
        </w:rPr>
        <w:t xml:space="preserve"> </w:t>
      </w:r>
      <w:r w:rsidRPr="00524022">
        <w:rPr>
          <w:rFonts w:ascii="Times New Roman" w:eastAsia="Times New Roman" w:hAnsi="Times New Roman"/>
          <w:b/>
          <w:sz w:val="24"/>
          <w:szCs w:val="24"/>
        </w:rPr>
        <w:t>-</w:t>
      </w:r>
      <w:r w:rsidRPr="00524022">
        <w:rPr>
          <w:rFonts w:ascii="Times New Roman" w:eastAsia="Times New Roman" w:hAnsi="Times New Roman"/>
          <w:sz w:val="24"/>
          <w:szCs w:val="24"/>
        </w:rPr>
        <w:t xml:space="preserve"> парична сума/ банкова гаранция/</w:t>
      </w:r>
      <w:r w:rsidRPr="00524022">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r w:rsidRPr="00524022">
        <w:rPr>
          <w:rFonts w:ascii="Times New Roman" w:eastAsia="Times New Roman" w:hAnsi="Times New Roman"/>
          <w:sz w:val="24"/>
          <w:szCs w:val="24"/>
        </w:rPr>
        <w:t xml:space="preserve">в размер на ………… </w:t>
      </w:r>
      <w:r w:rsidRPr="00524022">
        <w:rPr>
          <w:rFonts w:ascii="Times New Roman" w:eastAsia="Times New Roman" w:hAnsi="Times New Roman"/>
          <w:sz w:val="24"/>
          <w:szCs w:val="24"/>
        </w:rPr>
        <w:lastRenderedPageBreak/>
        <w:t>/…………………………./лв, преведена по банкова сметка на СРС в Централна кооперативна банка, клон „Дондуков” IBAN: BG96 CECB 9790 3343 8974 00; BIC: CECBBGSF, представена на Възложителя</w:t>
      </w:r>
      <w:r w:rsidRPr="00524022">
        <w:rPr>
          <w:rFonts w:ascii="Times New Roman" w:eastAsia="Times New Roman" w:hAnsi="Times New Roman"/>
          <w:sz w:val="24"/>
          <w:szCs w:val="24"/>
          <w:vertAlign w:val="superscript"/>
        </w:rPr>
        <w:footnoteReference w:id="4"/>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Размерът на гаранцията по ал. 1 за изпълнение </w:t>
      </w:r>
      <w:r w:rsidRPr="00EB76F9">
        <w:rPr>
          <w:rFonts w:ascii="Times New Roman" w:eastAsia="Times New Roman" w:hAnsi="Times New Roman"/>
          <w:sz w:val="24"/>
          <w:szCs w:val="24"/>
        </w:rPr>
        <w:t xml:space="preserve">е </w:t>
      </w:r>
      <w:r w:rsidR="00EB76F9">
        <w:rPr>
          <w:rFonts w:ascii="Times New Roman" w:eastAsia="Times New Roman" w:hAnsi="Times New Roman"/>
          <w:sz w:val="24"/>
          <w:szCs w:val="24"/>
        </w:rPr>
        <w:t>….</w:t>
      </w:r>
      <w:r w:rsidR="00EB76F9" w:rsidRPr="00EB76F9">
        <w:rPr>
          <w:rFonts w:ascii="Times New Roman" w:eastAsia="Times New Roman" w:hAnsi="Times New Roman"/>
          <w:sz w:val="24"/>
          <w:szCs w:val="24"/>
        </w:rPr>
        <w:t xml:space="preserve"> %</w:t>
      </w:r>
      <w:r w:rsidR="00EB76F9">
        <w:rPr>
          <w:rStyle w:val="af9"/>
          <w:rFonts w:ascii="Times New Roman" w:eastAsia="Times New Roman" w:hAnsi="Times New Roman"/>
          <w:sz w:val="24"/>
          <w:szCs w:val="24"/>
        </w:rPr>
        <w:footnoteReference w:id="5"/>
      </w:r>
      <w:r w:rsidR="00EB76F9" w:rsidRPr="00EB76F9">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от стойността на настоящия договор, без включен ДДС. </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(3) </w:t>
      </w:r>
      <w:r w:rsidRPr="00524022">
        <w:rPr>
          <w:rFonts w:ascii="Times New Roman" w:eastAsia="Times New Roman" w:hAnsi="Times New Roman"/>
          <w:sz w:val="24"/>
          <w:szCs w:val="24"/>
        </w:rPr>
        <w:t xml:space="preserve">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tLeast"/>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(4)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не дължи лихва за времето, през което средствата по Гаранцията за изпълнение са престояли при него законосъобразно.</w:t>
      </w:r>
    </w:p>
    <w:p w:rsidR="00524022" w:rsidRPr="00524022" w:rsidRDefault="00524022" w:rsidP="00524022">
      <w:pPr>
        <w:spacing w:after="0" w:line="240" w:lineRule="atLeast"/>
        <w:ind w:right="-23" w:firstLine="851"/>
        <w:jc w:val="both"/>
        <w:rPr>
          <w:rFonts w:ascii="Times New Roman" w:eastAsia="Times New Roman" w:hAnsi="Times New Roman"/>
          <w:b/>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Освобождаване и усвояване на гаранцията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 20. (1) ВЪЗЛОЖИТЕЛЯТ </w:t>
      </w:r>
      <w:r w:rsidRPr="00524022">
        <w:rPr>
          <w:rFonts w:ascii="Times New Roman" w:eastAsia="Times New Roman" w:hAnsi="Times New Roman"/>
          <w:sz w:val="24"/>
          <w:szCs w:val="24"/>
        </w:rPr>
        <w:t>освобождава Гаранцията за изпълнение в срок</w:t>
      </w:r>
      <w:r w:rsidRPr="00524022">
        <w:rPr>
          <w:rFonts w:ascii="Times New Roman" w:eastAsia="Times New Roman" w:hAnsi="Times New Roman"/>
          <w:b/>
          <w:sz w:val="24"/>
          <w:szCs w:val="24"/>
        </w:rPr>
        <w:t xml:space="preserve"> </w:t>
      </w:r>
      <w:r w:rsidRPr="00524022">
        <w:rPr>
          <w:rFonts w:ascii="Times New Roman" w:eastAsia="Times New Roman" w:hAnsi="Times New Roman"/>
          <w:sz w:val="24"/>
          <w:szCs w:val="24"/>
        </w:rPr>
        <w:t xml:space="preserve">до 30 </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тридесет</w:t>
      </w:r>
      <w:r w:rsidR="005C0C24">
        <w:rPr>
          <w:rFonts w:ascii="Times New Roman" w:eastAsia="Times New Roman" w:hAnsi="Times New Roman"/>
          <w:sz w:val="24"/>
          <w:szCs w:val="24"/>
          <w:lang w:val="en-US"/>
        </w:rPr>
        <w:t>)</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xml:space="preserve">дни след прекратяването на Договора, ако липсват основания за задържането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на каквато и да е сума по нея.</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Освобождаването на Гаранцията за изпълнение се извършва,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1. когато е във формата на парична сума – чрез превеждане на сумата по банковата сметка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посочена в чл. 5 от Договора; </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2. когато е във формата на банкова гаранция – чрез връщане на нейния оригинал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или упълномощено от него лице.</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В случай на забавено, некачествено, частично или лошо изпълнение,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може да се удовлетвори от гаранцията до размера на договорената между страните неустойка.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rPr>
        <w:t xml:space="preserve"> Когато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се задължава в срок до 5</w:t>
      </w:r>
      <w:r w:rsidR="005C0C24">
        <w:rPr>
          <w:rFonts w:ascii="Times New Roman" w:eastAsia="Times New Roman" w:hAnsi="Times New Roman"/>
          <w:sz w:val="24"/>
          <w:szCs w:val="24"/>
        </w:rPr>
        <w:t xml:space="preserve"> (пет)</w:t>
      </w:r>
      <w:r w:rsidRPr="00524022">
        <w:rPr>
          <w:rFonts w:ascii="Times New Roman" w:eastAsia="Times New Roman" w:hAnsi="Times New Roman"/>
          <w:sz w:val="24"/>
          <w:szCs w:val="24"/>
        </w:rPr>
        <w:t xml:space="preserve"> дни да допълни Гаранцията за изпълнение, като внесе усвоената от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сума по сметката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размерът на Гаранцията за изпълнение да бъде в съответствие с чл. 19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Неустойки</w:t>
      </w:r>
    </w:p>
    <w:p w:rsidR="00524022" w:rsidRPr="00524022" w:rsidRDefault="00524022" w:rsidP="00524022">
      <w:pPr>
        <w:widowControl w:val="0"/>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bCs/>
          <w:sz w:val="24"/>
          <w:szCs w:val="24"/>
        </w:rPr>
        <w:t xml:space="preserve">Чл. 21. (1) </w:t>
      </w:r>
      <w:r w:rsidRPr="00524022">
        <w:rPr>
          <w:rFonts w:ascii="Times New Roman" w:eastAsia="Times New Roman" w:hAnsi="Times New Roman"/>
          <w:sz w:val="24"/>
          <w:szCs w:val="24"/>
        </w:rPr>
        <w:t xml:space="preserve">При неизпълнение на поетите с настоящия договор задължения </w:t>
      </w:r>
      <w:r w:rsidRPr="00524022">
        <w:rPr>
          <w:rFonts w:ascii="Times New Roman" w:eastAsia="Times New Roman" w:hAnsi="Times New Roman"/>
          <w:b/>
          <w:sz w:val="24"/>
          <w:szCs w:val="24"/>
        </w:rPr>
        <w:t>ИЗПЪЛНИТЕЛЯТ</w:t>
      </w:r>
      <w:r w:rsidRPr="00524022">
        <w:rPr>
          <w:rFonts w:ascii="Times New Roman" w:eastAsia="Times New Roman" w:hAnsi="Times New Roman"/>
          <w:b/>
          <w:bCs/>
          <w:sz w:val="24"/>
          <w:szCs w:val="24"/>
        </w:rPr>
        <w:t xml:space="preserve"> </w:t>
      </w:r>
      <w:r w:rsidRPr="00524022">
        <w:rPr>
          <w:rFonts w:ascii="Times New Roman" w:eastAsia="Times New Roman" w:hAnsi="Times New Roman"/>
          <w:sz w:val="24"/>
          <w:szCs w:val="24"/>
        </w:rPr>
        <w:t xml:space="preserve">дължи на </w:t>
      </w:r>
      <w:r w:rsidRPr="00524022">
        <w:rPr>
          <w:rFonts w:ascii="Times New Roman" w:eastAsia="Times New Roman" w:hAnsi="Times New Roman"/>
          <w:b/>
          <w:bCs/>
          <w:sz w:val="24"/>
          <w:szCs w:val="24"/>
        </w:rPr>
        <w:t xml:space="preserve">ВЪЗЛОЖИТЕЛЯ </w:t>
      </w:r>
      <w:r w:rsidRPr="00524022">
        <w:rPr>
          <w:rFonts w:ascii="Times New Roman" w:eastAsia="Times New Roman" w:hAnsi="Times New Roman"/>
          <w:sz w:val="24"/>
          <w:szCs w:val="24"/>
        </w:rPr>
        <w:t>неустойки, както следва: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т.1.</w:t>
      </w:r>
      <w:r w:rsidRPr="00524022">
        <w:rPr>
          <w:rFonts w:ascii="Times New Roman" w:eastAsia="Times New Roman" w:hAnsi="Times New Roman"/>
          <w:sz w:val="24"/>
          <w:szCs w:val="24"/>
        </w:rPr>
        <w:t xml:space="preserve"> При системно неизпълнение или системно лошо изпълнение на задълженията по договора, сума в размер на 20</w:t>
      </w:r>
      <w:r w:rsidR="005C0C24">
        <w:rPr>
          <w:rFonts w:ascii="Times New Roman" w:eastAsia="Times New Roman" w:hAnsi="Times New Roman"/>
          <w:sz w:val="24"/>
          <w:szCs w:val="24"/>
        </w:rPr>
        <w:t xml:space="preserve"> (двадесет) </w:t>
      </w:r>
      <w:r w:rsidRPr="00524022">
        <w:rPr>
          <w:rFonts w:ascii="Times New Roman" w:eastAsia="Times New Roman" w:hAnsi="Times New Roman"/>
          <w:sz w:val="24"/>
          <w:szCs w:val="24"/>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констативни протокола за лошо изпълнение или неизпълнение на задълженията по договора по чл. 17 от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bCs/>
          <w:sz w:val="24"/>
          <w:szCs w:val="24"/>
        </w:rPr>
      </w:pPr>
      <w:r w:rsidRPr="00524022">
        <w:rPr>
          <w:rFonts w:ascii="Times New Roman" w:eastAsia="Times New Roman" w:hAnsi="Times New Roman"/>
          <w:b/>
          <w:sz w:val="24"/>
          <w:szCs w:val="24"/>
        </w:rPr>
        <w:t xml:space="preserve">т. 2. </w:t>
      </w:r>
      <w:r w:rsidRPr="00524022">
        <w:rPr>
          <w:rFonts w:ascii="Times New Roman" w:eastAsia="Times New Roman" w:hAnsi="Times New Roman"/>
          <w:bCs/>
          <w:sz w:val="24"/>
          <w:szCs w:val="24"/>
        </w:rPr>
        <w:t>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w:t>
      </w:r>
      <w:r w:rsidR="005C0C24">
        <w:rPr>
          <w:rFonts w:ascii="Times New Roman" w:eastAsia="Times New Roman" w:hAnsi="Times New Roman"/>
          <w:bCs/>
          <w:sz w:val="24"/>
          <w:szCs w:val="24"/>
        </w:rPr>
        <w:t xml:space="preserve"> (нула цяло и  два) </w:t>
      </w:r>
      <w:r w:rsidRPr="00524022">
        <w:rPr>
          <w:rFonts w:ascii="Times New Roman" w:eastAsia="Times New Roman" w:hAnsi="Times New Roman"/>
          <w:bCs/>
          <w:sz w:val="24"/>
          <w:szCs w:val="24"/>
        </w:rPr>
        <w:t>% от цената на договора за всеки просрочен ден, но не повече от 10</w:t>
      </w:r>
      <w:r w:rsidR="005C0C24">
        <w:rPr>
          <w:rFonts w:ascii="Times New Roman" w:eastAsia="Times New Roman" w:hAnsi="Times New Roman"/>
          <w:bCs/>
          <w:sz w:val="24"/>
          <w:szCs w:val="24"/>
        </w:rPr>
        <w:t xml:space="preserve"> (десет)</w:t>
      </w:r>
      <w:r w:rsidRPr="00524022">
        <w:rPr>
          <w:rFonts w:ascii="Times New Roman" w:eastAsia="Times New Roman" w:hAnsi="Times New Roman"/>
          <w:bCs/>
          <w:sz w:val="24"/>
          <w:szCs w:val="24"/>
        </w:rPr>
        <w:t xml:space="preserve"> %</w:t>
      </w:r>
      <w:r w:rsidRPr="00524022">
        <w:rPr>
          <w:rFonts w:ascii="Times New Roman" w:eastAsia="Times New Roman" w:hAnsi="Times New Roman"/>
          <w:bCs/>
          <w:sz w:val="24"/>
          <w:szCs w:val="24"/>
          <w:vertAlign w:val="superscript"/>
        </w:rPr>
        <w:t xml:space="preserve"> </w:t>
      </w:r>
      <w:r w:rsidRPr="00524022">
        <w:rPr>
          <w:rFonts w:ascii="Times New Roman" w:eastAsia="Times New Roman" w:hAnsi="Times New Roman"/>
          <w:bCs/>
          <w:sz w:val="24"/>
          <w:szCs w:val="24"/>
        </w:rPr>
        <w:t>от цената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w:t>
      </w:r>
      <w:r w:rsidRPr="00524022">
        <w:rPr>
          <w:rFonts w:ascii="Times New Roman" w:eastAsia="Times New Roman" w:hAnsi="Times New Roman"/>
          <w:sz w:val="24"/>
          <w:szCs w:val="24"/>
        </w:rPr>
        <w:lastRenderedPageBreak/>
        <w:t>над уговорените размери.</w:t>
      </w:r>
    </w:p>
    <w:p w:rsidR="00524022" w:rsidRPr="00524022" w:rsidRDefault="00524022" w:rsidP="00524022">
      <w:pPr>
        <w:spacing w:after="0" w:line="240" w:lineRule="auto"/>
        <w:ind w:right="-23" w:firstLine="851"/>
        <w:jc w:val="both"/>
        <w:rPr>
          <w:rFonts w:ascii="Times New Roman" w:hAnsi="Times New Roman"/>
          <w:sz w:val="24"/>
          <w:szCs w:val="24"/>
          <w:lang w:val="x-none"/>
        </w:rPr>
      </w:pPr>
      <w:r w:rsidRPr="00524022">
        <w:rPr>
          <w:rFonts w:ascii="Times New Roman" w:hAnsi="Times New Roman"/>
          <w:b/>
          <w:sz w:val="24"/>
          <w:szCs w:val="24"/>
          <w:lang w:val="x-none"/>
        </w:rPr>
        <w:t>Чл. 2</w:t>
      </w:r>
      <w:r w:rsidRPr="00524022">
        <w:rPr>
          <w:rFonts w:ascii="Times New Roman" w:hAnsi="Times New Roman"/>
          <w:b/>
          <w:sz w:val="24"/>
          <w:szCs w:val="24"/>
        </w:rPr>
        <w:t>2</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При </w:t>
      </w:r>
      <w:r w:rsidRPr="00524022">
        <w:rPr>
          <w:rFonts w:ascii="Times New Roman" w:hAnsi="Times New Roman"/>
          <w:sz w:val="24"/>
          <w:szCs w:val="24"/>
        </w:rPr>
        <w:t xml:space="preserve">забавено </w:t>
      </w:r>
      <w:r w:rsidRPr="00524022">
        <w:rPr>
          <w:rFonts w:ascii="Times New Roman" w:hAnsi="Times New Roman"/>
          <w:sz w:val="24"/>
          <w:szCs w:val="24"/>
          <w:lang w:val="x-none"/>
        </w:rPr>
        <w:t xml:space="preserve">изпълнение на поетите с настоящия договор задължения </w:t>
      </w:r>
      <w:r w:rsidRPr="00524022">
        <w:rPr>
          <w:rFonts w:ascii="Times New Roman" w:hAnsi="Times New Roman"/>
          <w:b/>
          <w:bCs/>
          <w:sz w:val="24"/>
          <w:szCs w:val="24"/>
          <w:lang w:val="x-none"/>
        </w:rPr>
        <w:t>ВЪЗЛОЖИТЕЛЯТ</w:t>
      </w:r>
      <w:r w:rsidRPr="00524022">
        <w:rPr>
          <w:rFonts w:ascii="Times New Roman" w:hAnsi="Times New Roman"/>
          <w:b/>
          <w:sz w:val="24"/>
          <w:szCs w:val="24"/>
          <w:lang w:val="x-none"/>
        </w:rPr>
        <w:t xml:space="preserve"> </w:t>
      </w:r>
      <w:r w:rsidRPr="00524022">
        <w:rPr>
          <w:rFonts w:ascii="Times New Roman" w:hAnsi="Times New Roman"/>
          <w:sz w:val="24"/>
          <w:szCs w:val="24"/>
          <w:lang w:val="x-none"/>
        </w:rPr>
        <w:t xml:space="preserve">дължи на </w:t>
      </w:r>
      <w:r w:rsidRPr="00524022">
        <w:rPr>
          <w:rFonts w:ascii="Times New Roman" w:hAnsi="Times New Roman"/>
          <w:b/>
          <w:sz w:val="24"/>
          <w:szCs w:val="24"/>
          <w:lang w:val="x-none"/>
        </w:rPr>
        <w:t>ИЗПЪЛНИТЕЛЯ</w:t>
      </w:r>
      <w:r w:rsidRPr="00524022">
        <w:rPr>
          <w:rFonts w:ascii="Times New Roman" w:hAnsi="Times New Roman"/>
          <w:sz w:val="24"/>
          <w:szCs w:val="24"/>
          <w:lang w:val="x-none"/>
        </w:rPr>
        <w:t xml:space="preserve"> неустойк</w:t>
      </w:r>
      <w:r w:rsidRPr="00524022">
        <w:rPr>
          <w:rFonts w:ascii="Times New Roman" w:hAnsi="Times New Roman"/>
          <w:sz w:val="24"/>
          <w:szCs w:val="24"/>
        </w:rPr>
        <w:t>а</w:t>
      </w:r>
      <w:r w:rsidRPr="00524022">
        <w:rPr>
          <w:rFonts w:ascii="Times New Roman" w:hAnsi="Times New Roman"/>
          <w:sz w:val="24"/>
          <w:szCs w:val="24"/>
          <w:lang w:val="x-none"/>
        </w:rPr>
        <w:t xml:space="preserve"> в размер на 0,</w:t>
      </w:r>
      <w:r w:rsidRPr="00524022">
        <w:rPr>
          <w:rFonts w:ascii="Times New Roman" w:hAnsi="Times New Roman"/>
          <w:sz w:val="24"/>
          <w:szCs w:val="24"/>
        </w:rPr>
        <w:t>1</w:t>
      </w:r>
      <w:r w:rsidR="005C0C24">
        <w:rPr>
          <w:rFonts w:ascii="Times New Roman" w:hAnsi="Times New Roman"/>
          <w:sz w:val="24"/>
          <w:szCs w:val="24"/>
        </w:rPr>
        <w:t xml:space="preserve"> (нула цяло и един) </w:t>
      </w:r>
      <w:r w:rsidRPr="00524022">
        <w:rPr>
          <w:rFonts w:ascii="Times New Roman" w:hAnsi="Times New Roman"/>
          <w:sz w:val="24"/>
          <w:szCs w:val="24"/>
          <w:lang w:val="x-none"/>
        </w:rPr>
        <w:t xml:space="preserve">% за всеки ден забава, но не повече от </w:t>
      </w:r>
      <w:r w:rsidRPr="00524022">
        <w:rPr>
          <w:rFonts w:ascii="Times New Roman" w:hAnsi="Times New Roman"/>
          <w:sz w:val="24"/>
          <w:szCs w:val="24"/>
        </w:rPr>
        <w:t>10</w:t>
      </w:r>
      <w:r w:rsidR="005C0C24">
        <w:rPr>
          <w:rFonts w:ascii="Times New Roman" w:hAnsi="Times New Roman"/>
          <w:sz w:val="24"/>
          <w:szCs w:val="24"/>
        </w:rPr>
        <w:t xml:space="preserve"> (десет)</w:t>
      </w:r>
      <w:r w:rsidRPr="00524022">
        <w:rPr>
          <w:rFonts w:ascii="Times New Roman" w:hAnsi="Times New Roman"/>
          <w:sz w:val="24"/>
          <w:szCs w:val="24"/>
          <w:lang w:val="x-none"/>
        </w:rPr>
        <w:t xml:space="preserve"> % от общата стойност на договора.</w:t>
      </w:r>
    </w:p>
    <w:p w:rsidR="00524022" w:rsidRPr="00524022" w:rsidRDefault="00524022" w:rsidP="00524022">
      <w:pPr>
        <w:widowControl w:val="0"/>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b/>
          <w:bCs/>
          <w:sz w:val="24"/>
          <w:szCs w:val="24"/>
        </w:rPr>
      </w:pPr>
      <w:r w:rsidRPr="00524022">
        <w:rPr>
          <w:rFonts w:ascii="Times New Roman" w:eastAsia="Times New Roman" w:hAnsi="Times New Roman"/>
          <w:b/>
          <w:bCs/>
          <w:sz w:val="24"/>
          <w:szCs w:val="24"/>
          <w:lang w:val="en-US"/>
        </w:rPr>
        <w:t>IX</w:t>
      </w:r>
      <w:r w:rsidRPr="00524022">
        <w:rPr>
          <w:rFonts w:ascii="Times New Roman" w:eastAsia="Times New Roman" w:hAnsi="Times New Roman"/>
          <w:b/>
          <w:bCs/>
          <w:sz w:val="24"/>
          <w:szCs w:val="24"/>
        </w:rPr>
        <w:t>. УСЛОВИЯ ЗА ПРЕКРАТЯВАНЕ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23</w:t>
      </w:r>
      <w:r w:rsidRPr="00524022">
        <w:rPr>
          <w:rFonts w:ascii="Times New Roman" w:eastAsia="Times New Roman" w:hAnsi="Times New Roman"/>
          <w:sz w:val="24"/>
          <w:szCs w:val="24"/>
        </w:rPr>
        <w:t>. Настоящият договор се прекратява: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т.1. С изтичане на срока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т.2. При достигане на стойността на договора преди изтичането на срока му; </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т.3. По взаимно съгласие на страните, изразено в писмена форма;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sz w:val="24"/>
          <w:szCs w:val="24"/>
        </w:rPr>
        <w:t xml:space="preserve">т.5. </w:t>
      </w:r>
      <w:r w:rsidRPr="00524022">
        <w:rPr>
          <w:rFonts w:ascii="Times New Roman" w:eastAsia="Times New Roman" w:hAnsi="Times New Roman"/>
          <w:sz w:val="24"/>
          <w:szCs w:val="24"/>
          <w:lang w:eastAsia="bg-BG"/>
        </w:rPr>
        <w:t>по реда на чл. 118, ал. 1 от Закона за обществените поръчки</w:t>
      </w:r>
    </w:p>
    <w:p w:rsidR="00524022" w:rsidRPr="00524022" w:rsidRDefault="00524022" w:rsidP="00524022">
      <w:pPr>
        <w:spacing w:after="0" w:line="240" w:lineRule="auto"/>
        <w:ind w:firstLine="851"/>
        <w:jc w:val="both"/>
        <w:rPr>
          <w:rFonts w:ascii="Times New Roman" w:eastAsia="Times New Roman" w:hAnsi="Times New Roman"/>
          <w:sz w:val="24"/>
          <w:szCs w:val="24"/>
          <w:lang w:eastAsia="bg-BG"/>
        </w:rPr>
      </w:pPr>
      <w:r w:rsidRPr="00524022">
        <w:rPr>
          <w:rFonts w:ascii="Times New Roman" w:eastAsia="Times New Roman" w:hAnsi="Times New Roman"/>
          <w:b/>
          <w:sz w:val="24"/>
          <w:szCs w:val="24"/>
          <w:lang w:eastAsia="bg-BG"/>
        </w:rPr>
        <w:t>(2)</w:t>
      </w:r>
      <w:r w:rsidRPr="00524022">
        <w:rPr>
          <w:rFonts w:ascii="Times New Roman" w:eastAsia="Times New Roman" w:hAnsi="Times New Roman"/>
          <w:sz w:val="24"/>
          <w:szCs w:val="24"/>
          <w:lang w:eastAsia="bg-BG"/>
        </w:rPr>
        <w:t xml:space="preserve"> </w:t>
      </w:r>
      <w:r w:rsidRPr="005C0C24">
        <w:rPr>
          <w:rFonts w:ascii="Times New Roman" w:eastAsia="Times New Roman" w:hAnsi="Times New Roman"/>
          <w:b/>
          <w:sz w:val="24"/>
          <w:szCs w:val="24"/>
          <w:lang w:eastAsia="bg-BG"/>
        </w:rPr>
        <w:t>ВЪЗЛОЖИТЕЛЯТ</w:t>
      </w:r>
      <w:r w:rsidRPr="00524022">
        <w:rPr>
          <w:rFonts w:ascii="Times New Roman" w:eastAsia="Times New Roman" w:hAnsi="Times New Roman"/>
          <w:sz w:val="24"/>
          <w:szCs w:val="24"/>
          <w:lang w:eastAsia="bg-BG"/>
        </w:rPr>
        <w:t xml:space="preserve"> може да прекрати договора без предизвестие, когато ИЗПЪЛНИТЕЛЯТ:</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забави изпълнението на задълженията си по договора с повече от 10 (десет) работни дни. В този случай </w:t>
      </w:r>
      <w:r w:rsidRPr="005C0C24">
        <w:rPr>
          <w:rFonts w:ascii="Times New Roman" w:eastAsia="Times New Roman" w:hAnsi="Times New Roman"/>
          <w:b/>
          <w:bCs/>
          <w:caps/>
          <w:sz w:val="24"/>
          <w:szCs w:val="24"/>
          <w:lang w:eastAsia="bg-BG"/>
        </w:rPr>
        <w:t>Възложителят</w:t>
      </w:r>
      <w:r w:rsidRPr="00524022">
        <w:rPr>
          <w:rFonts w:ascii="Times New Roman" w:eastAsia="Times New Roman" w:hAnsi="Times New Roman"/>
          <w:bCs/>
          <w:sz w:val="24"/>
          <w:szCs w:val="24"/>
          <w:lang w:eastAsia="bg-BG"/>
        </w:rPr>
        <w:t xml:space="preserve"> не дължи заплащане на </w:t>
      </w:r>
      <w:r w:rsidRPr="005C0C24">
        <w:rPr>
          <w:rFonts w:ascii="Times New Roman" w:eastAsia="Times New Roman" w:hAnsi="Times New Roman"/>
          <w:b/>
          <w:bCs/>
          <w:caps/>
          <w:sz w:val="24"/>
          <w:szCs w:val="24"/>
          <w:lang w:eastAsia="bg-BG"/>
        </w:rPr>
        <w:t>Изпълнителя</w:t>
      </w:r>
      <w:r w:rsidRPr="00524022">
        <w:rPr>
          <w:rFonts w:ascii="Times New Roman" w:eastAsia="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w:t>
      </w:r>
      <w:r w:rsidR="005C0C24">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7, ал.</w:t>
      </w:r>
      <w:r w:rsidR="005C0C24">
        <w:rPr>
          <w:rFonts w:ascii="Times New Roman" w:eastAsia="Times New Roman" w:hAnsi="Times New Roman"/>
          <w:bCs/>
          <w:sz w:val="24"/>
          <w:szCs w:val="24"/>
          <w:lang w:eastAsia="bg-BG"/>
        </w:rPr>
        <w:t xml:space="preserve"> </w:t>
      </w:r>
      <w:r w:rsidRPr="00524022">
        <w:rPr>
          <w:rFonts w:ascii="Times New Roman" w:eastAsia="Times New Roman" w:hAnsi="Times New Roman"/>
          <w:bCs/>
          <w:sz w:val="24"/>
          <w:szCs w:val="24"/>
          <w:lang w:eastAsia="bg-BG"/>
        </w:rPr>
        <w:t>2 от настоящия договор.</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не отстрани в срока, определен от </w:t>
      </w:r>
      <w:r w:rsidRPr="005C0C24">
        <w:rPr>
          <w:rFonts w:ascii="Times New Roman" w:eastAsia="Times New Roman" w:hAnsi="Times New Roman"/>
          <w:b/>
          <w:bCs/>
          <w:sz w:val="24"/>
          <w:szCs w:val="24"/>
          <w:lang w:eastAsia="bg-BG"/>
        </w:rPr>
        <w:t>ВЪЗЛОЖИТЕЛЯ</w:t>
      </w:r>
      <w:r w:rsidRPr="00524022">
        <w:rPr>
          <w:rFonts w:ascii="Times New Roman" w:eastAsia="Times New Roman" w:hAnsi="Times New Roman"/>
          <w:bCs/>
          <w:sz w:val="24"/>
          <w:szCs w:val="24"/>
          <w:lang w:eastAsia="bg-BG"/>
        </w:rPr>
        <w:t>, констатирани недостатъци;</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не изпълни точно  някое от задълженията си по договора;</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 xml:space="preserve">по време на изпълнение на договора </w:t>
      </w:r>
      <w:r w:rsidRPr="005C0C24">
        <w:rPr>
          <w:rFonts w:ascii="Times New Roman" w:eastAsia="Times New Roman" w:hAnsi="Times New Roman"/>
          <w:b/>
          <w:sz w:val="24"/>
          <w:szCs w:val="24"/>
          <w:lang w:eastAsia="bg-BG"/>
        </w:rPr>
        <w:t>ИЗПЪЛНИТЕЛЯТ</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bCs/>
          <w:sz w:val="24"/>
          <w:szCs w:val="24"/>
          <w:lang w:eastAsia="bg-BG"/>
        </w:rPr>
        <w:t>замени или включи подизпълнител, който не отговаря н</w:t>
      </w:r>
      <w:r w:rsidR="005C0C24">
        <w:rPr>
          <w:rFonts w:ascii="Times New Roman" w:eastAsia="Times New Roman" w:hAnsi="Times New Roman"/>
          <w:bCs/>
          <w:sz w:val="24"/>
          <w:szCs w:val="24"/>
          <w:lang w:eastAsia="bg-BG"/>
        </w:rPr>
        <w:t>а условията на чл. 66, ал. 11</w:t>
      </w:r>
      <w:r w:rsidRPr="00524022">
        <w:rPr>
          <w:rFonts w:ascii="Times New Roman" w:eastAsia="Times New Roman" w:hAnsi="Times New Roman"/>
          <w:bCs/>
          <w:sz w:val="24"/>
          <w:szCs w:val="24"/>
          <w:lang w:eastAsia="bg-BG"/>
        </w:rPr>
        <w:t xml:space="preserve"> ЗОП или за него не са представени всички документи, които доказват изпълнението </w:t>
      </w:r>
      <w:r w:rsidR="005C0C24">
        <w:rPr>
          <w:rFonts w:ascii="Times New Roman" w:eastAsia="Times New Roman" w:hAnsi="Times New Roman"/>
          <w:bCs/>
          <w:sz w:val="24"/>
          <w:szCs w:val="24"/>
          <w:lang w:eastAsia="bg-BG"/>
        </w:rPr>
        <w:t>на условията по чл. 66, ал. 11</w:t>
      </w:r>
      <w:r w:rsidRPr="00524022">
        <w:rPr>
          <w:rFonts w:ascii="Times New Roman" w:eastAsia="Times New Roman" w:hAnsi="Times New Roman"/>
          <w:bCs/>
          <w:sz w:val="24"/>
          <w:szCs w:val="24"/>
          <w:lang w:eastAsia="bg-BG"/>
        </w:rPr>
        <w:t xml:space="preserve"> ЗОП;</w:t>
      </w:r>
    </w:p>
    <w:p w:rsidR="00524022" w:rsidRPr="00524022" w:rsidRDefault="00524022" w:rsidP="00C02695">
      <w:pPr>
        <w:numPr>
          <w:ilvl w:val="0"/>
          <w:numId w:val="22"/>
        </w:numPr>
        <w:tabs>
          <w:tab w:val="left" w:pos="709"/>
          <w:tab w:val="left" w:pos="851"/>
        </w:tabs>
        <w:spacing w:after="0" w:line="240" w:lineRule="auto"/>
        <w:ind w:left="0" w:firstLine="851"/>
        <w:contextualSpacing/>
        <w:jc w:val="both"/>
        <w:rPr>
          <w:rFonts w:ascii="Times New Roman" w:eastAsia="Times New Roman" w:hAnsi="Times New Roman"/>
          <w:bCs/>
          <w:sz w:val="24"/>
          <w:szCs w:val="24"/>
          <w:lang w:eastAsia="bg-BG"/>
        </w:rPr>
      </w:pPr>
      <w:r w:rsidRPr="00524022">
        <w:rPr>
          <w:rFonts w:ascii="Times New Roman" w:eastAsia="Times New Roman" w:hAnsi="Times New Roman"/>
          <w:bCs/>
          <w:sz w:val="24"/>
          <w:szCs w:val="24"/>
          <w:lang w:eastAsia="bg-BG"/>
        </w:rPr>
        <w:t>бъде обявен в неплатежоспособност или когато бъде открита процедура за обявяване в несъстоятелност или ликвидация.</w:t>
      </w:r>
    </w:p>
    <w:p w:rsidR="00524022" w:rsidRPr="00524022" w:rsidRDefault="00524022" w:rsidP="00524022">
      <w:pPr>
        <w:spacing w:after="0" w:line="240" w:lineRule="auto"/>
        <w:ind w:firstLine="851"/>
        <w:jc w:val="both"/>
        <w:rPr>
          <w:rFonts w:ascii="Times New Roman" w:eastAsia="Times New Roman" w:hAnsi="Times New Roman"/>
          <w:bCs/>
          <w:sz w:val="24"/>
          <w:szCs w:val="24"/>
          <w:lang w:eastAsia="bg-BG"/>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Чл. 24.</w:t>
      </w:r>
      <w:r w:rsidRPr="00524022">
        <w:rPr>
          <w:rFonts w:ascii="Times New Roman" w:eastAsia="Times New Roman" w:hAnsi="Times New Roman"/>
          <w:sz w:val="24"/>
          <w:szCs w:val="24"/>
        </w:rPr>
        <w:t xml:space="preserve"> </w:t>
      </w:r>
      <w:r w:rsidRPr="00524022">
        <w:rPr>
          <w:rFonts w:ascii="Times New Roman" w:eastAsia="Times New Roman" w:hAnsi="Times New Roman"/>
          <w:spacing w:val="-4"/>
          <w:sz w:val="24"/>
          <w:szCs w:val="24"/>
        </w:rPr>
        <w:t>Страните се освобождават от отговорност за неизпълнение на задълженията</w:t>
      </w:r>
      <w:r w:rsidRPr="00524022">
        <w:rPr>
          <w:rFonts w:ascii="Times New Roman" w:eastAsia="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524022">
        <w:rPr>
          <w:rFonts w:ascii="Times New Roman" w:eastAsia="Times New Roman" w:hAnsi="Times New Roman"/>
          <w:sz w:val="24"/>
          <w:szCs w:val="24"/>
          <w:lang w:val="ru-RU"/>
        </w:rPr>
        <w:t>не е ин</w:t>
      </w:r>
      <w:r w:rsidRPr="00524022">
        <w:rPr>
          <w:rFonts w:ascii="Times New Roman" w:eastAsia="Times New Roman" w:hAnsi="Times New Roman"/>
          <w:sz w:val="24"/>
          <w:szCs w:val="24"/>
        </w:rPr>
        <w:t>формирала другата страна за възникването на непреодолима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25.</w:t>
      </w:r>
      <w:r w:rsidRPr="00524022">
        <w:rPr>
          <w:rFonts w:ascii="Times New Roman" w:eastAsia="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26.</w:t>
      </w:r>
      <w:r w:rsidRPr="00524022">
        <w:rPr>
          <w:rFonts w:ascii="Times New Roman" w:eastAsia="Times New Roman" w:hAnsi="Times New Roman"/>
          <w:sz w:val="24"/>
          <w:szCs w:val="24"/>
        </w:rPr>
        <w:t xml:space="preserve"> Докато трае непреодолимата сила, изпълнението на задължението се спира.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27.</w:t>
      </w:r>
      <w:r w:rsidRPr="00524022">
        <w:rPr>
          <w:rFonts w:ascii="Times New Roman" w:eastAsia="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ХI. КОНФИДЕНЦИАЛНОСТ</w:t>
      </w:r>
    </w:p>
    <w:p w:rsidR="00524022" w:rsidRPr="00524022" w:rsidRDefault="00524022" w:rsidP="00524022">
      <w:pPr>
        <w:tabs>
          <w:tab w:val="left" w:pos="1560"/>
        </w:tabs>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Чл.28. ИЗПЪЛНИТЕЛЯТ</w:t>
      </w:r>
      <w:r w:rsidRPr="00524022">
        <w:rPr>
          <w:rFonts w:ascii="Times New Roman" w:eastAsia="Times New Roman" w:hAnsi="Times New Roman"/>
          <w:sz w:val="24"/>
          <w:szCs w:val="24"/>
        </w:rPr>
        <w:t xml:space="preserve"> и </w:t>
      </w:r>
      <w:r w:rsidRPr="00524022">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третират като конфиденциална всяка информация, получена при и по повод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Чл.29</w:t>
      </w:r>
      <w:r w:rsidRPr="00524022">
        <w:rPr>
          <w:rFonts w:ascii="Times New Roman" w:eastAsia="Times New Roman" w:hAnsi="Times New Roman"/>
          <w:sz w:val="24"/>
          <w:szCs w:val="24"/>
        </w:rPr>
        <w:t>.</w:t>
      </w:r>
      <w:r w:rsidRPr="00524022">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няма право без предварителното писмено съгласие на </w:t>
      </w:r>
      <w:r w:rsidRPr="00524022">
        <w:rPr>
          <w:rFonts w:ascii="Times New Roman" w:eastAsia="Times New Roman" w:hAnsi="Times New Roman"/>
          <w:b/>
          <w:sz w:val="24"/>
          <w:szCs w:val="24"/>
        </w:rPr>
        <w:t>ВЪЗЛОЖИТЕЛЯ</w:t>
      </w:r>
      <w:r w:rsidRPr="00524022">
        <w:rPr>
          <w:rFonts w:ascii="Times New Roman" w:eastAsia="Times New Roman" w:hAnsi="Times New Roman"/>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Чл.30.</w:t>
      </w:r>
      <w:r w:rsidRPr="00524022">
        <w:rPr>
          <w:rFonts w:ascii="Times New Roman" w:eastAsia="Times New Roman" w:hAnsi="Times New Roman"/>
          <w:sz w:val="24"/>
          <w:szCs w:val="24"/>
        </w:rPr>
        <w:t xml:space="preserve"> </w:t>
      </w:r>
      <w:r w:rsidRPr="00524022">
        <w:rPr>
          <w:rFonts w:ascii="Times New Roman" w:eastAsia="Times New Roman" w:hAnsi="Times New Roman"/>
          <w:b/>
          <w:sz w:val="24"/>
          <w:szCs w:val="24"/>
        </w:rPr>
        <w:t xml:space="preserve">ВЪЗЛОЖИТЕЛЯТ </w:t>
      </w:r>
      <w:r w:rsidRPr="00524022">
        <w:rPr>
          <w:rFonts w:ascii="Times New Roman" w:eastAsia="Times New Roman" w:hAnsi="Times New Roman"/>
          <w:sz w:val="24"/>
          <w:szCs w:val="24"/>
        </w:rPr>
        <w:t xml:space="preserve">гарантира конфиденциалност при използването на предоставени от </w:t>
      </w:r>
      <w:r w:rsidRPr="00524022">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документи и материали по договора, като не ги предоставя на трети лица, освен в предвидените от закона случаи.</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lastRenderedPageBreak/>
        <w:t>ХII.ПОДИЗПЪЛНИТЕЛИ</w:t>
      </w:r>
      <w:r w:rsidRPr="00524022">
        <w:rPr>
          <w:rFonts w:ascii="Times New Roman" w:eastAsia="Times New Roman" w:hAnsi="Times New Roman"/>
          <w:sz w:val="24"/>
          <w:szCs w:val="24"/>
          <w:vertAlign w:val="superscript"/>
        </w:rPr>
        <w:footnoteReference w:id="6"/>
      </w:r>
      <w:r w:rsidRPr="00524022">
        <w:rPr>
          <w:rFonts w:ascii="Times New Roman" w:eastAsia="Times New Roman" w:hAnsi="Times New Roman"/>
          <w:b/>
          <w:sz w:val="24"/>
          <w:szCs w:val="24"/>
        </w:rPr>
        <w:t xml:space="preserve"> </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 31. (1)</w:t>
      </w:r>
      <w:r w:rsidRPr="00524022">
        <w:rPr>
          <w:rFonts w:ascii="Times New Roman" w:eastAsia="Times New Roman" w:hAnsi="Times New Roman"/>
          <w:sz w:val="24"/>
          <w:szCs w:val="24"/>
        </w:rPr>
        <w:t xml:space="preserve"> За извършване на дейностите по договора </w:t>
      </w:r>
      <w:r w:rsidRPr="005C0C24">
        <w:rPr>
          <w:rFonts w:ascii="Times New Roman" w:eastAsia="Times New Roman" w:hAnsi="Times New Roman"/>
          <w:b/>
          <w:sz w:val="24"/>
          <w:szCs w:val="24"/>
        </w:rPr>
        <w:t>ИЗПЪЛНИТЕЛЯТ</w:t>
      </w:r>
      <w:r w:rsidRPr="00524022">
        <w:rPr>
          <w:rFonts w:ascii="Times New Roman" w:eastAsia="Times New Roman" w:hAnsi="Times New Roman"/>
          <w:sz w:val="24"/>
          <w:szCs w:val="24"/>
        </w:rPr>
        <w:t xml:space="preserve"> има право да наема само подизпълнителите, посочени от него в офертата, въз основа на която е избран за </w:t>
      </w:r>
      <w:r w:rsidRPr="005C0C24">
        <w:rPr>
          <w:rFonts w:ascii="Times New Roman" w:eastAsia="Times New Roman" w:hAnsi="Times New Roman"/>
          <w:b/>
          <w:sz w:val="24"/>
          <w:szCs w:val="24"/>
        </w:rPr>
        <w:t>ИЗПЪЛНИТЕЛ</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(2)</w:t>
      </w:r>
      <w:r w:rsidRPr="00524022">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(3)</w:t>
      </w:r>
      <w:r w:rsidRPr="00524022">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1. за новия подизпълнител не са налице основанията за отстраняване в процедурата;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 замяна или включване на подизпълнител</w:t>
      </w:r>
      <w:r w:rsidR="005C0C24">
        <w:rPr>
          <w:rFonts w:ascii="Times New Roman" w:eastAsia="Times New Roman" w:hAnsi="Times New Roman"/>
          <w:sz w:val="24"/>
          <w:szCs w:val="24"/>
        </w:rPr>
        <w:t>,</w:t>
      </w:r>
      <w:r w:rsidRPr="00524022">
        <w:rPr>
          <w:rFonts w:ascii="Times New Roman" w:eastAsia="Times New Roman" w:hAnsi="Times New Roman"/>
          <w:sz w:val="24"/>
          <w:szCs w:val="24"/>
        </w:rPr>
        <w:t xml:space="preserve"> </w:t>
      </w:r>
      <w:r w:rsidRPr="005C0C24">
        <w:rPr>
          <w:rFonts w:ascii="Times New Roman" w:eastAsia="Times New Roman" w:hAnsi="Times New Roman"/>
          <w:b/>
          <w:sz w:val="24"/>
          <w:szCs w:val="24"/>
        </w:rPr>
        <w:t>ИЗПЪЛНИТЕЛЯ</w:t>
      </w:r>
      <w:r w:rsidR="005C0C24">
        <w:rPr>
          <w:rFonts w:ascii="Times New Roman" w:eastAsia="Times New Roman" w:hAnsi="Times New Roman"/>
          <w:b/>
          <w:sz w:val="24"/>
          <w:szCs w:val="24"/>
        </w:rPr>
        <w:t>Т</w:t>
      </w:r>
      <w:r w:rsidRPr="00524022">
        <w:rPr>
          <w:rFonts w:ascii="Times New Roman" w:eastAsia="Times New Roman" w:hAnsi="Times New Roman"/>
          <w:sz w:val="24"/>
          <w:szCs w:val="24"/>
        </w:rPr>
        <w:t xml:space="preserve"> представя на </w:t>
      </w:r>
      <w:r w:rsidR="005C0C24" w:rsidRPr="005C0C24">
        <w:rPr>
          <w:rFonts w:ascii="Times New Roman" w:eastAsia="Times New Roman" w:hAnsi="Times New Roman"/>
          <w:b/>
          <w:sz w:val="24"/>
          <w:szCs w:val="24"/>
        </w:rPr>
        <w:t>ВЪЗЛОЖИТЕЛЯ</w:t>
      </w:r>
      <w:r w:rsidR="005C0C24" w:rsidRPr="00524022">
        <w:rPr>
          <w:rFonts w:ascii="Times New Roman" w:eastAsia="Times New Roman" w:hAnsi="Times New Roman"/>
          <w:sz w:val="24"/>
          <w:szCs w:val="24"/>
        </w:rPr>
        <w:t xml:space="preserve"> </w:t>
      </w:r>
      <w:r w:rsidRPr="00524022">
        <w:rPr>
          <w:rFonts w:ascii="Times New Roman" w:eastAsia="Times New Roman" w:hAnsi="Times New Roman"/>
          <w:sz w:val="24"/>
          <w:szCs w:val="24"/>
        </w:rPr>
        <w:t>всички документи, които доказват изпълнението на условията по ал. 3</w:t>
      </w:r>
    </w:p>
    <w:p w:rsidR="00524022" w:rsidRPr="00524022" w:rsidRDefault="00524022" w:rsidP="00524022">
      <w:pPr>
        <w:spacing w:after="0" w:line="240" w:lineRule="auto"/>
        <w:ind w:firstLine="851"/>
        <w:jc w:val="both"/>
        <w:rPr>
          <w:rFonts w:ascii="Times New Roman" w:eastAsia="Times New Roman" w:hAnsi="Times New Roman"/>
          <w:b/>
          <w:sz w:val="24"/>
          <w:szCs w:val="24"/>
        </w:rPr>
      </w:pPr>
      <w:r w:rsidRPr="00524022">
        <w:rPr>
          <w:rFonts w:ascii="Times New Roman" w:eastAsia="Times New Roman" w:hAnsi="Times New Roman"/>
          <w:b/>
          <w:sz w:val="24"/>
          <w:szCs w:val="24"/>
        </w:rPr>
        <w:t>(4)</w:t>
      </w: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(5)</w:t>
      </w:r>
      <w:r w:rsidRPr="00524022">
        <w:rPr>
          <w:rFonts w:ascii="Times New Roman" w:eastAsia="Times New Roman" w:hAnsi="Times New Roman"/>
          <w:sz w:val="24"/>
          <w:szCs w:val="24"/>
        </w:rPr>
        <w:t xml:space="preserve"> В случай че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установи, че подизпълнител не изпълнява възложените му дейности, съгласно настоящия договор, той има право да изиска от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xml:space="preserve"> последният незабавно сам да извърши тези работи.</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(6)</w:t>
      </w:r>
      <w:r w:rsidRPr="00524022">
        <w:rPr>
          <w:rFonts w:ascii="Times New Roman" w:eastAsia="Times New Roman" w:hAnsi="Times New Roman"/>
          <w:sz w:val="24"/>
          <w:szCs w:val="24"/>
        </w:rPr>
        <w:t xml:space="preserve"> Сключването на договор с подизпълнител, </w:t>
      </w:r>
      <w:r w:rsidRPr="00524022">
        <w:rPr>
          <w:rFonts w:ascii="Times New Roman" w:eastAsia="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524022">
        <w:rPr>
          <w:rFonts w:ascii="Times New Roman" w:eastAsia="Times New Roman" w:hAnsi="Times New Roman"/>
          <w:sz w:val="24"/>
          <w:szCs w:val="24"/>
        </w:rPr>
        <w:t xml:space="preserve"> е основание за едностранно прекратяване на договора от страна на </w:t>
      </w:r>
      <w:r w:rsidRPr="005C0C24">
        <w:rPr>
          <w:rFonts w:ascii="Times New Roman" w:eastAsia="Times New Roman" w:hAnsi="Times New Roman"/>
          <w:b/>
          <w:sz w:val="24"/>
          <w:szCs w:val="24"/>
        </w:rPr>
        <w:t>ВЪЗЛОЖИТЕЛЯ</w:t>
      </w:r>
      <w:r w:rsidRPr="00524022">
        <w:rPr>
          <w:rFonts w:ascii="Times New Roman" w:eastAsia="Times New Roman" w:hAnsi="Times New Roman"/>
          <w:sz w:val="24"/>
          <w:szCs w:val="24"/>
        </w:rPr>
        <w:t>.</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Чл.32. (1)</w:t>
      </w:r>
      <w:r w:rsidRPr="00524022">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w:t>
      </w:r>
      <w:r w:rsidRPr="005C0C24">
        <w:rPr>
          <w:rFonts w:ascii="Times New Roman" w:eastAsia="Times New Roman" w:hAnsi="Times New Roman"/>
          <w:b/>
          <w:sz w:val="24"/>
          <w:szCs w:val="24"/>
        </w:rPr>
        <w:t>ИЗПЪЛНИТЕЛЯ</w:t>
      </w:r>
      <w:r w:rsidRPr="00524022">
        <w:rPr>
          <w:rFonts w:ascii="Times New Roman" w:eastAsia="Times New Roman" w:hAnsi="Times New Roman"/>
          <w:sz w:val="24"/>
          <w:szCs w:val="24"/>
        </w:rPr>
        <w:t>, последният е длъжен да създаде условия и гаранции, че: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524022" w:rsidRPr="00524022" w:rsidRDefault="00524022" w:rsidP="00524022">
      <w:pPr>
        <w:spacing w:after="0" w:line="240" w:lineRule="auto"/>
        <w:ind w:firstLine="851"/>
        <w:jc w:val="both"/>
        <w:rPr>
          <w:rFonts w:ascii="Times New Roman" w:eastAsia="Times New Roman" w:hAnsi="Times New Roman"/>
          <w:sz w:val="24"/>
          <w:szCs w:val="24"/>
        </w:rPr>
      </w:pPr>
      <w:r w:rsidRPr="00524022">
        <w:rPr>
          <w:rFonts w:ascii="Times New Roman" w:eastAsia="Times New Roman" w:hAnsi="Times New Roman"/>
          <w:sz w:val="24"/>
          <w:szCs w:val="24"/>
        </w:rPr>
        <w:t xml:space="preserve">- при осъществяване на контролните си функции по договора </w:t>
      </w:r>
      <w:r w:rsidRPr="005C0C24">
        <w:rPr>
          <w:rFonts w:ascii="Times New Roman" w:eastAsia="Times New Roman" w:hAnsi="Times New Roman"/>
          <w:b/>
          <w:sz w:val="24"/>
          <w:szCs w:val="24"/>
        </w:rPr>
        <w:t>ВЪЗЛОЖИТЕЛЯТ</w:t>
      </w:r>
      <w:r w:rsidRPr="00524022">
        <w:rPr>
          <w:rFonts w:ascii="Times New Roman" w:eastAsia="Times New Roman" w:hAnsi="Times New Roman"/>
          <w:sz w:val="24"/>
          <w:szCs w:val="24"/>
        </w:rPr>
        <w:t xml:space="preserve"> ще може безпрепятствено да извършва проверка на дейността и документацията на подизпълнителите.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ХI</w:t>
      </w:r>
      <w:r w:rsidRPr="00524022">
        <w:rPr>
          <w:rFonts w:ascii="Times New Roman" w:eastAsia="Times New Roman" w:hAnsi="Times New Roman"/>
          <w:b/>
          <w:sz w:val="24"/>
          <w:szCs w:val="24"/>
          <w:lang w:val="en-US"/>
        </w:rPr>
        <w:t>I</w:t>
      </w:r>
      <w:r w:rsidRPr="00524022">
        <w:rPr>
          <w:rFonts w:ascii="Times New Roman" w:eastAsia="Times New Roman" w:hAnsi="Times New Roman"/>
          <w:b/>
          <w:sz w:val="24"/>
          <w:szCs w:val="24"/>
        </w:rPr>
        <w:t>I. ОБЩИ УСЛОВИЯ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bCs/>
          <w:sz w:val="24"/>
          <w:szCs w:val="24"/>
        </w:rPr>
        <w:t>Чл.33.</w:t>
      </w:r>
      <w:r w:rsidRPr="00524022">
        <w:rPr>
          <w:rFonts w:ascii="Times New Roman" w:eastAsia="Times New Roman" w:hAnsi="Times New Roman"/>
          <w:bCs/>
          <w:sz w:val="24"/>
          <w:szCs w:val="24"/>
        </w:rPr>
        <w:t xml:space="preserve"> </w:t>
      </w:r>
      <w:r w:rsidRPr="00524022">
        <w:rPr>
          <w:rFonts w:ascii="Times New Roman" w:eastAsia="Times New Roman" w:hAnsi="Times New Roman"/>
          <w:sz w:val="24"/>
          <w:szCs w:val="24"/>
        </w:rPr>
        <w:t xml:space="preserve">За неуредените в договора </w:t>
      </w:r>
      <w:r w:rsidRPr="00524022">
        <w:rPr>
          <w:rFonts w:ascii="Times New Roman" w:eastAsia="Times New Roman" w:hAnsi="Times New Roman"/>
          <w:color w:val="000000"/>
          <w:sz w:val="24"/>
          <w:szCs w:val="24"/>
        </w:rPr>
        <w:t xml:space="preserve">случаи </w:t>
      </w:r>
      <w:r w:rsidRPr="00524022">
        <w:rPr>
          <w:rFonts w:ascii="Times New Roman" w:eastAsia="Times New Roman" w:hAnsi="Times New Roman"/>
          <w:sz w:val="24"/>
          <w:szCs w:val="24"/>
        </w:rPr>
        <w:t>се прилагат разпоредбите на действащото българско законодателство.</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b/>
          <w:sz w:val="24"/>
          <w:szCs w:val="24"/>
        </w:rPr>
        <w:t xml:space="preserve">Чл.34. </w:t>
      </w:r>
      <w:r w:rsidRPr="00524022">
        <w:rPr>
          <w:rFonts w:ascii="Times New Roman" w:eastAsia="Times New Roman" w:hAnsi="Times New Roman"/>
          <w:sz w:val="24"/>
          <w:szCs w:val="24"/>
        </w:rPr>
        <w:t>Настоящият договор се подписа в два еднообразни екземпляра - по един за всяка от страните.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Неразделна част от настоящия договор са следните приложения:</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1 -  Предложение за изпълнение на поръчката;</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2 – Ценово предложение;</w:t>
      </w:r>
    </w:p>
    <w:p w:rsidR="00524022" w:rsidRPr="00524022" w:rsidRDefault="00524022" w:rsidP="00524022">
      <w:pPr>
        <w:spacing w:after="0" w:line="240" w:lineRule="auto"/>
        <w:ind w:right="-23" w:firstLine="851"/>
        <w:jc w:val="both"/>
        <w:rPr>
          <w:rFonts w:ascii="Times New Roman" w:eastAsia="Times New Roman" w:hAnsi="Times New Roman"/>
          <w:sz w:val="24"/>
          <w:szCs w:val="24"/>
        </w:rPr>
      </w:pPr>
      <w:r w:rsidRPr="00524022">
        <w:rPr>
          <w:rFonts w:ascii="Times New Roman" w:eastAsia="Times New Roman" w:hAnsi="Times New Roman"/>
          <w:sz w:val="24"/>
          <w:szCs w:val="24"/>
        </w:rPr>
        <w:t>Приложение № 3</w:t>
      </w:r>
      <w:r w:rsidR="005C0C24">
        <w:rPr>
          <w:rFonts w:ascii="Times New Roman" w:eastAsia="Times New Roman" w:hAnsi="Times New Roman"/>
          <w:sz w:val="24"/>
          <w:szCs w:val="24"/>
        </w:rPr>
        <w:t xml:space="preserve"> </w:t>
      </w:r>
      <w:r w:rsidRPr="00524022">
        <w:rPr>
          <w:rFonts w:ascii="Times New Roman" w:eastAsia="Times New Roman" w:hAnsi="Times New Roman"/>
          <w:sz w:val="24"/>
          <w:szCs w:val="24"/>
        </w:rPr>
        <w:t>- Образец на типова заявка;</w:t>
      </w:r>
    </w:p>
    <w:p w:rsidR="00524022" w:rsidRPr="00822245" w:rsidRDefault="00524022" w:rsidP="00524022">
      <w:pPr>
        <w:spacing w:after="0" w:line="240" w:lineRule="auto"/>
        <w:ind w:right="-23" w:firstLine="851"/>
        <w:jc w:val="both"/>
        <w:rPr>
          <w:rFonts w:ascii="Times New Roman" w:eastAsia="Times New Roman" w:hAnsi="Times New Roman"/>
          <w:sz w:val="24"/>
          <w:szCs w:val="24"/>
          <w:lang w:val="en-US"/>
        </w:rPr>
      </w:pPr>
      <w:r w:rsidRPr="00524022">
        <w:rPr>
          <w:rFonts w:ascii="Times New Roman" w:eastAsia="Times New Roman" w:hAnsi="Times New Roman"/>
          <w:sz w:val="24"/>
          <w:szCs w:val="24"/>
        </w:rPr>
        <w:t xml:space="preserve">Приложение № 4 – Образец </w:t>
      </w:r>
      <w:r w:rsidR="00822245">
        <w:rPr>
          <w:rFonts w:ascii="Times New Roman" w:eastAsia="Times New Roman" w:hAnsi="Times New Roman"/>
          <w:sz w:val="24"/>
          <w:szCs w:val="24"/>
        </w:rPr>
        <w:t>на приемо-предавателен протокол</w:t>
      </w:r>
      <w:r w:rsidR="00822245">
        <w:rPr>
          <w:rFonts w:ascii="Times New Roman" w:eastAsia="Times New Roman" w:hAnsi="Times New Roman"/>
          <w:sz w:val="24"/>
          <w:szCs w:val="24"/>
          <w:lang w:val="en-US"/>
        </w:rPr>
        <w:t>;</w:t>
      </w:r>
    </w:p>
    <w:p w:rsidR="00822245" w:rsidRPr="00822245" w:rsidRDefault="00822245" w:rsidP="00524022">
      <w:pPr>
        <w:tabs>
          <w:tab w:val="left" w:pos="567"/>
        </w:tabs>
        <w:spacing w:after="0" w:line="360" w:lineRule="atLeast"/>
        <w:ind w:firstLine="851"/>
        <w:jc w:val="both"/>
        <w:rPr>
          <w:rFonts w:ascii="Times New Roman" w:eastAsia="Times New Roman" w:hAnsi="Times New Roman"/>
          <w:sz w:val="24"/>
          <w:szCs w:val="24"/>
          <w:lang w:val="en-US"/>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r w:rsidRPr="00524022">
        <w:rPr>
          <w:rFonts w:ascii="Times New Roman" w:eastAsia="Times New Roman" w:hAnsi="Times New Roman"/>
          <w:b/>
          <w:sz w:val="24"/>
          <w:szCs w:val="24"/>
        </w:rPr>
        <w:t>ЗА ВЪЗЛОЖИТЕЛ:</w:t>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r>
      <w:r w:rsidRPr="00524022">
        <w:rPr>
          <w:rFonts w:ascii="Times New Roman" w:eastAsia="Times New Roman" w:hAnsi="Times New Roman"/>
          <w:b/>
          <w:sz w:val="24"/>
          <w:szCs w:val="24"/>
        </w:rPr>
        <w:tab/>
        <w:t>ЗА ИЗПЪЛНИТЕЛ:</w:t>
      </w: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Pr="00524022" w:rsidRDefault="00524022" w:rsidP="00524022">
      <w:pPr>
        <w:tabs>
          <w:tab w:val="left" w:pos="567"/>
        </w:tabs>
        <w:spacing w:after="0" w:line="360" w:lineRule="atLeast"/>
        <w:jc w:val="both"/>
        <w:rPr>
          <w:rFonts w:ascii="Times New Roman" w:eastAsia="Times New Roman" w:hAnsi="Times New Roman"/>
          <w:b/>
          <w:sz w:val="24"/>
          <w:szCs w:val="24"/>
        </w:rPr>
      </w:pPr>
    </w:p>
    <w:p w:rsidR="00524022" w:rsidRPr="00EB76F9" w:rsidRDefault="00524022" w:rsidP="008B1B2A">
      <w:pPr>
        <w:spacing w:after="0" w:line="240" w:lineRule="auto"/>
        <w:jc w:val="right"/>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Приложение </w:t>
      </w:r>
      <w:r w:rsidRPr="00EB76F9">
        <w:rPr>
          <w:rFonts w:ascii="Times New Roman" w:eastAsia="Times New Roman" w:hAnsi="Times New Roman"/>
          <w:sz w:val="24"/>
          <w:szCs w:val="24"/>
          <w:lang w:eastAsia="bg-BG"/>
        </w:rPr>
        <w:t xml:space="preserve">№ </w:t>
      </w:r>
      <w:r w:rsidR="008B1B2A" w:rsidRPr="00EB76F9">
        <w:rPr>
          <w:rFonts w:ascii="Times New Roman" w:eastAsia="Times New Roman" w:hAnsi="Times New Roman"/>
          <w:sz w:val="24"/>
          <w:szCs w:val="24"/>
          <w:lang w:eastAsia="bg-BG"/>
        </w:rPr>
        <w:t>3</w:t>
      </w:r>
      <w:r w:rsidRPr="00EB76F9">
        <w:rPr>
          <w:rFonts w:ascii="Times New Roman" w:eastAsia="Times New Roman" w:hAnsi="Times New Roman"/>
          <w:sz w:val="24"/>
          <w:szCs w:val="24"/>
          <w:lang w:eastAsia="bg-BG"/>
        </w:rPr>
        <w:t xml:space="preserve"> към договора</w:t>
      </w: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lastRenderedPageBreak/>
        <w:t>ТИПОВА ЗАЯВКА № ________/______________</w:t>
      </w:r>
    </w:p>
    <w:p w:rsidR="00524022" w:rsidRPr="00EB76F9" w:rsidRDefault="00524022" w:rsidP="00524022">
      <w:pPr>
        <w:spacing w:after="0" w:line="240" w:lineRule="auto"/>
        <w:jc w:val="center"/>
        <w:rPr>
          <w:rFonts w:ascii="Times New Roman" w:eastAsia="Times New Roman" w:hAnsi="Times New Roman"/>
          <w:sz w:val="24"/>
          <w:szCs w:val="24"/>
          <w:lang w:eastAsia="bg-BG"/>
        </w:rPr>
      </w:pPr>
    </w:p>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 закупуване на канцеларски материали и консумативи</w:t>
      </w:r>
    </w:p>
    <w:p w:rsidR="00524022" w:rsidRPr="00EB76F9"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1980"/>
      </w:tblGrid>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по ред</w:t>
            </w:r>
          </w:p>
        </w:tc>
        <w:tc>
          <w:tcPr>
            <w:tcW w:w="594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ВИД</w:t>
            </w:r>
          </w:p>
        </w:tc>
        <w:tc>
          <w:tcPr>
            <w:tcW w:w="1980" w:type="dxa"/>
          </w:tcPr>
          <w:p w:rsidR="00524022" w:rsidRPr="00EB76F9" w:rsidRDefault="00524022" w:rsidP="00524022">
            <w:pPr>
              <w:spacing w:after="0" w:line="240" w:lineRule="auto"/>
              <w:jc w:val="center"/>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КОЛИЧЕСТВО</w:t>
            </w: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r w:rsidR="00524022" w:rsidRPr="00EB76F9" w:rsidTr="00524022">
        <w:tc>
          <w:tcPr>
            <w:tcW w:w="1008"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5940" w:type="dxa"/>
          </w:tcPr>
          <w:p w:rsidR="00524022" w:rsidRPr="00EB76F9" w:rsidRDefault="00524022" w:rsidP="00524022">
            <w:pPr>
              <w:spacing w:after="0" w:line="240" w:lineRule="auto"/>
              <w:rPr>
                <w:rFonts w:ascii="Times New Roman" w:eastAsia="Times New Roman" w:hAnsi="Times New Roman"/>
                <w:sz w:val="24"/>
                <w:szCs w:val="24"/>
                <w:lang w:eastAsia="bg-BG"/>
              </w:rPr>
            </w:pPr>
          </w:p>
        </w:tc>
        <w:tc>
          <w:tcPr>
            <w:tcW w:w="1980" w:type="dxa"/>
          </w:tcPr>
          <w:p w:rsidR="00524022" w:rsidRPr="00EB76F9" w:rsidRDefault="00524022" w:rsidP="00524022">
            <w:pPr>
              <w:spacing w:after="0" w:line="240" w:lineRule="auto"/>
              <w:rPr>
                <w:rFonts w:ascii="Times New Roman" w:eastAsia="Times New Roman" w:hAnsi="Times New Roman"/>
                <w:sz w:val="24"/>
                <w:szCs w:val="24"/>
                <w:lang w:eastAsia="bg-BG"/>
              </w:rPr>
            </w:pPr>
          </w:p>
        </w:tc>
      </w:tr>
    </w:tbl>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ЗАЯВИЛ:</w:t>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r>
      <w:r w:rsidRPr="00EB76F9">
        <w:rPr>
          <w:rFonts w:ascii="Times New Roman" w:eastAsia="Times New Roman" w:hAnsi="Times New Roman"/>
          <w:sz w:val="24"/>
          <w:szCs w:val="24"/>
          <w:lang w:eastAsia="bg-BG"/>
        </w:rPr>
        <w:tab/>
        <w:t>РАЗРЕШИЛ:</w:t>
      </w:r>
    </w:p>
    <w:p w:rsidR="00524022" w:rsidRPr="00EB76F9" w:rsidRDefault="00524022" w:rsidP="00524022">
      <w:pPr>
        <w:spacing w:after="0" w:line="240" w:lineRule="auto"/>
        <w:rPr>
          <w:rFonts w:ascii="Times New Roman" w:eastAsia="Times New Roman" w:hAnsi="Times New Roman"/>
          <w:sz w:val="24"/>
          <w:szCs w:val="24"/>
          <w:lang w:eastAsia="bg-BG"/>
        </w:rPr>
      </w:pPr>
    </w:p>
    <w:p w:rsidR="00524022" w:rsidRPr="00EB76F9" w:rsidRDefault="00524022" w:rsidP="00524022">
      <w:pPr>
        <w:spacing w:after="0" w:line="240" w:lineRule="auto"/>
        <w:rPr>
          <w:rFonts w:ascii="Times New Roman" w:eastAsia="Times New Roman" w:hAnsi="Times New Roman"/>
          <w:sz w:val="24"/>
          <w:szCs w:val="24"/>
          <w:lang w:eastAsia="bg-BG"/>
        </w:rPr>
      </w:pPr>
    </w:p>
    <w:p w:rsidR="00A67675" w:rsidRDefault="00A67675" w:rsidP="008B1B2A">
      <w:pPr>
        <w:spacing w:after="0" w:line="240" w:lineRule="auto"/>
        <w:jc w:val="right"/>
        <w:rPr>
          <w:rFonts w:ascii="Times New Roman" w:eastAsia="Times New Roman" w:hAnsi="Times New Roman"/>
          <w:sz w:val="24"/>
          <w:szCs w:val="24"/>
          <w:lang w:eastAsia="bg-BG"/>
        </w:rPr>
      </w:pPr>
    </w:p>
    <w:p w:rsidR="00A67675" w:rsidRDefault="00A67675" w:rsidP="008B1B2A">
      <w:pPr>
        <w:spacing w:after="0" w:line="240" w:lineRule="auto"/>
        <w:jc w:val="right"/>
        <w:rPr>
          <w:rFonts w:ascii="Times New Roman" w:eastAsia="Times New Roman" w:hAnsi="Times New Roman"/>
          <w:sz w:val="24"/>
          <w:szCs w:val="24"/>
          <w:lang w:eastAsia="bg-BG"/>
        </w:rPr>
      </w:pPr>
    </w:p>
    <w:p w:rsidR="00524022" w:rsidRPr="00524022" w:rsidRDefault="00524022" w:rsidP="008B1B2A">
      <w:pPr>
        <w:spacing w:after="0" w:line="240" w:lineRule="auto"/>
        <w:jc w:val="right"/>
        <w:rPr>
          <w:rFonts w:ascii="Times New Roman" w:eastAsia="Times New Roman" w:hAnsi="Times New Roman"/>
          <w:sz w:val="24"/>
          <w:szCs w:val="24"/>
          <w:lang w:eastAsia="bg-BG"/>
        </w:rPr>
      </w:pPr>
      <w:r w:rsidRPr="00EB76F9">
        <w:rPr>
          <w:rFonts w:ascii="Times New Roman" w:eastAsia="Times New Roman" w:hAnsi="Times New Roman"/>
          <w:sz w:val="24"/>
          <w:szCs w:val="24"/>
          <w:lang w:eastAsia="bg-BG"/>
        </w:rPr>
        <w:t xml:space="preserve">Приложение № </w:t>
      </w:r>
      <w:r w:rsidR="008B1B2A" w:rsidRPr="00EB76F9">
        <w:rPr>
          <w:rFonts w:ascii="Times New Roman" w:eastAsia="Times New Roman" w:hAnsi="Times New Roman"/>
          <w:sz w:val="24"/>
          <w:szCs w:val="24"/>
          <w:lang w:eastAsia="bg-BG"/>
        </w:rPr>
        <w:t>4</w:t>
      </w:r>
      <w:r w:rsidRPr="00EB76F9">
        <w:rPr>
          <w:rFonts w:ascii="Times New Roman" w:eastAsia="Times New Roman" w:hAnsi="Times New Roman"/>
          <w:sz w:val="24"/>
          <w:szCs w:val="24"/>
          <w:lang w:eastAsia="bg-BG"/>
        </w:rPr>
        <w:t xml:space="preserve"> към договора</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8C1743">
        <w:rPr>
          <w:rFonts w:ascii="Times New Roman" w:eastAsia="Times New Roman" w:hAnsi="Times New Roman"/>
          <w:sz w:val="24"/>
          <w:szCs w:val="24"/>
          <w:lang w:eastAsia="bg-BG"/>
        </w:rPr>
        <w:t>ПРИЕМО-ПРЕДАВАТЕЛЕН ПРОТОКОЛ</w:t>
      </w:r>
    </w:p>
    <w:p w:rsidR="00524022" w:rsidRPr="00524022" w:rsidRDefault="00524022" w:rsidP="00524022">
      <w:pPr>
        <w:spacing w:after="0" w:line="240" w:lineRule="auto"/>
        <w:jc w:val="center"/>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xml:space="preserve"> </w:t>
      </w:r>
      <w:r w:rsidRPr="00524022">
        <w:rPr>
          <w:rFonts w:ascii="Times New Roman" w:eastAsia="Times New Roman" w:hAnsi="Times New Roman"/>
          <w:sz w:val="24"/>
          <w:szCs w:val="24"/>
          <w:lang w:eastAsia="bg-BG"/>
        </w:rPr>
        <w:tab/>
        <w:t>Днес, ……………………</w:t>
      </w:r>
      <w:r w:rsidR="001B3BA2">
        <w:rPr>
          <w:rFonts w:ascii="Times New Roman" w:eastAsia="Times New Roman" w:hAnsi="Times New Roman"/>
          <w:sz w:val="24"/>
          <w:szCs w:val="24"/>
          <w:lang w:eastAsia="bg-BG"/>
        </w:rPr>
        <w:t xml:space="preserve">г., </w:t>
      </w:r>
      <w:r w:rsidRPr="00524022">
        <w:rPr>
          <w:rFonts w:ascii="Times New Roman" w:eastAsia="Times New Roman" w:hAnsi="Times New Roman"/>
          <w:sz w:val="24"/>
          <w:szCs w:val="24"/>
          <w:lang w:eastAsia="bg-BG"/>
        </w:rPr>
        <w:t xml:space="preserve"> представител на ………………………………………</w:t>
      </w: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предаде на ……………………………………………..долуописаните материали и консумативи</w:t>
      </w: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2520"/>
      </w:tblGrid>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 по ред</w:t>
            </w:r>
          </w:p>
        </w:tc>
        <w:tc>
          <w:tcPr>
            <w:tcW w:w="558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ВИД</w:t>
            </w:r>
          </w:p>
        </w:tc>
        <w:tc>
          <w:tcPr>
            <w:tcW w:w="2520" w:type="dxa"/>
          </w:tcPr>
          <w:p w:rsidR="00524022" w:rsidRPr="00524022" w:rsidRDefault="00524022" w:rsidP="00524022">
            <w:pPr>
              <w:spacing w:after="0" w:line="240" w:lineRule="auto"/>
              <w:jc w:val="center"/>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КОЛИЧЕСТВО</w:t>
            </w: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r w:rsidR="00524022" w:rsidRPr="00524022" w:rsidTr="00524022">
        <w:tc>
          <w:tcPr>
            <w:tcW w:w="1008"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5580" w:type="dxa"/>
          </w:tcPr>
          <w:p w:rsidR="00524022" w:rsidRPr="00524022" w:rsidRDefault="00524022" w:rsidP="00524022">
            <w:pPr>
              <w:spacing w:after="0" w:line="240" w:lineRule="auto"/>
              <w:rPr>
                <w:rFonts w:ascii="Times New Roman" w:eastAsia="Times New Roman" w:hAnsi="Times New Roman"/>
                <w:sz w:val="24"/>
                <w:szCs w:val="24"/>
                <w:lang w:eastAsia="bg-BG"/>
              </w:rPr>
            </w:pPr>
          </w:p>
        </w:tc>
        <w:tc>
          <w:tcPr>
            <w:tcW w:w="2520" w:type="dxa"/>
          </w:tcPr>
          <w:p w:rsidR="00524022" w:rsidRPr="00524022" w:rsidRDefault="00524022" w:rsidP="00524022">
            <w:pPr>
              <w:spacing w:after="0" w:line="240" w:lineRule="auto"/>
              <w:rPr>
                <w:rFonts w:ascii="Times New Roman" w:eastAsia="Times New Roman" w:hAnsi="Times New Roman"/>
                <w:sz w:val="24"/>
                <w:szCs w:val="24"/>
                <w:lang w:eastAsia="bg-BG"/>
              </w:rPr>
            </w:pPr>
          </w:p>
        </w:tc>
      </w:tr>
    </w:tbl>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p>
    <w:p w:rsidR="00524022" w:rsidRPr="00524022" w:rsidRDefault="00524022" w:rsidP="00524022">
      <w:pPr>
        <w:spacing w:after="0" w:line="240" w:lineRule="auto"/>
        <w:rPr>
          <w:rFonts w:ascii="Times New Roman" w:eastAsia="Times New Roman" w:hAnsi="Times New Roman"/>
          <w:sz w:val="24"/>
          <w:szCs w:val="24"/>
          <w:lang w:eastAsia="bg-BG"/>
        </w:rPr>
      </w:pPr>
      <w:r w:rsidRPr="00524022">
        <w:rPr>
          <w:rFonts w:ascii="Times New Roman" w:eastAsia="Times New Roman" w:hAnsi="Times New Roman"/>
          <w:sz w:val="24"/>
          <w:szCs w:val="24"/>
          <w:lang w:eastAsia="bg-BG"/>
        </w:rPr>
        <w:t>ПРЕДАЛ:</w:t>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r>
      <w:r w:rsidRPr="00524022">
        <w:rPr>
          <w:rFonts w:ascii="Times New Roman" w:eastAsia="Times New Roman" w:hAnsi="Times New Roman"/>
          <w:sz w:val="24"/>
          <w:szCs w:val="24"/>
          <w:lang w:eastAsia="bg-BG"/>
        </w:rPr>
        <w:tab/>
        <w:t>ПРИЕЛ:</w:t>
      </w:r>
    </w:p>
    <w:p w:rsidR="004E1073" w:rsidRDefault="004E1073" w:rsidP="004E1073">
      <w:pPr>
        <w:spacing w:after="0" w:line="240" w:lineRule="auto"/>
        <w:ind w:left="142" w:firstLine="425"/>
        <w:jc w:val="both"/>
        <w:rPr>
          <w:rFonts w:ascii="Times New Roman" w:hAnsi="Times New Roman"/>
          <w:bCs/>
          <w:sz w:val="24"/>
          <w:szCs w:val="24"/>
          <w:u w:val="single"/>
          <w:lang w:eastAsia="bg-BG"/>
        </w:rPr>
      </w:pPr>
    </w:p>
    <w:p w:rsidR="00E22C4F" w:rsidRPr="00E22C4F" w:rsidRDefault="00E22C4F" w:rsidP="004E1073">
      <w:pPr>
        <w:spacing w:after="0" w:line="240" w:lineRule="auto"/>
        <w:ind w:left="142" w:firstLine="425"/>
        <w:jc w:val="both"/>
        <w:rPr>
          <w:rFonts w:ascii="Times New Roman" w:hAnsi="Times New Roman"/>
          <w:bCs/>
          <w:sz w:val="24"/>
          <w:szCs w:val="24"/>
          <w:u w:val="single"/>
          <w:lang w:eastAsia="bg-BG"/>
        </w:rPr>
      </w:pPr>
    </w:p>
    <w:p w:rsidR="004E1073" w:rsidRPr="00C67B2D" w:rsidRDefault="004E1073" w:rsidP="00524022">
      <w:pPr>
        <w:keepNext/>
        <w:spacing w:after="0" w:line="240" w:lineRule="auto"/>
        <w:jc w:val="center"/>
        <w:outlineLvl w:val="0"/>
        <w:rPr>
          <w:rFonts w:ascii="Times New Roman" w:hAnsi="Times New Roman"/>
          <w:b/>
          <w:sz w:val="24"/>
          <w:szCs w:val="24"/>
        </w:rPr>
      </w:pPr>
      <w:bookmarkStart w:id="9" w:name="_VIII._ДРУГИ_УСЛОВИЯ"/>
      <w:bookmarkEnd w:id="9"/>
      <w:r w:rsidRPr="00C67B2D">
        <w:rPr>
          <w:rFonts w:ascii="Times New Roman" w:hAnsi="Times New Roman"/>
          <w:b/>
          <w:sz w:val="24"/>
          <w:szCs w:val="24"/>
          <w:lang w:val="en-US"/>
        </w:rPr>
        <w:t>I</w:t>
      </w:r>
      <w:r w:rsidR="00052890">
        <w:rPr>
          <w:rFonts w:ascii="Times New Roman" w:hAnsi="Times New Roman"/>
          <w:b/>
          <w:sz w:val="24"/>
          <w:szCs w:val="24"/>
        </w:rPr>
        <w:t>Х</w:t>
      </w:r>
      <w:r w:rsidRPr="00C67B2D">
        <w:rPr>
          <w:rFonts w:ascii="Times New Roman" w:hAnsi="Times New Roman"/>
          <w:b/>
          <w:sz w:val="24"/>
          <w:szCs w:val="24"/>
        </w:rPr>
        <w:t>. ОБРАЗЦИ</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rsidR="004E1073" w:rsidRPr="00C67B2D" w:rsidRDefault="004E1073" w:rsidP="004E1073">
      <w:pPr>
        <w:spacing w:before="120" w:after="120" w:line="240" w:lineRule="atLeast"/>
        <w:jc w:val="both"/>
        <w:rPr>
          <w:rFonts w:ascii="Times New Roman" w:hAnsi="Times New Roman"/>
          <w:b/>
          <w:bCs/>
        </w:rPr>
      </w:pPr>
    </w:p>
    <w:p w:rsidR="004E1073" w:rsidRPr="00C67B2D" w:rsidRDefault="004E1073" w:rsidP="004E1073">
      <w:pPr>
        <w:spacing w:before="120" w:after="120"/>
        <w:jc w:val="center"/>
        <w:rPr>
          <w:rFonts w:ascii="Times New Roman" w:hAnsi="Times New Roman"/>
          <w:b/>
          <w:u w:val="single"/>
        </w:rPr>
      </w:pPr>
      <w:r w:rsidRPr="00C67B2D">
        <w:rPr>
          <w:rFonts w:ascii="Times New Roman" w:hAnsi="Times New Roman"/>
          <w:b/>
          <w:u w:val="single"/>
        </w:rPr>
        <w:t>Стандартен образец за единния европейски документ за обществени поръчки (ЕЕДОП)</w:t>
      </w:r>
    </w:p>
    <w:p w:rsidR="004E1073" w:rsidRPr="00C67B2D" w:rsidRDefault="004E1073" w:rsidP="004E1073">
      <w:pPr>
        <w:pStyle w:val="ChapterTitle"/>
        <w:rPr>
          <w:sz w:val="22"/>
        </w:rPr>
      </w:pPr>
      <w:r w:rsidRPr="00C67B2D">
        <w:rPr>
          <w:sz w:val="22"/>
        </w:rPr>
        <w:lastRenderedPageBreak/>
        <w:t>Част І: Информация за процедурата за възлагане на обществена поръчка и за възлагащия орган или възложителя</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rPr>
        <w:t xml:space="preserve"> </w:t>
      </w:r>
      <w:r w:rsidRPr="00C67B2D">
        <w:rPr>
          <w:rFonts w:ascii="Times New Roman" w:hAnsi="Times New Roman"/>
          <w:b/>
        </w:rPr>
        <w:t xml:space="preserve">Позоваване на </w:t>
      </w:r>
      <w:r w:rsidRPr="00C67B2D">
        <w:rPr>
          <w:rFonts w:ascii="Times New Roman" w:hAnsi="Times New Roman"/>
          <w:b/>
          <w:i/>
        </w:rPr>
        <w:t>съответното обявление</w:t>
      </w:r>
      <w:r w:rsidRPr="00C67B2D">
        <w:rPr>
          <w:rStyle w:val="af9"/>
          <w:rFonts w:ascii="Times New Roman" w:hAnsi="Times New Roman"/>
          <w:b/>
          <w:i/>
        </w:rPr>
        <w:footnoteReference w:id="7"/>
      </w:r>
      <w:r w:rsidRPr="00C67B2D">
        <w:rPr>
          <w:rFonts w:ascii="Times New Roman" w:hAnsi="Times New Roman"/>
          <w:b/>
        </w:rPr>
        <w:t>, публикувано в Официален вестник на Европейския съюз:</w:t>
      </w:r>
      <w:r w:rsidRPr="00C67B2D">
        <w:rPr>
          <w:rFonts w:ascii="Times New Roman" w:hAnsi="Times New Roman"/>
        </w:rPr>
        <w:br/>
      </w:r>
      <w:r w:rsidRPr="00C67B2D">
        <w:rPr>
          <w:rFonts w:ascii="Times New Roman" w:hAnsi="Times New Roman"/>
          <w:b/>
        </w:rPr>
        <w:t xml:space="preserve">OВEС S брой[.........................], дата [.............................], стр.[..............................], </w:t>
      </w:r>
      <w:r w:rsidRPr="00C67B2D">
        <w:rPr>
          <w:rFonts w:ascii="Times New Roman" w:hAnsi="Times New Roman"/>
        </w:rPr>
        <w:br/>
      </w:r>
      <w:r w:rsidRPr="00C67B2D">
        <w:rPr>
          <w:rFonts w:ascii="Times New Roman" w:hAnsi="Times New Roman"/>
          <w:b/>
        </w:rPr>
        <w:t>Номер на обявлението в ОВ S: [ ][ ][ ][ ]/S [ ][ ][ ]–[ ][ ][ ][ ][ ][ ][ ]</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073" w:rsidRPr="00C67B2D" w:rsidRDefault="004E1073" w:rsidP="004E1073">
      <w:pPr>
        <w:pStyle w:val="SectionTitle"/>
        <w:rPr>
          <w:sz w:val="22"/>
        </w:rPr>
      </w:pPr>
      <w:r w:rsidRPr="00C67B2D">
        <w:rPr>
          <w:sz w:val="22"/>
        </w:rPr>
        <w:t>Информация за процедурата за възлагане на обществена поръчка</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 xml:space="preserve">Информацията, изисквана съгласно част I, ще бъде извлечена автоматично, </w:t>
      </w:r>
      <w:r w:rsidRPr="00C67B2D">
        <w:rPr>
          <w:rFonts w:ascii="Times New Roman" w:hAnsi="Times New Roman"/>
          <w:b/>
          <w:i/>
          <w:u w:val="single"/>
        </w:rPr>
        <w:t>при условие че ЕЕДОП е създаден и попълнен чрез посочената по-горе електронна система за ЕЕДОП.</w:t>
      </w:r>
      <w:r w:rsidRPr="00C67B2D">
        <w:rPr>
          <w:rFonts w:ascii="Times New Roman" w:hAnsi="Times New Roman"/>
          <w:b/>
          <w:u w:val="single"/>
        </w:rPr>
        <w:t xml:space="preserve"> </w:t>
      </w:r>
      <w:r w:rsidRPr="00C67B2D">
        <w:rPr>
          <w:rFonts w:ascii="Times New Roman" w:hAnsi="Times New Roman"/>
          <w:b/>
          <w:i/>
          <w:u w:val="single"/>
        </w:rPr>
        <w:t xml:space="preserve">В противен случай тази информация трябва да бъде попълнена от </w:t>
      </w:r>
      <w:r w:rsidRPr="00C67B2D">
        <w:rPr>
          <w:rFonts w:ascii="Times New Roman" w:hAnsi="Times New Roman"/>
          <w:b/>
        </w:rPr>
        <w:t>икономическия оператор</w:t>
      </w:r>
      <w:r w:rsidRPr="00C67B2D">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rPr>
          <w:trHeight w:val="349"/>
        </w:trPr>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Идентифициране на възложителя</w:t>
            </w:r>
            <w:r w:rsidRPr="00C67B2D">
              <w:rPr>
                <w:rStyle w:val="af9"/>
                <w:rFonts w:ascii="Times New Roman" w:hAnsi="Times New Roman"/>
                <w:b/>
                <w:i/>
              </w:rPr>
              <w:footnoteReference w:id="8"/>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rPr>
          <w:trHeight w:val="349"/>
        </w:trPr>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Име: </w:t>
            </w:r>
          </w:p>
          <w:p w:rsidR="004E1073" w:rsidRPr="00C67B2D" w:rsidRDefault="004E1073" w:rsidP="004E1073">
            <w:pPr>
              <w:rPr>
                <w:rFonts w:ascii="Times New Roman" w:hAnsi="Times New Roman"/>
              </w:rPr>
            </w:pPr>
          </w:p>
        </w:tc>
        <w:tc>
          <w:tcPr>
            <w:tcW w:w="4645" w:type="dxa"/>
          </w:tcPr>
          <w:p w:rsidR="004E1073" w:rsidRPr="00C67B2D" w:rsidRDefault="004E1073" w:rsidP="004E1073">
            <w:pPr>
              <w:spacing w:after="0" w:line="240" w:lineRule="auto"/>
              <w:rPr>
                <w:rFonts w:ascii="Times New Roman" w:hAnsi="Times New Roman"/>
                <w:sz w:val="24"/>
                <w:szCs w:val="24"/>
              </w:rPr>
            </w:pPr>
            <w:r w:rsidRPr="00C67B2D">
              <w:rPr>
                <w:rFonts w:ascii="Times New Roman" w:hAnsi="Times New Roman"/>
                <w:sz w:val="24"/>
                <w:szCs w:val="24"/>
              </w:rPr>
              <w:t>Софийски районен съд</w:t>
            </w:r>
          </w:p>
          <w:p w:rsidR="005F7F79" w:rsidRPr="00240188" w:rsidRDefault="004E1073" w:rsidP="004E1073">
            <w:pPr>
              <w:spacing w:after="0" w:line="240" w:lineRule="auto"/>
              <w:rPr>
                <w:rFonts w:ascii="Times New Roman" w:hAnsi="Times New Roman"/>
                <w:sz w:val="24"/>
                <w:szCs w:val="24"/>
                <w:lang w:eastAsia="bg-BG"/>
              </w:rPr>
            </w:pPr>
            <w:r w:rsidRPr="00240188">
              <w:rPr>
                <w:rFonts w:ascii="Times New Roman" w:hAnsi="Times New Roman"/>
                <w:sz w:val="24"/>
                <w:szCs w:val="24"/>
                <w:lang w:eastAsia="bg-BG"/>
              </w:rPr>
              <w:t>гр. София – 1</w:t>
            </w:r>
            <w:r w:rsidR="005F7F79" w:rsidRPr="00240188">
              <w:rPr>
                <w:rFonts w:ascii="Times New Roman" w:hAnsi="Times New Roman"/>
                <w:sz w:val="24"/>
                <w:szCs w:val="24"/>
                <w:lang w:eastAsia="bg-BG"/>
              </w:rPr>
              <w:t>463</w:t>
            </w:r>
            <w:r w:rsidRPr="00240188">
              <w:rPr>
                <w:rFonts w:ascii="Times New Roman" w:hAnsi="Times New Roman"/>
                <w:sz w:val="24"/>
                <w:szCs w:val="24"/>
                <w:lang w:eastAsia="bg-BG"/>
              </w:rPr>
              <w:t xml:space="preserve">, </w:t>
            </w:r>
          </w:p>
          <w:p w:rsidR="004E1073" w:rsidRPr="00240188" w:rsidRDefault="004E1073" w:rsidP="004E1073">
            <w:pPr>
              <w:spacing w:after="0" w:line="240" w:lineRule="auto"/>
              <w:rPr>
                <w:rFonts w:ascii="Times New Roman" w:hAnsi="Times New Roman"/>
                <w:sz w:val="24"/>
                <w:szCs w:val="24"/>
              </w:rPr>
            </w:pPr>
            <w:r w:rsidRPr="00240188">
              <w:rPr>
                <w:rFonts w:ascii="Times New Roman" w:hAnsi="Times New Roman"/>
                <w:sz w:val="24"/>
                <w:szCs w:val="24"/>
                <w:lang w:eastAsia="bg-BG"/>
              </w:rPr>
              <w:t xml:space="preserve">бул. </w:t>
            </w:r>
            <w:r w:rsidR="005F7F79" w:rsidRPr="00240188">
              <w:rPr>
                <w:rFonts w:ascii="Times New Roman" w:hAnsi="Times New Roman"/>
                <w:sz w:val="24"/>
                <w:szCs w:val="24"/>
                <w:lang w:eastAsia="bg-BG"/>
              </w:rPr>
              <w:t>Ген. М. Д. Скобелев 23</w:t>
            </w:r>
          </w:p>
          <w:p w:rsidR="004E1073" w:rsidRPr="00C67B2D" w:rsidRDefault="004E1073" w:rsidP="004E1073">
            <w:pPr>
              <w:spacing w:after="0" w:line="240" w:lineRule="auto"/>
              <w:rPr>
                <w:rFonts w:ascii="Times New Roman" w:hAnsi="Times New Roman"/>
              </w:rPr>
            </w:pPr>
            <w:r w:rsidRPr="00240188">
              <w:rPr>
                <w:rFonts w:ascii="Times New Roman" w:hAnsi="Times New Roman"/>
                <w:sz w:val="24"/>
                <w:szCs w:val="24"/>
              </w:rPr>
              <w:t>Република България</w:t>
            </w:r>
          </w:p>
        </w:tc>
      </w:tr>
      <w:tr w:rsidR="004E1073" w:rsidRPr="00C67B2D" w:rsidTr="004E1073">
        <w:trPr>
          <w:trHeight w:val="485"/>
        </w:trPr>
        <w:tc>
          <w:tcPr>
            <w:tcW w:w="4644" w:type="dxa"/>
          </w:tcPr>
          <w:p w:rsidR="004E1073" w:rsidRPr="00C67B2D" w:rsidRDefault="004E1073" w:rsidP="004E1073">
            <w:pPr>
              <w:rPr>
                <w:rFonts w:ascii="Times New Roman" w:hAnsi="Times New Roman"/>
                <w:b/>
                <w:i/>
              </w:rPr>
            </w:pPr>
            <w:r w:rsidRPr="00C67B2D">
              <w:rPr>
                <w:rFonts w:ascii="Times New Roman" w:hAnsi="Times New Roman"/>
                <w:b/>
                <w:i/>
              </w:rPr>
              <w:t>За коя обществена поръчки се отнася?</w:t>
            </w:r>
          </w:p>
        </w:tc>
        <w:tc>
          <w:tcPr>
            <w:tcW w:w="4645" w:type="dxa"/>
          </w:tcPr>
          <w:p w:rsidR="004E1073" w:rsidRPr="005F7F79" w:rsidRDefault="005F7F79" w:rsidP="001E68FA">
            <w:pPr>
              <w:spacing w:before="120" w:after="120"/>
              <w:jc w:val="both"/>
              <w:rPr>
                <w:rFonts w:ascii="Times New Roman" w:hAnsi="Times New Roman"/>
              </w:rPr>
            </w:pPr>
            <w:r w:rsidRPr="005F7F79">
              <w:rPr>
                <w:rFonts w:ascii="Times New Roman" w:hAnsi="Times New Roman"/>
              </w:rPr>
              <w:t>„Дос</w:t>
            </w:r>
            <w:r w:rsidR="00FC1BA6">
              <w:rPr>
                <w:rFonts w:ascii="Times New Roman" w:hAnsi="Times New Roman"/>
              </w:rPr>
              <w:t xml:space="preserve">тавка на канцеларски материали и </w:t>
            </w:r>
            <w:r w:rsidRPr="005F7F79">
              <w:rPr>
                <w:rFonts w:ascii="Times New Roman" w:hAnsi="Times New Roman"/>
              </w:rPr>
              <w:t>консумативи за компютри, принтери и копирни машини, за нуждите на Софийски районен съд</w:t>
            </w:r>
            <w:r w:rsidR="001E68FA">
              <w:rPr>
                <w:rFonts w:ascii="Times New Roman" w:hAnsi="Times New Roman"/>
              </w:rPr>
              <w:t xml:space="preserve">, по пет обособени позиции: І-ва обособена позиция </w:t>
            </w:r>
            <w:r w:rsidR="001E68FA" w:rsidRPr="001E68FA">
              <w:rPr>
                <w:rFonts w:ascii="Times New Roman" w:hAnsi="Times New Roman"/>
              </w:rPr>
              <w:t>„Доставка на хартия”</w:t>
            </w:r>
            <w:r w:rsidR="001E68FA">
              <w:rPr>
                <w:rFonts w:ascii="Times New Roman" w:hAnsi="Times New Roman"/>
              </w:rPr>
              <w:t>; ІІ-ра обособена позиция „</w:t>
            </w:r>
            <w:r w:rsidR="001E68FA" w:rsidRPr="001E68FA">
              <w:rPr>
                <w:rFonts w:ascii="Times New Roman" w:hAnsi="Times New Roman"/>
              </w:rPr>
              <w:t>Доставка на канцеларски материали”</w:t>
            </w:r>
            <w:r w:rsidR="001E68FA">
              <w:rPr>
                <w:rFonts w:ascii="Times New Roman" w:hAnsi="Times New Roman"/>
              </w:rPr>
              <w:t xml:space="preserve">; ІІІ-та обособена позиция </w:t>
            </w:r>
            <w:r w:rsidR="001E68FA" w:rsidRPr="001E68FA">
              <w:rPr>
                <w:rFonts w:ascii="Times New Roman" w:hAnsi="Times New Roman"/>
              </w:rPr>
              <w:t>„Доставка на консумативи за офис техника</w:t>
            </w:r>
            <w:r w:rsidR="001E68FA">
              <w:rPr>
                <w:rFonts w:ascii="Times New Roman" w:hAnsi="Times New Roman"/>
              </w:rPr>
              <w:t>“; ІV-та обособена позиция „</w:t>
            </w:r>
            <w:r w:rsidR="001E68FA" w:rsidRPr="001E68FA">
              <w:rPr>
                <w:rFonts w:ascii="Times New Roman" w:hAnsi="Times New Roman"/>
              </w:rPr>
              <w:t>Доставка на книги, картони и бланки по граждански и наказателни дела, включени в списъка на стоките и услугите по чл. 12, ал. 1, т. 1 ЗОП</w:t>
            </w:r>
            <w:r w:rsidR="001E68FA">
              <w:rPr>
                <w:rFonts w:ascii="Times New Roman" w:hAnsi="Times New Roman"/>
              </w:rPr>
              <w:t xml:space="preserve">“; V-та обособена позиция </w:t>
            </w:r>
            <w:r w:rsidR="001E68FA" w:rsidRPr="001E68FA">
              <w:rPr>
                <w:rFonts w:ascii="Times New Roman" w:hAnsi="Times New Roman"/>
              </w:rPr>
              <w:t>„Доставка на папки, хартиени артикули и канцеларски материали, включени в списъка</w:t>
            </w:r>
            <w:r w:rsidR="001E68FA">
              <w:t xml:space="preserve"> </w:t>
            </w:r>
            <w:r w:rsidR="001E68FA" w:rsidRPr="001E68FA">
              <w:rPr>
                <w:rFonts w:ascii="Times New Roman" w:hAnsi="Times New Roman"/>
              </w:rPr>
              <w:t>на стоките и услугите по чл. 12, ал. 1, т. 1 ЗОП</w:t>
            </w:r>
            <w:r w:rsidRPr="005F7F79">
              <w:rPr>
                <w:rFonts w:ascii="Times New Roman" w:hAnsi="Times New Roman"/>
              </w:rPr>
              <w:t>“</w:t>
            </w:r>
          </w:p>
        </w:tc>
      </w:tr>
      <w:tr w:rsidR="004E1073" w:rsidRPr="00C67B2D" w:rsidTr="004E1073">
        <w:trPr>
          <w:trHeight w:val="484"/>
        </w:trPr>
        <w:tc>
          <w:tcPr>
            <w:tcW w:w="4644" w:type="dxa"/>
          </w:tcPr>
          <w:p w:rsidR="004E1073" w:rsidRPr="00C67B2D" w:rsidRDefault="004E1073" w:rsidP="004E1073">
            <w:pPr>
              <w:rPr>
                <w:rFonts w:ascii="Times New Roman" w:hAnsi="Times New Roman"/>
              </w:rPr>
            </w:pPr>
            <w:r w:rsidRPr="00C67B2D">
              <w:rPr>
                <w:rFonts w:ascii="Times New Roman" w:hAnsi="Times New Roman"/>
              </w:rPr>
              <w:t>Название или кратко описание на поръчката</w:t>
            </w:r>
            <w:r w:rsidRPr="00C67B2D">
              <w:rPr>
                <w:rStyle w:val="af9"/>
                <w:rFonts w:ascii="Times New Roman" w:hAnsi="Times New Roman"/>
              </w:rPr>
              <w:footnoteReference w:id="9"/>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 [   ]</w:t>
            </w:r>
          </w:p>
        </w:tc>
      </w:tr>
      <w:tr w:rsidR="004E1073" w:rsidRPr="00C67B2D" w:rsidTr="004E1073">
        <w:trPr>
          <w:trHeight w:val="484"/>
        </w:trPr>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Референтен номер на досието, определен от </w:t>
            </w:r>
            <w:r w:rsidRPr="00C67B2D">
              <w:rPr>
                <w:rFonts w:ascii="Times New Roman" w:hAnsi="Times New Roman"/>
              </w:rPr>
              <w:lastRenderedPageBreak/>
              <w:t>възлагащия орган или възложителя (</w:t>
            </w:r>
            <w:r w:rsidRPr="00C67B2D">
              <w:rPr>
                <w:rFonts w:ascii="Times New Roman" w:hAnsi="Times New Roman"/>
                <w:i/>
              </w:rPr>
              <w:t>ако е приложимо</w:t>
            </w:r>
            <w:r w:rsidRPr="00C67B2D">
              <w:rPr>
                <w:rFonts w:ascii="Times New Roman" w:hAnsi="Times New Roman"/>
              </w:rPr>
              <w:t>)</w:t>
            </w:r>
            <w:r w:rsidRPr="00C67B2D">
              <w:rPr>
                <w:rStyle w:val="af9"/>
                <w:rFonts w:ascii="Times New Roman" w:hAnsi="Times New Roman"/>
              </w:rPr>
              <w:footnoteReference w:id="10"/>
            </w:r>
            <w:r w:rsidRPr="00C67B2D">
              <w:rPr>
                <w:rFonts w:ascii="Times New Roman" w:hAnsi="Times New Roman"/>
              </w:rPr>
              <w:t>:</w:t>
            </w:r>
          </w:p>
        </w:tc>
        <w:tc>
          <w:tcPr>
            <w:tcW w:w="4645" w:type="dxa"/>
          </w:tcPr>
          <w:p w:rsidR="004E1073" w:rsidRPr="00C67B2D" w:rsidRDefault="004E1073" w:rsidP="004E1073">
            <w:pPr>
              <w:rPr>
                <w:rFonts w:ascii="Times New Roman" w:hAnsi="Times New Roman"/>
                <w:lang w:val="ru-RU"/>
              </w:rPr>
            </w:pPr>
            <w:r w:rsidRPr="00C67B2D">
              <w:rPr>
                <w:rFonts w:ascii="Times New Roman" w:hAnsi="Times New Roman"/>
              </w:rPr>
              <w:lastRenderedPageBreak/>
              <w:t>[   ]</w:t>
            </w:r>
          </w:p>
        </w:tc>
      </w:tr>
    </w:tbl>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C67B2D">
        <w:rPr>
          <w:rFonts w:ascii="Times New Roman" w:hAnsi="Times New Roman"/>
          <w:u w:val="single"/>
        </w:rPr>
        <w:lastRenderedPageBreak/>
        <w:t>Останалата</w:t>
      </w:r>
      <w:r w:rsidRPr="00C67B2D">
        <w:rPr>
          <w:rFonts w:ascii="Times New Roman" w:hAnsi="Times New Roman"/>
        </w:rPr>
        <w:t xml:space="preserve"> информация във всички раздели на ЕЕДОП следва да бъде попълнена от </w:t>
      </w:r>
      <w:r w:rsidRPr="00C67B2D">
        <w:rPr>
          <w:rFonts w:ascii="Times New Roman" w:hAnsi="Times New Roman"/>
          <w:u w:val="single"/>
        </w:rPr>
        <w:t>икономическия оператор</w:t>
      </w:r>
    </w:p>
    <w:p w:rsidR="004E1073" w:rsidRPr="00C67B2D" w:rsidRDefault="004E1073" w:rsidP="004E1073">
      <w:pPr>
        <w:pStyle w:val="ChapterTitle"/>
        <w:rPr>
          <w:sz w:val="22"/>
        </w:rPr>
      </w:pPr>
      <w:r w:rsidRPr="00C67B2D">
        <w:rPr>
          <w:sz w:val="22"/>
        </w:rPr>
        <w:t>Част II: Информация за икономическия оператор</w:t>
      </w:r>
    </w:p>
    <w:p w:rsidR="004E1073" w:rsidRPr="00C67B2D" w:rsidRDefault="004E1073" w:rsidP="004E1073">
      <w:pPr>
        <w:pStyle w:val="SectionTitle"/>
        <w:rPr>
          <w:sz w:val="22"/>
        </w:rPr>
      </w:pPr>
      <w:r w:rsidRPr="00C67B2D">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Идентификация:</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NumPar1"/>
              <w:tabs>
                <w:tab w:val="clear" w:pos="850"/>
              </w:tabs>
              <w:rPr>
                <w:sz w:val="22"/>
              </w:rPr>
            </w:pPr>
            <w:r w:rsidRPr="00C67B2D">
              <w:rPr>
                <w:sz w:val="22"/>
              </w:rPr>
              <w:t>Име:</w:t>
            </w:r>
          </w:p>
        </w:tc>
        <w:tc>
          <w:tcPr>
            <w:tcW w:w="4645" w:type="dxa"/>
          </w:tcPr>
          <w:p w:rsidR="004E1073" w:rsidRPr="00C67B2D" w:rsidRDefault="004E1073" w:rsidP="004E1073">
            <w:pPr>
              <w:pStyle w:val="Text1"/>
              <w:ind w:left="0"/>
              <w:rPr>
                <w:sz w:val="22"/>
              </w:rPr>
            </w:pPr>
            <w:r w:rsidRPr="00C67B2D">
              <w:rPr>
                <w:sz w:val="22"/>
              </w:rPr>
              <w:t>[   ]</w:t>
            </w:r>
          </w:p>
        </w:tc>
      </w:tr>
      <w:tr w:rsidR="004E1073" w:rsidRPr="00C67B2D" w:rsidTr="004E1073">
        <w:trPr>
          <w:trHeight w:val="1372"/>
        </w:trPr>
        <w:tc>
          <w:tcPr>
            <w:tcW w:w="4644" w:type="dxa"/>
          </w:tcPr>
          <w:p w:rsidR="004E1073" w:rsidRPr="00C67B2D" w:rsidRDefault="004E1073" w:rsidP="004E1073">
            <w:pPr>
              <w:pStyle w:val="Text1"/>
              <w:ind w:left="0"/>
              <w:rPr>
                <w:sz w:val="22"/>
              </w:rPr>
            </w:pPr>
            <w:r w:rsidRPr="00C67B2D">
              <w:rPr>
                <w:sz w:val="22"/>
              </w:rPr>
              <w:t>Идентификационен номер по ДДС, ако е приложимо:</w:t>
            </w:r>
          </w:p>
          <w:p w:rsidR="004E1073" w:rsidRPr="00C67B2D" w:rsidRDefault="004E1073" w:rsidP="004E1073">
            <w:pPr>
              <w:pStyle w:val="Text1"/>
              <w:ind w:left="0"/>
              <w:rPr>
                <w:sz w:val="22"/>
              </w:rPr>
            </w:pPr>
            <w:r w:rsidRPr="00C67B2D">
              <w:rPr>
                <w:sz w:val="22"/>
              </w:rPr>
              <w:t>Ако не е приложимо, моля посочете друг национален идентификационен номер, ако е необходимо и приложимо</w:t>
            </w:r>
          </w:p>
        </w:tc>
        <w:tc>
          <w:tcPr>
            <w:tcW w:w="4645" w:type="dxa"/>
          </w:tcPr>
          <w:p w:rsidR="004E1073" w:rsidRPr="00C67B2D" w:rsidRDefault="004E1073" w:rsidP="004E1073">
            <w:pPr>
              <w:pStyle w:val="Text1"/>
              <w:ind w:left="0"/>
              <w:rPr>
                <w:sz w:val="22"/>
              </w:rPr>
            </w:pPr>
            <w:r w:rsidRPr="00C67B2D">
              <w:rPr>
                <w:sz w:val="22"/>
              </w:rPr>
              <w:t>[   ]</w:t>
            </w:r>
          </w:p>
          <w:p w:rsidR="004E1073" w:rsidRPr="00C67B2D" w:rsidRDefault="004E1073" w:rsidP="004E1073">
            <w:pPr>
              <w:pStyle w:val="Text1"/>
              <w:ind w:left="0"/>
              <w:rPr>
                <w:sz w:val="22"/>
              </w:rPr>
            </w:pPr>
            <w:r w:rsidRPr="00C67B2D">
              <w:rPr>
                <w:sz w:val="22"/>
              </w:rPr>
              <w:t>[   ]</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 xml:space="preserve">Пощенски адрес: </w:t>
            </w:r>
          </w:p>
        </w:tc>
        <w:tc>
          <w:tcPr>
            <w:tcW w:w="4645" w:type="dxa"/>
          </w:tcPr>
          <w:p w:rsidR="004E1073" w:rsidRPr="00C67B2D" w:rsidRDefault="004E1073" w:rsidP="004E1073">
            <w:pPr>
              <w:pStyle w:val="Text1"/>
              <w:ind w:left="0"/>
              <w:rPr>
                <w:sz w:val="22"/>
              </w:rPr>
            </w:pPr>
            <w:r w:rsidRPr="00C67B2D">
              <w:rPr>
                <w:sz w:val="22"/>
              </w:rPr>
              <w:t>[……]</w:t>
            </w:r>
          </w:p>
        </w:tc>
      </w:tr>
      <w:tr w:rsidR="004E1073" w:rsidRPr="00C67B2D" w:rsidTr="004E1073">
        <w:trPr>
          <w:trHeight w:val="2002"/>
        </w:trPr>
        <w:tc>
          <w:tcPr>
            <w:tcW w:w="4644" w:type="dxa"/>
          </w:tcPr>
          <w:p w:rsidR="004E1073" w:rsidRPr="00C67B2D" w:rsidRDefault="004E1073" w:rsidP="004E1073">
            <w:pPr>
              <w:pStyle w:val="Text1"/>
              <w:ind w:left="0"/>
              <w:rPr>
                <w:sz w:val="22"/>
              </w:rPr>
            </w:pPr>
            <w:r w:rsidRPr="00C67B2D">
              <w:rPr>
                <w:sz w:val="22"/>
              </w:rPr>
              <w:t>Лице или лица за контакт</w:t>
            </w:r>
            <w:r w:rsidRPr="00C67B2D">
              <w:rPr>
                <w:rStyle w:val="af9"/>
                <w:sz w:val="22"/>
              </w:rPr>
              <w:footnoteReference w:id="11"/>
            </w:r>
            <w:r w:rsidRPr="00C67B2D">
              <w:rPr>
                <w:sz w:val="22"/>
              </w:rPr>
              <w:t>:</w:t>
            </w:r>
          </w:p>
          <w:p w:rsidR="004E1073" w:rsidRPr="00C67B2D" w:rsidRDefault="004E1073" w:rsidP="004E1073">
            <w:pPr>
              <w:pStyle w:val="Text1"/>
              <w:ind w:left="0"/>
              <w:rPr>
                <w:sz w:val="22"/>
              </w:rPr>
            </w:pPr>
            <w:r w:rsidRPr="00C67B2D">
              <w:rPr>
                <w:sz w:val="22"/>
              </w:rPr>
              <w:t>Телефон:</w:t>
            </w:r>
          </w:p>
          <w:p w:rsidR="004E1073" w:rsidRPr="00C67B2D" w:rsidRDefault="004E1073" w:rsidP="004E1073">
            <w:pPr>
              <w:pStyle w:val="Text1"/>
              <w:ind w:left="0"/>
              <w:rPr>
                <w:sz w:val="22"/>
              </w:rPr>
            </w:pPr>
            <w:r w:rsidRPr="00C67B2D">
              <w:rPr>
                <w:sz w:val="22"/>
              </w:rPr>
              <w:t>Ел. поща:</w:t>
            </w:r>
          </w:p>
          <w:p w:rsidR="004E1073" w:rsidRPr="00C67B2D" w:rsidRDefault="004E1073" w:rsidP="004E1073">
            <w:pPr>
              <w:pStyle w:val="Text1"/>
              <w:ind w:left="0"/>
              <w:rPr>
                <w:sz w:val="22"/>
              </w:rPr>
            </w:pPr>
            <w:r w:rsidRPr="00C67B2D">
              <w:rPr>
                <w:sz w:val="22"/>
              </w:rPr>
              <w:t>Интернет адрес (уеб адрес) (</w:t>
            </w:r>
            <w:r w:rsidRPr="00C67B2D">
              <w:rPr>
                <w:i/>
                <w:sz w:val="22"/>
              </w:rPr>
              <w:t>ако е приложимо</w:t>
            </w:r>
            <w:r w:rsidRPr="00C67B2D">
              <w:rPr>
                <w:sz w:val="22"/>
              </w:rPr>
              <w:t>):</w:t>
            </w:r>
          </w:p>
        </w:tc>
        <w:tc>
          <w:tcPr>
            <w:tcW w:w="4645" w:type="dxa"/>
          </w:tcPr>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p w:rsidR="004E1073" w:rsidRPr="00C67B2D" w:rsidRDefault="004E1073" w:rsidP="004E1073">
            <w:pPr>
              <w:pStyle w:val="Text1"/>
              <w:ind w:left="0"/>
              <w:rPr>
                <w:sz w:val="22"/>
              </w:rPr>
            </w:pPr>
            <w:r w:rsidRPr="00C67B2D">
              <w:rPr>
                <w:sz w:val="22"/>
              </w:rPr>
              <w:t>[……]</w:t>
            </w:r>
          </w:p>
        </w:tc>
      </w:tr>
      <w:tr w:rsidR="004E1073" w:rsidRPr="00C67B2D" w:rsidTr="004E1073">
        <w:tc>
          <w:tcPr>
            <w:tcW w:w="4644" w:type="dxa"/>
          </w:tcPr>
          <w:p w:rsidR="004E1073" w:rsidRPr="00C67B2D" w:rsidRDefault="004E1073" w:rsidP="004E1073">
            <w:pPr>
              <w:pStyle w:val="Text1"/>
              <w:ind w:left="0"/>
              <w:rPr>
                <w:b/>
                <w:i/>
                <w:sz w:val="22"/>
              </w:rPr>
            </w:pPr>
            <w:r w:rsidRPr="00C67B2D">
              <w:rPr>
                <w:b/>
                <w:i/>
                <w:sz w:val="22"/>
              </w:rPr>
              <w:t>Обща информация:</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Икономическият оператор микро-, малко или средно предприятие ли е</w:t>
            </w:r>
            <w:r w:rsidRPr="00C67B2D">
              <w:rPr>
                <w:rStyle w:val="af9"/>
                <w:sz w:val="22"/>
              </w:rPr>
              <w:footnoteReference w:id="12"/>
            </w:r>
            <w:r w:rsidRPr="00C67B2D">
              <w:rPr>
                <w:sz w:val="22"/>
              </w:rPr>
              <w:t>?</w:t>
            </w:r>
          </w:p>
        </w:tc>
        <w:tc>
          <w:tcPr>
            <w:tcW w:w="4645" w:type="dxa"/>
          </w:tcPr>
          <w:p w:rsidR="004E1073" w:rsidRPr="00C67B2D" w:rsidRDefault="004E1073" w:rsidP="004E1073">
            <w:pPr>
              <w:pStyle w:val="Text1"/>
              <w:ind w:left="0"/>
              <w:rPr>
                <w:sz w:val="22"/>
              </w:rPr>
            </w:pPr>
            <w:r w:rsidRPr="00C67B2D">
              <w:rPr>
                <w:sz w:val="22"/>
              </w:rPr>
              <w:t>[] Да [] Не</w:t>
            </w:r>
          </w:p>
        </w:tc>
      </w:tr>
      <w:tr w:rsidR="004E1073" w:rsidRPr="00C67B2D" w:rsidTr="004E1073">
        <w:tc>
          <w:tcPr>
            <w:tcW w:w="4644" w:type="dxa"/>
          </w:tcPr>
          <w:p w:rsidR="004E1073" w:rsidRPr="00C67B2D" w:rsidRDefault="004E1073" w:rsidP="004E1073">
            <w:pPr>
              <w:pStyle w:val="Text1"/>
              <w:ind w:left="0"/>
              <w:rPr>
                <w:sz w:val="22"/>
              </w:rPr>
            </w:pPr>
            <w:r w:rsidRPr="00C67B2D">
              <w:rPr>
                <w:b/>
                <w:sz w:val="22"/>
                <w:u w:val="single"/>
              </w:rPr>
              <w:t>Само в случай че поръчката е запазена</w:t>
            </w:r>
            <w:r w:rsidRPr="00C67B2D">
              <w:rPr>
                <w:rStyle w:val="af9"/>
                <w:b/>
                <w:sz w:val="22"/>
                <w:u w:val="single"/>
              </w:rPr>
              <w:footnoteReference w:id="13"/>
            </w:r>
            <w:r w:rsidRPr="00C67B2D">
              <w:rPr>
                <w:b/>
                <w:sz w:val="22"/>
                <w:u w:val="single"/>
              </w:rPr>
              <w:t>:</w:t>
            </w:r>
            <w:r w:rsidRPr="00C67B2D">
              <w:rPr>
                <w:b/>
                <w:sz w:val="22"/>
              </w:rPr>
              <w:t xml:space="preserve"> </w:t>
            </w:r>
            <w:r w:rsidRPr="00C67B2D">
              <w:rPr>
                <w:sz w:val="22"/>
              </w:rPr>
              <w:t>икономическият оператор защитено предприятие ли е или социално предприятие</w:t>
            </w:r>
            <w:r w:rsidRPr="00C67B2D">
              <w:rPr>
                <w:rStyle w:val="af9"/>
                <w:sz w:val="22"/>
              </w:rPr>
              <w:footnoteReference w:id="14"/>
            </w:r>
            <w:r w:rsidRPr="00C67B2D">
              <w:rPr>
                <w:sz w:val="22"/>
              </w:rPr>
              <w:t>, или ще осигури изпълнението на поръчката в контекста на програми за създаване на защитени работни места?</w:t>
            </w:r>
            <w:r w:rsidRPr="00C67B2D">
              <w:rPr>
                <w:sz w:val="22"/>
              </w:rPr>
              <w:br/>
            </w:r>
            <w:r w:rsidRPr="00C67B2D">
              <w:rPr>
                <w:b/>
                <w:sz w:val="22"/>
              </w:rPr>
              <w:t xml:space="preserve">Ако „да“, </w:t>
            </w:r>
            <w:r w:rsidRPr="00C67B2D">
              <w:rPr>
                <w:sz w:val="22"/>
              </w:rPr>
              <w:t xml:space="preserve">какъв е съответният процент работници с увреждания или в неравностойно </w:t>
            </w:r>
            <w:r w:rsidRPr="00C67B2D">
              <w:rPr>
                <w:sz w:val="22"/>
              </w:rPr>
              <w:lastRenderedPageBreak/>
              <w:t>положение?</w:t>
            </w:r>
            <w:r w:rsidRPr="00C67B2D">
              <w:rPr>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4E1073" w:rsidRPr="00C67B2D" w:rsidRDefault="004E1073" w:rsidP="004E1073">
            <w:pPr>
              <w:pStyle w:val="Text1"/>
              <w:ind w:left="0"/>
              <w:jc w:val="left"/>
              <w:rPr>
                <w:sz w:val="22"/>
              </w:rPr>
            </w:pPr>
            <w:r w:rsidRPr="00C67B2D">
              <w:rPr>
                <w:sz w:val="22"/>
              </w:rPr>
              <w:lastRenderedPageBreak/>
              <w:t>[]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w:t>
            </w:r>
            <w:r w:rsidRPr="00C67B2D">
              <w:rPr>
                <w:sz w:val="22"/>
              </w:rPr>
              <w:br/>
            </w:r>
            <w:r w:rsidRPr="00C67B2D">
              <w:rPr>
                <w:sz w:val="22"/>
              </w:rPr>
              <w:br/>
            </w:r>
            <w:r w:rsidRPr="00C67B2D">
              <w:rPr>
                <w:sz w:val="22"/>
              </w:rPr>
              <w:lastRenderedPageBreak/>
              <w:br/>
              <w:t>[….]</w:t>
            </w:r>
            <w:r w:rsidRPr="00C67B2D">
              <w:rPr>
                <w:sz w:val="22"/>
              </w:rPr>
              <w:br/>
            </w:r>
          </w:p>
        </w:tc>
      </w:tr>
      <w:tr w:rsidR="004E1073" w:rsidRPr="00C67B2D" w:rsidTr="004E1073">
        <w:tc>
          <w:tcPr>
            <w:tcW w:w="4644" w:type="dxa"/>
          </w:tcPr>
          <w:p w:rsidR="004E1073" w:rsidRPr="00C67B2D" w:rsidRDefault="004E1073" w:rsidP="004E1073">
            <w:pPr>
              <w:pStyle w:val="Text1"/>
              <w:ind w:left="0"/>
              <w:rPr>
                <w:sz w:val="22"/>
              </w:rPr>
            </w:pPr>
            <w:r w:rsidRPr="00C67B2D">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4E1073" w:rsidRPr="00C67B2D" w:rsidRDefault="004E1073" w:rsidP="004E1073">
            <w:pPr>
              <w:pStyle w:val="Text1"/>
              <w:ind w:left="0"/>
              <w:rPr>
                <w:sz w:val="22"/>
              </w:rPr>
            </w:pPr>
            <w:r w:rsidRPr="00C67B2D">
              <w:rPr>
                <w:sz w:val="22"/>
              </w:rPr>
              <w:t>[] Да [] Не [] Не се прилага</w:t>
            </w:r>
          </w:p>
        </w:tc>
      </w:tr>
      <w:tr w:rsidR="004E1073" w:rsidRPr="00C67B2D" w:rsidTr="004E1073">
        <w:tc>
          <w:tcPr>
            <w:tcW w:w="4644" w:type="dxa"/>
          </w:tcPr>
          <w:p w:rsidR="004E1073" w:rsidRPr="00C67B2D" w:rsidRDefault="004E1073" w:rsidP="004E1073">
            <w:pPr>
              <w:pStyle w:val="Text1"/>
              <w:ind w:left="0"/>
              <w:rPr>
                <w:sz w:val="22"/>
              </w:rPr>
            </w:pPr>
            <w:r w:rsidRPr="00C67B2D">
              <w:rPr>
                <w:b/>
                <w:sz w:val="22"/>
              </w:rPr>
              <w:t>Ако „да“</w:t>
            </w:r>
            <w:r w:rsidRPr="00C67B2D">
              <w:rPr>
                <w:sz w:val="22"/>
              </w:rPr>
              <w:t>:</w:t>
            </w:r>
          </w:p>
          <w:p w:rsidR="004E1073" w:rsidRPr="00C67B2D" w:rsidRDefault="004E1073" w:rsidP="004E1073">
            <w:pPr>
              <w:pStyle w:val="Text1"/>
              <w:ind w:left="0"/>
              <w:rPr>
                <w:b/>
                <w:sz w:val="22"/>
                <w:u w:val="single"/>
              </w:rPr>
            </w:pPr>
            <w:r w:rsidRPr="00C67B2D">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1073" w:rsidRPr="00C67B2D" w:rsidRDefault="004E1073" w:rsidP="004E1073">
            <w:pPr>
              <w:pStyle w:val="Text1"/>
              <w:ind w:left="0"/>
              <w:jc w:val="left"/>
              <w:rPr>
                <w:sz w:val="22"/>
              </w:rPr>
            </w:pPr>
            <w:r w:rsidRPr="00C67B2D">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67B2D">
              <w:rPr>
                <w:sz w:val="22"/>
              </w:rPr>
              <w:br/>
            </w:r>
            <w:r w:rsidRPr="00C67B2D">
              <w:rPr>
                <w:i/>
                <w:sz w:val="22"/>
              </w:rPr>
              <w:t>б) Ако сертификатът за регистрацията или за сертифицирането е наличен в електронен формат, моля, посочете:</w:t>
            </w:r>
            <w:r w:rsidRPr="00C67B2D">
              <w:rPr>
                <w:sz w:val="22"/>
              </w:rPr>
              <w:br/>
            </w:r>
            <w:r w:rsidRPr="00C67B2D">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7B2D">
              <w:rPr>
                <w:rStyle w:val="af9"/>
                <w:sz w:val="22"/>
              </w:rPr>
              <w:footnoteReference w:id="15"/>
            </w:r>
            <w:r w:rsidRPr="00C67B2D">
              <w:rPr>
                <w:sz w:val="22"/>
              </w:rPr>
              <w:t>:</w:t>
            </w:r>
            <w:r w:rsidRPr="00C67B2D">
              <w:rPr>
                <w:sz w:val="22"/>
              </w:rPr>
              <w:br/>
              <w:t>г) Регистрацията или сертифицирането обхваща ли всички задължителни критерии за подбор?</w:t>
            </w:r>
            <w:r w:rsidRPr="00C67B2D">
              <w:rPr>
                <w:sz w:val="22"/>
              </w:rPr>
              <w:br/>
            </w:r>
            <w:r w:rsidRPr="00C67B2D">
              <w:rPr>
                <w:b/>
                <w:sz w:val="22"/>
              </w:rPr>
              <w:t>Ако „не“:</w:t>
            </w:r>
            <w:r w:rsidRPr="00C67B2D">
              <w:rPr>
                <w:sz w:val="22"/>
              </w:rPr>
              <w:br/>
            </w:r>
            <w:r w:rsidRPr="00C67B2D">
              <w:rPr>
                <w:b/>
                <w:sz w:val="22"/>
                <w:u w:val="single"/>
              </w:rPr>
              <w:t>В допълнение моля, попълнете липсващата информация в част ІV, раздели А, Б, В или Г според случая</w:t>
            </w:r>
            <w:r w:rsidRPr="00C67B2D">
              <w:rPr>
                <w:sz w:val="22"/>
              </w:rPr>
              <w:t xml:space="preserve">  </w:t>
            </w:r>
            <w:r w:rsidRPr="00C67B2D">
              <w:rPr>
                <w:b/>
                <w:i/>
                <w:sz w:val="22"/>
              </w:rPr>
              <w:t>САМО ако това се изисква съгласно съответното обявление или документацията за обществената поръчка:</w:t>
            </w:r>
            <w:r w:rsidRPr="00C67B2D">
              <w:rPr>
                <w:sz w:val="22"/>
              </w:rPr>
              <w:br/>
              <w:t xml:space="preserve">д) Икономическият оператор може ли да представи </w:t>
            </w:r>
            <w:r w:rsidRPr="00C67B2D">
              <w:rPr>
                <w:b/>
                <w:sz w:val="22"/>
              </w:rPr>
              <w:t>удостоверение</w:t>
            </w:r>
            <w:r w:rsidRPr="00C67B2D">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7B2D">
              <w:rPr>
                <w:sz w:val="22"/>
              </w:rPr>
              <w:br/>
            </w:r>
            <w:r w:rsidRPr="00C67B2D">
              <w:rPr>
                <w:i/>
                <w:sz w:val="22"/>
              </w:rPr>
              <w:t>Ако съответните документи са на разположение в електронен формат, моля, посочете:</w:t>
            </w:r>
            <w:r w:rsidRPr="00C67B2D">
              <w:rPr>
                <w:sz w:val="22"/>
              </w:rPr>
              <w:t xml:space="preserve"> </w:t>
            </w:r>
          </w:p>
        </w:tc>
        <w:tc>
          <w:tcPr>
            <w:tcW w:w="4645" w:type="dxa"/>
          </w:tcPr>
          <w:p w:rsidR="004E1073" w:rsidRPr="00C67B2D" w:rsidRDefault="004E1073" w:rsidP="004E1073">
            <w:pPr>
              <w:pStyle w:val="Text1"/>
              <w:ind w:left="0"/>
              <w:jc w:val="left"/>
              <w:rPr>
                <w:sz w:val="22"/>
              </w:rPr>
            </w:pP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a) [……]</w:t>
            </w:r>
            <w:r w:rsidRPr="00C67B2D">
              <w:rPr>
                <w:sz w:val="22"/>
              </w:rPr>
              <w:br/>
            </w:r>
            <w:r w:rsidRPr="00C67B2D">
              <w:rPr>
                <w:sz w:val="22"/>
              </w:rPr>
              <w:br/>
            </w:r>
            <w:r w:rsidRPr="00C67B2D">
              <w:rPr>
                <w:i/>
                <w:sz w:val="22"/>
              </w:rPr>
              <w:t>б) (уеб адрес, орган или служба, издаващи документа, точно позоваване на документа):</w:t>
            </w:r>
            <w:r w:rsidRPr="00C67B2D">
              <w:rPr>
                <w:sz w:val="22"/>
              </w:rPr>
              <w:br/>
            </w:r>
            <w:r w:rsidRPr="00C67B2D">
              <w:rPr>
                <w:i/>
                <w:sz w:val="22"/>
              </w:rPr>
              <w:t>[……][……][……][……]</w:t>
            </w:r>
            <w:r w:rsidRPr="00C67B2D">
              <w:rPr>
                <w:sz w:val="22"/>
              </w:rPr>
              <w:br/>
              <w:t>в) [……]</w:t>
            </w:r>
            <w:r w:rsidRPr="00C67B2D">
              <w:rPr>
                <w:sz w:val="22"/>
              </w:rPr>
              <w:br/>
            </w:r>
            <w:r w:rsidRPr="00C67B2D">
              <w:rPr>
                <w:sz w:val="22"/>
              </w:rPr>
              <w:br/>
            </w:r>
            <w:r w:rsidRPr="00C67B2D">
              <w:rPr>
                <w:sz w:val="22"/>
              </w:rPr>
              <w:br/>
            </w:r>
            <w:r w:rsidRPr="00C67B2D">
              <w:rPr>
                <w:sz w:val="22"/>
              </w:rPr>
              <w:br/>
              <w:t>г)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д)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i/>
                <w:sz w:val="22"/>
              </w:rPr>
              <w:t>(уеб адрес, орган или служба, издаващи документа, точно позоваване на документа):</w:t>
            </w:r>
            <w:r w:rsidRPr="00C67B2D">
              <w:rPr>
                <w:sz w:val="22"/>
              </w:rPr>
              <w:br/>
            </w:r>
            <w:r w:rsidRPr="00C67B2D">
              <w:rPr>
                <w:i/>
                <w:sz w:val="22"/>
              </w:rPr>
              <w:t>[……][……][……][……]</w:t>
            </w:r>
          </w:p>
        </w:tc>
      </w:tr>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lastRenderedPageBreak/>
              <w:t>Форма на участие:</w:t>
            </w:r>
          </w:p>
        </w:tc>
        <w:tc>
          <w:tcPr>
            <w:tcW w:w="4645" w:type="dxa"/>
          </w:tcPr>
          <w:p w:rsidR="004E1073" w:rsidRPr="00C67B2D" w:rsidRDefault="004E1073" w:rsidP="004E1073">
            <w:pPr>
              <w:pStyle w:val="Text1"/>
              <w:ind w:left="0"/>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rPr>
                <w:sz w:val="22"/>
              </w:rPr>
            </w:pPr>
            <w:r w:rsidRPr="00C67B2D">
              <w:rPr>
                <w:sz w:val="22"/>
              </w:rPr>
              <w:t>Икономическият оператор участва ли в процедурата за възлагане на обществена поръчка заедно с други икономически оператори</w:t>
            </w:r>
            <w:r w:rsidRPr="00C67B2D">
              <w:rPr>
                <w:rStyle w:val="af9"/>
                <w:sz w:val="22"/>
              </w:rPr>
              <w:footnoteReference w:id="16"/>
            </w:r>
            <w:r w:rsidRPr="00C67B2D">
              <w:rPr>
                <w:sz w:val="22"/>
              </w:rPr>
              <w:t>?</w:t>
            </w:r>
          </w:p>
        </w:tc>
        <w:tc>
          <w:tcPr>
            <w:tcW w:w="4645" w:type="dxa"/>
          </w:tcPr>
          <w:p w:rsidR="004E1073" w:rsidRPr="00C67B2D" w:rsidRDefault="004E1073" w:rsidP="004E1073">
            <w:pPr>
              <w:pStyle w:val="Text1"/>
              <w:ind w:left="0"/>
              <w:rPr>
                <w:sz w:val="22"/>
              </w:rPr>
            </w:pPr>
            <w:r w:rsidRPr="00C67B2D">
              <w:rPr>
                <w:sz w:val="22"/>
              </w:rPr>
              <w:t>[] Да [] Не</w:t>
            </w:r>
          </w:p>
        </w:tc>
      </w:tr>
      <w:tr w:rsidR="004E1073" w:rsidRPr="00C67B2D" w:rsidTr="004E1073">
        <w:tc>
          <w:tcPr>
            <w:tcW w:w="9289" w:type="dxa"/>
            <w:gridSpan w:val="2"/>
            <w:shd w:val="clear" w:color="auto" w:fill="BFBFBF"/>
          </w:tcPr>
          <w:p w:rsidR="004E1073" w:rsidRPr="00C67B2D" w:rsidRDefault="004E1073" w:rsidP="004E1073">
            <w:pPr>
              <w:pStyle w:val="Text1"/>
              <w:ind w:left="0"/>
              <w:rPr>
                <w:b/>
                <w:i/>
                <w:sz w:val="22"/>
              </w:rPr>
            </w:pPr>
            <w:r w:rsidRPr="00C67B2D">
              <w:rPr>
                <w:b/>
                <w:i/>
                <w:sz w:val="22"/>
              </w:rPr>
              <w:t>Ако „да“</w:t>
            </w:r>
            <w:r w:rsidRPr="00C67B2D">
              <w:rPr>
                <w:i/>
                <w:sz w:val="22"/>
              </w:rPr>
              <w:t>, моля, уверете се, че останалите участващи оператори представят отделен ЕЕДОП</w:t>
            </w:r>
            <w:r w:rsidRPr="00C67B2D">
              <w:rPr>
                <w:sz w:val="22"/>
              </w:rPr>
              <w:t>.</w:t>
            </w:r>
          </w:p>
        </w:tc>
      </w:tr>
      <w:tr w:rsidR="004E1073" w:rsidRPr="00C67B2D" w:rsidTr="004E1073">
        <w:tc>
          <w:tcPr>
            <w:tcW w:w="4644" w:type="dxa"/>
          </w:tcPr>
          <w:p w:rsidR="004E1073" w:rsidRPr="00C67B2D" w:rsidRDefault="004E1073" w:rsidP="004E1073">
            <w:pPr>
              <w:pStyle w:val="Text1"/>
              <w:ind w:left="0"/>
              <w:jc w:val="left"/>
              <w:rPr>
                <w:sz w:val="22"/>
              </w:rPr>
            </w:pPr>
            <w:r w:rsidRPr="00C67B2D">
              <w:rPr>
                <w:b/>
                <w:sz w:val="22"/>
              </w:rPr>
              <w:t>Ако „да“</w:t>
            </w:r>
            <w:r w:rsidRPr="00C67B2D">
              <w:rPr>
                <w:sz w:val="22"/>
              </w:rPr>
              <w:t>:</w:t>
            </w:r>
            <w:r w:rsidRPr="00C67B2D">
              <w:rPr>
                <w:sz w:val="22"/>
              </w:rPr>
              <w:br/>
              <w:t>а) моля, посочете ролята на икономическия оператор в групата (ръководител на групата, отговорник за конкретни задачи...):</w:t>
            </w:r>
            <w:r w:rsidRPr="00C67B2D">
              <w:rPr>
                <w:sz w:val="22"/>
              </w:rPr>
              <w:br/>
              <w:t>б) моля, посочете другите икономически оператори, които участват заедно в процедурата за възлагане на обществена поръчка:</w:t>
            </w:r>
            <w:r w:rsidRPr="00C67B2D">
              <w:rPr>
                <w:sz w:val="22"/>
              </w:rPr>
              <w:br/>
              <w:t>в) когато е приложимо, посочете името на участващата група:</w:t>
            </w:r>
          </w:p>
        </w:tc>
        <w:tc>
          <w:tcPr>
            <w:tcW w:w="4645" w:type="dxa"/>
          </w:tcPr>
          <w:p w:rsidR="004E1073" w:rsidRPr="00C67B2D" w:rsidRDefault="004E1073" w:rsidP="004E1073">
            <w:pPr>
              <w:pStyle w:val="Text1"/>
              <w:ind w:left="0"/>
              <w:jc w:val="left"/>
              <w:rPr>
                <w:sz w:val="22"/>
              </w:rPr>
            </w:pPr>
            <w:r w:rsidRPr="00C67B2D">
              <w:rPr>
                <w:sz w:val="22"/>
              </w:rPr>
              <w:br/>
              <w:t>а): [……]</w:t>
            </w:r>
            <w:r w:rsidRPr="00C67B2D">
              <w:rPr>
                <w:sz w:val="22"/>
              </w:rPr>
              <w:br/>
            </w:r>
            <w:r w:rsidRPr="00C67B2D">
              <w:rPr>
                <w:sz w:val="22"/>
              </w:rPr>
              <w:br/>
            </w:r>
            <w:r w:rsidRPr="00C67B2D">
              <w:rPr>
                <w:sz w:val="22"/>
              </w:rPr>
              <w:br/>
              <w:t>б): [……]</w:t>
            </w:r>
            <w:r w:rsidRPr="00C67B2D">
              <w:rPr>
                <w:sz w:val="22"/>
              </w:rPr>
              <w:br/>
            </w:r>
            <w:r w:rsidRPr="00C67B2D">
              <w:rPr>
                <w:sz w:val="22"/>
              </w:rPr>
              <w:br/>
            </w:r>
            <w:r w:rsidRPr="00C67B2D">
              <w:rPr>
                <w:sz w:val="22"/>
              </w:rPr>
              <w:br/>
              <w:t>в): [……]</w:t>
            </w:r>
          </w:p>
        </w:tc>
      </w:tr>
      <w:tr w:rsidR="004E1073" w:rsidRPr="00C67B2D" w:rsidTr="004E1073">
        <w:tc>
          <w:tcPr>
            <w:tcW w:w="4644" w:type="dxa"/>
          </w:tcPr>
          <w:p w:rsidR="004E1073" w:rsidRPr="00C67B2D" w:rsidRDefault="004E1073" w:rsidP="004E1073">
            <w:pPr>
              <w:pStyle w:val="Text1"/>
              <w:ind w:left="0"/>
              <w:jc w:val="left"/>
              <w:rPr>
                <w:b/>
                <w:i/>
                <w:sz w:val="22"/>
              </w:rPr>
            </w:pPr>
            <w:r w:rsidRPr="00C67B2D">
              <w:rPr>
                <w:b/>
                <w:i/>
                <w:sz w:val="22"/>
              </w:rPr>
              <w:t>Обособени позиции</w:t>
            </w:r>
          </w:p>
        </w:tc>
        <w:tc>
          <w:tcPr>
            <w:tcW w:w="4645" w:type="dxa"/>
          </w:tcPr>
          <w:p w:rsidR="004E1073" w:rsidRPr="00C67B2D" w:rsidRDefault="004E1073" w:rsidP="004E1073">
            <w:pPr>
              <w:pStyle w:val="Text1"/>
              <w:ind w:left="0"/>
              <w:jc w:val="left"/>
              <w:rPr>
                <w:b/>
                <w:i/>
                <w:sz w:val="22"/>
              </w:rPr>
            </w:pPr>
            <w:r w:rsidRPr="00C67B2D">
              <w:rPr>
                <w:b/>
                <w:i/>
                <w:sz w:val="22"/>
              </w:rPr>
              <w:t>Отговор:</w:t>
            </w:r>
          </w:p>
        </w:tc>
      </w:tr>
      <w:tr w:rsidR="004E1073" w:rsidRPr="00C67B2D" w:rsidTr="004E1073">
        <w:tc>
          <w:tcPr>
            <w:tcW w:w="4644" w:type="dxa"/>
          </w:tcPr>
          <w:p w:rsidR="004E1073" w:rsidRPr="00C67B2D" w:rsidRDefault="004E1073" w:rsidP="004E1073">
            <w:pPr>
              <w:pStyle w:val="Text1"/>
              <w:ind w:left="0"/>
              <w:jc w:val="left"/>
              <w:rPr>
                <w:b/>
                <w:i/>
                <w:sz w:val="22"/>
              </w:rPr>
            </w:pPr>
            <w:r w:rsidRPr="00C67B2D">
              <w:rPr>
                <w:sz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4E1073" w:rsidRPr="00C67B2D" w:rsidRDefault="004E1073" w:rsidP="004E1073">
            <w:pPr>
              <w:pStyle w:val="Text1"/>
              <w:ind w:left="0"/>
              <w:jc w:val="left"/>
              <w:rPr>
                <w:b/>
                <w:i/>
                <w:sz w:val="22"/>
              </w:rPr>
            </w:pPr>
            <w:r w:rsidRPr="00C67B2D">
              <w:rPr>
                <w:sz w:val="22"/>
              </w:rPr>
              <w:t>[   ]</w:t>
            </w:r>
          </w:p>
        </w:tc>
      </w:tr>
    </w:tbl>
    <w:p w:rsidR="004E1073" w:rsidRPr="00C67B2D" w:rsidRDefault="004E1073" w:rsidP="004E1073">
      <w:pPr>
        <w:pStyle w:val="SectionTitle"/>
        <w:rPr>
          <w:sz w:val="22"/>
        </w:rPr>
      </w:pPr>
      <w:r w:rsidRPr="00C67B2D">
        <w:rPr>
          <w:sz w:val="22"/>
        </w:rPr>
        <w:t>Б: Информация за представителите на икономическия оператор</w:t>
      </w:r>
    </w:p>
    <w:p w:rsidR="004E1073" w:rsidRPr="00C67B2D" w:rsidRDefault="004E1073" w:rsidP="004E1073">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C67B2D">
        <w:rPr>
          <w:rFonts w:ascii="Times New Roman" w:hAnsi="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Представителство, ако има такива:</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Пълното име </w:t>
            </w:r>
            <w:r w:rsidRPr="00C67B2D">
              <w:rPr>
                <w:rFonts w:ascii="Times New Roman" w:hAnsi="Times New Roman"/>
              </w:rPr>
              <w:br/>
              <w:t xml:space="preserve">заедно с датата и мястото на раждане, ако е необходимо: </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rPr>
              <w:b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Длъжност/Действащ в качеството си на: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Пощенски адрес:</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Телефон:</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Ел. поща: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SectionTitle"/>
        <w:rPr>
          <w:sz w:val="22"/>
        </w:rPr>
      </w:pPr>
      <w:r w:rsidRPr="00C67B2D">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Използване на чужд капацитет:</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4E1073" w:rsidRPr="00C67B2D" w:rsidRDefault="004E1073" w:rsidP="004E1073">
            <w:pPr>
              <w:rPr>
                <w:rFonts w:ascii="Times New Roman" w:hAnsi="Times New Roman"/>
              </w:rPr>
            </w:pPr>
            <w:r w:rsidRPr="00C67B2D">
              <w:rPr>
                <w:rFonts w:ascii="Times New Roman" w:hAnsi="Times New Roman"/>
              </w:rPr>
              <w:t>[]Да []Не</w:t>
            </w:r>
          </w:p>
        </w:tc>
      </w:tr>
    </w:tbl>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Ако „да“</w:t>
      </w:r>
      <w:r w:rsidRPr="00C67B2D">
        <w:rPr>
          <w:rFonts w:ascii="Times New Roman" w:hAnsi="Times New Roman"/>
          <w:i/>
        </w:rPr>
        <w:t xml:space="preserve">, моля, представете отделно за </w:t>
      </w:r>
      <w:r w:rsidRPr="00C67B2D">
        <w:rPr>
          <w:rFonts w:ascii="Times New Roman" w:hAnsi="Times New Roman"/>
          <w:b/>
          <w:i/>
        </w:rPr>
        <w:t>всеки</w:t>
      </w:r>
      <w:r w:rsidRPr="00C67B2D">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C67B2D">
        <w:rPr>
          <w:rFonts w:ascii="Times New Roman" w:hAnsi="Times New Roman"/>
          <w:b/>
          <w:i/>
        </w:rPr>
        <w:t>раздели</w:t>
      </w:r>
      <w:r w:rsidRPr="00C67B2D">
        <w:rPr>
          <w:rFonts w:ascii="Times New Roman" w:hAnsi="Times New Roman"/>
          <w:i/>
        </w:rPr>
        <w:t xml:space="preserve"> </w:t>
      </w:r>
      <w:r w:rsidRPr="00C67B2D">
        <w:rPr>
          <w:rFonts w:ascii="Times New Roman" w:hAnsi="Times New Roman"/>
          <w:b/>
          <w:i/>
        </w:rPr>
        <w:t>А и Б от настоящата част и от част III</w:t>
      </w:r>
      <w:r w:rsidRPr="00C67B2D">
        <w:rPr>
          <w:rFonts w:ascii="Times New Roman" w:hAnsi="Times New Roman"/>
          <w:i/>
        </w:rPr>
        <w:t xml:space="preserve">. </w:t>
      </w:r>
      <w:r w:rsidRPr="00C67B2D">
        <w:rPr>
          <w:rFonts w:ascii="Times New Roman" w:hAnsi="Times New Roman"/>
        </w:rPr>
        <w:br/>
      </w:r>
      <w:r w:rsidRPr="00C67B2D">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7B2D">
        <w:rPr>
          <w:rFonts w:ascii="Times New Roman" w:hAnsi="Times New Roman"/>
        </w:rPr>
        <w:br/>
      </w:r>
      <w:r w:rsidRPr="00C67B2D">
        <w:rPr>
          <w:rFonts w:ascii="Times New Roman" w:hAnsi="Times New Roman"/>
          <w:i/>
        </w:rPr>
        <w:t>Посочете информацията съгласно части IV и V за всеки от съответните субекти</w:t>
      </w:r>
      <w:r w:rsidRPr="00C67B2D">
        <w:rPr>
          <w:rStyle w:val="af9"/>
          <w:rFonts w:ascii="Times New Roman" w:hAnsi="Times New Roman"/>
          <w:i/>
        </w:rPr>
        <w:footnoteReference w:id="17"/>
      </w:r>
      <w:r w:rsidRPr="00C67B2D">
        <w:rPr>
          <w:rFonts w:ascii="Times New Roman" w:hAnsi="Times New Roman"/>
          <w:i/>
        </w:rPr>
        <w:t>, доколкото тя има отношение към специфичния капацитет, който икономическият оператор ще използва.</w:t>
      </w:r>
    </w:p>
    <w:p w:rsidR="004E1073" w:rsidRPr="00C67B2D" w:rsidRDefault="004E1073" w:rsidP="004E1073">
      <w:pPr>
        <w:pStyle w:val="ChapterTitle"/>
        <w:rPr>
          <w:sz w:val="22"/>
          <w:lang w:val="ru-RU"/>
        </w:rPr>
      </w:pPr>
    </w:p>
    <w:p w:rsidR="004E1073" w:rsidRPr="00C67B2D" w:rsidRDefault="004E1073" w:rsidP="004E1073">
      <w:pPr>
        <w:pStyle w:val="ChapterTitle"/>
        <w:rPr>
          <w:sz w:val="22"/>
          <w:u w:val="single"/>
        </w:rPr>
      </w:pPr>
      <w:r w:rsidRPr="00C67B2D">
        <w:rPr>
          <w:sz w:val="22"/>
        </w:rPr>
        <w:t xml:space="preserve">Г: Информация за подизпълнители, чийто капацитет икономическият оператор </w:t>
      </w:r>
      <w:r w:rsidRPr="00C67B2D">
        <w:rPr>
          <w:sz w:val="22"/>
          <w:u w:val="single"/>
        </w:rPr>
        <w:t>няма</w:t>
      </w:r>
      <w:r w:rsidRPr="00C67B2D">
        <w:rPr>
          <w:sz w:val="22"/>
        </w:rPr>
        <w:t xml:space="preserve"> да използва</w:t>
      </w:r>
    </w:p>
    <w:p w:rsidR="004E1073" w:rsidRPr="00C67B2D" w:rsidRDefault="004E1073" w:rsidP="004E10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C67B2D">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Възлагане на подизпълнители:</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[]Да []Не </w:t>
            </w:r>
            <w:r w:rsidRPr="00C67B2D">
              <w:rPr>
                <w:rFonts w:ascii="Times New Roman" w:hAnsi="Times New Roman"/>
                <w:b/>
              </w:rPr>
              <w:t>Ако да и доколкото е известно</w:t>
            </w:r>
            <w:r w:rsidRPr="00C67B2D">
              <w:rPr>
                <w:rFonts w:ascii="Times New Roman" w:hAnsi="Times New Roman"/>
              </w:rPr>
              <w:t xml:space="preserve">, моля, приложете списък на предлаганите подизпълнители: </w:t>
            </w:r>
          </w:p>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67B2D">
        <w:rPr>
          <w:i/>
          <w:sz w:val="22"/>
          <w:u w:val="single"/>
        </w:rPr>
        <w:t>Ако възлагащият орган или възложителят изрично изисква тази информация</w:t>
      </w:r>
      <w:r w:rsidRPr="00C67B2D">
        <w:rPr>
          <w:i/>
          <w:sz w:val="22"/>
        </w:rPr>
        <w:t xml:space="preserve"> в допълнение към информацията съгласно</w:t>
      </w:r>
      <w:r w:rsidRPr="00C67B2D">
        <w:rPr>
          <w:sz w:val="22"/>
        </w:rPr>
        <w:t xml:space="preserve"> </w:t>
      </w:r>
      <w:r w:rsidRPr="00C67B2D">
        <w:rPr>
          <w:i/>
          <w:sz w:val="22"/>
        </w:rPr>
        <w:t xml:space="preserve">настоящия раздел, </w:t>
      </w:r>
      <w:r w:rsidRPr="00C67B2D">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073" w:rsidRPr="00C67B2D" w:rsidRDefault="004E1073" w:rsidP="004E1073">
      <w:pPr>
        <w:pStyle w:val="ChapterTitle"/>
        <w:rPr>
          <w:sz w:val="22"/>
        </w:rPr>
      </w:pPr>
      <w:r w:rsidRPr="00C67B2D">
        <w:rPr>
          <w:sz w:val="22"/>
        </w:rPr>
        <w:t>Част III: Основания за изключване</w:t>
      </w:r>
    </w:p>
    <w:p w:rsidR="004E1073" w:rsidRPr="00C67B2D" w:rsidRDefault="004E1073" w:rsidP="004E1073">
      <w:pPr>
        <w:pStyle w:val="SectionTitle"/>
        <w:rPr>
          <w:sz w:val="22"/>
        </w:rPr>
      </w:pPr>
      <w:r w:rsidRPr="00C67B2D">
        <w:rPr>
          <w:sz w:val="22"/>
        </w:rPr>
        <w:t>А: Основания, свързани с наказателни присъди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i/>
        </w:rPr>
        <w:t>Член 57, параграф 1 от Директива 2014/24/ЕС съдържа следните основания за изключване:</w:t>
      </w:r>
    </w:p>
    <w:p w:rsidR="004E1073" w:rsidRPr="00C67B2D" w:rsidRDefault="004E1073" w:rsidP="00C02695">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i/>
          <w:sz w:val="22"/>
        </w:rPr>
        <w:t xml:space="preserve">Участие в </w:t>
      </w:r>
      <w:r w:rsidRPr="00C67B2D">
        <w:rPr>
          <w:b/>
          <w:i/>
          <w:sz w:val="22"/>
        </w:rPr>
        <w:t>престъпна организация</w:t>
      </w:r>
      <w:r w:rsidRPr="00C67B2D">
        <w:rPr>
          <w:rStyle w:val="af9"/>
          <w:b/>
          <w:i/>
          <w:sz w:val="22"/>
        </w:rPr>
        <w:footnoteReference w:id="18"/>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Корупция</w:t>
      </w:r>
      <w:r w:rsidRPr="00C67B2D">
        <w:rPr>
          <w:rStyle w:val="af9"/>
          <w:b/>
          <w:i/>
          <w:sz w:val="22"/>
        </w:rPr>
        <w:footnoteReference w:id="19"/>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lastRenderedPageBreak/>
        <w:t>Измама</w:t>
      </w:r>
      <w:r w:rsidRPr="00C67B2D">
        <w:rPr>
          <w:rStyle w:val="af9"/>
          <w:b/>
          <w:i/>
          <w:sz w:val="22"/>
        </w:rPr>
        <w:footnoteReference w:id="20"/>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Терористични престъпления или престъпления, които са свързани с терористични дейности</w:t>
      </w:r>
      <w:r w:rsidRPr="00C67B2D">
        <w:rPr>
          <w:rStyle w:val="af9"/>
          <w:b/>
          <w:i/>
          <w:sz w:val="22"/>
        </w:rPr>
        <w:footnoteReference w:id="21"/>
      </w:r>
      <w:r w:rsidRPr="00C67B2D">
        <w:rPr>
          <w:sz w:val="22"/>
        </w:rPr>
        <w:t>:</w:t>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67B2D">
        <w:rPr>
          <w:b/>
          <w:i/>
          <w:sz w:val="22"/>
        </w:rPr>
        <w:t>Изпиране на пари или финансиране на тероризъм</w:t>
      </w:r>
      <w:r w:rsidRPr="00C67B2D">
        <w:rPr>
          <w:rStyle w:val="af9"/>
          <w:b/>
          <w:i/>
          <w:sz w:val="22"/>
        </w:rPr>
        <w:footnoteReference w:id="22"/>
      </w:r>
    </w:p>
    <w:p w:rsidR="004E1073" w:rsidRPr="00C67B2D" w:rsidRDefault="004E1073" w:rsidP="00C02695">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Детски труд</w:t>
      </w:r>
      <w:r w:rsidRPr="00C67B2D">
        <w:rPr>
          <w:i/>
          <w:sz w:val="22"/>
        </w:rPr>
        <w:t xml:space="preserve"> и други форми на </w:t>
      </w:r>
      <w:r w:rsidRPr="00C67B2D">
        <w:rPr>
          <w:b/>
          <w:i/>
          <w:sz w:val="22"/>
        </w:rPr>
        <w:t>трафик на хора</w:t>
      </w:r>
      <w:r w:rsidRPr="00C67B2D">
        <w:rPr>
          <w:rStyle w:val="af9"/>
          <w:b/>
          <w:i/>
          <w:sz w:val="22"/>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Издадена ли е по отношение на </w:t>
            </w:r>
            <w:r w:rsidRPr="00C67B2D">
              <w:rPr>
                <w:rFonts w:ascii="Times New Roman" w:hAnsi="Times New Roman"/>
                <w:b/>
              </w:rPr>
              <w:t>икономическия оператор</w:t>
            </w:r>
            <w:r w:rsidRPr="00C67B2D">
              <w:rPr>
                <w:rFonts w:ascii="Times New Roman" w:hAnsi="Times New Roman"/>
              </w:rPr>
              <w:t xml:space="preserve"> или на </w:t>
            </w:r>
            <w:r w:rsidRPr="00C67B2D">
              <w:rPr>
                <w:rFonts w:ascii="Times New Roman" w:hAnsi="Times New Roman"/>
                <w:b/>
              </w:rPr>
              <w:t>лице</w:t>
            </w:r>
            <w:r w:rsidRPr="00C67B2D">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67B2D">
              <w:rPr>
                <w:rFonts w:ascii="Times New Roman" w:hAnsi="Times New Roman"/>
                <w:b/>
              </w:rPr>
              <w:t>окончателна присъда</w:t>
            </w:r>
            <w:r w:rsidRPr="00C67B2D">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p>
          <w:p w:rsidR="004E1073" w:rsidRPr="00C67B2D" w:rsidRDefault="004E1073" w:rsidP="004E1073">
            <w:pPr>
              <w:rPr>
                <w:rFonts w:ascii="Times New Roman" w:hAnsi="Times New Roman"/>
              </w:rPr>
            </w:pPr>
            <w:r w:rsidRPr="00C67B2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67B2D">
              <w:rPr>
                <w:rFonts w:ascii="Times New Roman" w:hAnsi="Times New Roman"/>
              </w:rPr>
              <w:br/>
            </w:r>
            <w:r w:rsidRPr="00C67B2D">
              <w:rPr>
                <w:rFonts w:ascii="Times New Roman" w:hAnsi="Times New Roman"/>
                <w:i/>
              </w:rPr>
              <w:t>[……][……][……][……]</w:t>
            </w:r>
            <w:r w:rsidRPr="00C67B2D">
              <w:rPr>
                <w:rStyle w:val="af9"/>
                <w:rFonts w:ascii="Times New Roman" w:hAnsi="Times New Roman"/>
                <w:i/>
              </w:rPr>
              <w:footnoteReference w:id="24"/>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моля посочете</w:t>
            </w:r>
            <w:r w:rsidRPr="00C67B2D">
              <w:rPr>
                <w:rStyle w:val="af9"/>
                <w:rFonts w:ascii="Times New Roman" w:hAnsi="Times New Roman"/>
              </w:rPr>
              <w:footnoteReference w:id="25"/>
            </w:r>
            <w:r w:rsidRPr="00C67B2D">
              <w:rPr>
                <w:rFonts w:ascii="Times New Roman" w:hAnsi="Times New Roman"/>
              </w:rPr>
              <w:t>:</w:t>
            </w:r>
            <w:r w:rsidRPr="00C67B2D">
              <w:rPr>
                <w:rFonts w:ascii="Times New Roman" w:hAnsi="Times New Roman"/>
              </w:rPr>
              <w:br/>
              <w:t xml:space="preserve">а) дата на присъдата, посочете за коя от точки 1 — 6 се отнася и основанието(ята) за нея; </w:t>
            </w:r>
          </w:p>
          <w:p w:rsidR="004E1073" w:rsidRPr="00C67B2D" w:rsidRDefault="004E1073" w:rsidP="004E1073">
            <w:pPr>
              <w:rPr>
                <w:rFonts w:ascii="Times New Roman" w:hAnsi="Times New Roman"/>
              </w:rPr>
            </w:pPr>
            <w:r w:rsidRPr="00C67B2D">
              <w:rPr>
                <w:rFonts w:ascii="Times New Roman" w:hAnsi="Times New Roman"/>
              </w:rPr>
              <w:t>б) посочете лицето, което е осъдено [ ];</w:t>
            </w:r>
            <w:r w:rsidRPr="00C67B2D">
              <w:rPr>
                <w:rFonts w:ascii="Times New Roman" w:hAnsi="Times New Roman"/>
              </w:rPr>
              <w:br/>
            </w:r>
            <w:r w:rsidRPr="00C67B2D">
              <w:rPr>
                <w:rFonts w:ascii="Times New Roman" w:hAnsi="Times New Roman"/>
                <w:b/>
              </w:rPr>
              <w:t>в) доколкото е пряко указано в присъдата: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a) дата:[   ], буква(и): [   ], причина(а):[   ]</w:t>
            </w:r>
            <w:r w:rsidRPr="00C67B2D">
              <w:rPr>
                <w:rFonts w:ascii="Times New Roman" w:hAnsi="Times New Roman"/>
                <w:i/>
                <w:vertAlign w:val="superscript"/>
              </w:rPr>
              <w:t xml:space="preserve"> </w:t>
            </w:r>
            <w:r w:rsidRPr="00C67B2D">
              <w:rPr>
                <w:rFonts w:ascii="Times New Roman" w:hAnsi="Times New Roman"/>
              </w:rPr>
              <w:br/>
            </w:r>
            <w:r w:rsidRPr="00C67B2D">
              <w:rPr>
                <w:rFonts w:ascii="Times New Roman" w:hAnsi="Times New Roman"/>
              </w:rPr>
              <w:br/>
            </w:r>
            <w:r w:rsidRPr="00C67B2D">
              <w:rPr>
                <w:rFonts w:ascii="Times New Roman" w:hAnsi="Times New Roman"/>
              </w:rPr>
              <w:br/>
              <w:t>б) [……]</w:t>
            </w:r>
            <w:r w:rsidRPr="00C67B2D">
              <w:rPr>
                <w:rFonts w:ascii="Times New Roman" w:hAnsi="Times New Roman"/>
              </w:rPr>
              <w:br/>
              <w:t>в) продължителността на срока на изключване [……] и съответната(ите) точка(и) [   ]</w:t>
            </w:r>
          </w:p>
          <w:p w:rsidR="004E1073" w:rsidRPr="00C67B2D" w:rsidRDefault="004E1073" w:rsidP="004E1073">
            <w:pPr>
              <w:rPr>
                <w:rFonts w:ascii="Times New Roman" w:hAnsi="Times New Roman"/>
              </w:rPr>
            </w:pPr>
            <w:r w:rsidRPr="00C67B2D">
              <w:rPr>
                <w:rFonts w:ascii="Times New Roman" w:hAnsi="Times New Roman"/>
                <w:i/>
              </w:rPr>
              <w:t xml:space="preserve">Ако съответните документи са на разположение в електронен формат, моля, посочете: (уеб адрес, орган или служба, </w:t>
            </w:r>
            <w:r w:rsidRPr="00C67B2D">
              <w:rPr>
                <w:rFonts w:ascii="Times New Roman" w:hAnsi="Times New Roman"/>
                <w:i/>
              </w:rPr>
              <w:lastRenderedPageBreak/>
              <w:t>издаващи документа, точно позоваване на документа): [……][……][……][……]</w:t>
            </w:r>
            <w:r w:rsidRPr="00C67B2D">
              <w:rPr>
                <w:rStyle w:val="af9"/>
                <w:rFonts w:ascii="Times New Roman" w:hAnsi="Times New Roman"/>
                <w:i/>
              </w:rPr>
              <w:footnoteReference w:id="26"/>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67B2D">
              <w:rPr>
                <w:rStyle w:val="af9"/>
                <w:rFonts w:ascii="Times New Roman" w:hAnsi="Times New Roman"/>
              </w:rPr>
              <w:footnoteReference w:id="27"/>
            </w:r>
            <w:r w:rsidRPr="00C67B2D">
              <w:rPr>
                <w:rFonts w:ascii="Times New Roman" w:hAnsi="Times New Roman"/>
              </w:rPr>
              <w:t xml:space="preserve"> („</w:t>
            </w:r>
            <w:r w:rsidRPr="00C67B2D">
              <w:rPr>
                <w:rStyle w:val="NormalBoldChar"/>
                <w:rFonts w:ascii="Times New Roman" w:hAnsi="Times New Roman"/>
                <w:b w:val="0"/>
              </w:rPr>
              <w:t>реабилитиране по своя инициатива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xml:space="preserve">[] Да [] Не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w:t>
            </w:r>
            <w:r w:rsidRPr="00C67B2D">
              <w:rPr>
                <w:rStyle w:val="af9"/>
                <w:rFonts w:ascii="Times New Roman" w:hAnsi="Times New Roman"/>
              </w:rPr>
              <w:footnoteReference w:id="28"/>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bl>
    <w:p w:rsidR="004E1073" w:rsidRPr="00C67B2D" w:rsidRDefault="004E1073" w:rsidP="004E1073">
      <w:pPr>
        <w:pStyle w:val="SectionTitle"/>
        <w:rPr>
          <w:sz w:val="22"/>
          <w:lang w:val="en-US"/>
        </w:rPr>
      </w:pPr>
    </w:p>
    <w:p w:rsidR="004E1073" w:rsidRPr="00C67B2D" w:rsidRDefault="004E1073" w:rsidP="004E1073">
      <w:pPr>
        <w:pStyle w:val="SectionTitle"/>
        <w:rPr>
          <w:sz w:val="22"/>
        </w:rPr>
      </w:pPr>
      <w:r w:rsidRPr="00C67B2D">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4E1073" w:rsidRPr="00C67B2D" w:rsidTr="004E1073">
        <w:tc>
          <w:tcPr>
            <w:tcW w:w="4480" w:type="dxa"/>
          </w:tcPr>
          <w:p w:rsidR="004E1073" w:rsidRPr="00C67B2D" w:rsidRDefault="004E1073" w:rsidP="004E1073">
            <w:pPr>
              <w:rPr>
                <w:rFonts w:ascii="Times New Roman" w:hAnsi="Times New Roman"/>
                <w:b/>
                <w:i/>
              </w:rPr>
            </w:pPr>
            <w:r w:rsidRPr="00C67B2D">
              <w:rPr>
                <w:rFonts w:ascii="Times New Roman" w:hAnsi="Times New Roman"/>
                <w:b/>
                <w:i/>
              </w:rPr>
              <w:t>Плащане на данъци или социалноосигурителни вноски:</w:t>
            </w:r>
          </w:p>
        </w:tc>
        <w:tc>
          <w:tcPr>
            <w:tcW w:w="4809" w:type="dxa"/>
            <w:gridSpan w:val="2"/>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480"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изпълнил ли е всички </w:t>
            </w:r>
            <w:r w:rsidRPr="00C67B2D">
              <w:rPr>
                <w:rFonts w:ascii="Times New Roman" w:hAnsi="Times New Roman"/>
                <w:b/>
              </w:rPr>
              <w:t>свои</w:t>
            </w:r>
            <w:r w:rsidRPr="00C67B2D">
              <w:rPr>
                <w:rFonts w:ascii="Times New Roman" w:hAnsi="Times New Roman"/>
              </w:rPr>
              <w:t xml:space="preserve"> </w:t>
            </w:r>
            <w:r w:rsidRPr="00C67B2D">
              <w:rPr>
                <w:rFonts w:ascii="Times New Roman" w:hAnsi="Times New Roman"/>
                <w:b/>
              </w:rPr>
              <w:t>задължения, свързани с плащането на данъци или социалноосигурителни вноски</w:t>
            </w:r>
            <w:r w:rsidRPr="00C67B2D">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4E1073" w:rsidRPr="00C67B2D" w:rsidRDefault="004E1073" w:rsidP="004E1073">
            <w:pPr>
              <w:rPr>
                <w:rFonts w:ascii="Times New Roman" w:hAnsi="Times New Roman"/>
              </w:rPr>
            </w:pPr>
            <w:r w:rsidRPr="00C67B2D">
              <w:rPr>
                <w:rFonts w:ascii="Times New Roman" w:hAnsi="Times New Roman"/>
              </w:rPr>
              <w:t>[] Да [] Не</w:t>
            </w:r>
          </w:p>
        </w:tc>
      </w:tr>
      <w:tr w:rsidR="004E1073" w:rsidRPr="00C67B2D" w:rsidTr="004E1073">
        <w:trPr>
          <w:trHeight w:val="470"/>
        </w:trPr>
        <w:tc>
          <w:tcPr>
            <w:tcW w:w="4480" w:type="dxa"/>
            <w:vMerge w:val="restart"/>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посочете:</w:t>
            </w:r>
            <w:r w:rsidRPr="00C67B2D">
              <w:rPr>
                <w:rFonts w:ascii="Times New Roman" w:hAnsi="Times New Roman"/>
              </w:rPr>
              <w:br/>
              <w:t>а) съответната страна или държава членка;</w:t>
            </w:r>
          </w:p>
          <w:p w:rsidR="004E1073" w:rsidRPr="00C67B2D" w:rsidRDefault="004E1073" w:rsidP="004E1073">
            <w:pPr>
              <w:rPr>
                <w:rFonts w:ascii="Times New Roman" w:hAnsi="Times New Roman"/>
              </w:rPr>
            </w:pPr>
            <w:r w:rsidRPr="00C67B2D">
              <w:rPr>
                <w:rFonts w:ascii="Times New Roman" w:hAnsi="Times New Roman"/>
              </w:rPr>
              <w:t>б) размера на съответната сума;</w:t>
            </w:r>
            <w:r w:rsidRPr="00C67B2D">
              <w:rPr>
                <w:rFonts w:ascii="Times New Roman" w:hAnsi="Times New Roman"/>
              </w:rPr>
              <w:br/>
              <w:t>в) как е установено нарушението на задълженията:</w:t>
            </w:r>
            <w:r w:rsidRPr="00C67B2D">
              <w:rPr>
                <w:rFonts w:ascii="Times New Roman" w:hAnsi="Times New Roman"/>
              </w:rPr>
              <w:br/>
              <w:t xml:space="preserve">1) чрез съдебно </w:t>
            </w:r>
            <w:r w:rsidRPr="00C67B2D">
              <w:rPr>
                <w:rFonts w:ascii="Times New Roman" w:hAnsi="Times New Roman"/>
                <w:b/>
              </w:rPr>
              <w:t>решение</w:t>
            </w:r>
            <w:r w:rsidRPr="00C67B2D">
              <w:rPr>
                <w:rFonts w:ascii="Times New Roman" w:hAnsi="Times New Roman"/>
              </w:rPr>
              <w:t xml:space="preserve"> или административен </w:t>
            </w:r>
            <w:r w:rsidRPr="00C67B2D">
              <w:rPr>
                <w:rFonts w:ascii="Times New Roman" w:hAnsi="Times New Roman"/>
                <w:b/>
              </w:rPr>
              <w:t>акт</w:t>
            </w:r>
            <w:r w:rsidRPr="00C67B2D">
              <w:rPr>
                <w:rFonts w:ascii="Times New Roman" w:hAnsi="Times New Roman"/>
              </w:rPr>
              <w:t>:</w:t>
            </w:r>
          </w:p>
          <w:p w:rsidR="004E1073" w:rsidRPr="00C67B2D" w:rsidRDefault="004E1073" w:rsidP="00C02695">
            <w:pPr>
              <w:pStyle w:val="Tiret1"/>
              <w:numPr>
                <w:ilvl w:val="0"/>
                <w:numId w:val="10"/>
              </w:numPr>
              <w:rPr>
                <w:sz w:val="22"/>
              </w:rPr>
            </w:pPr>
            <w:r w:rsidRPr="00C67B2D">
              <w:rPr>
                <w:sz w:val="22"/>
              </w:rPr>
              <w:tab/>
              <w:t>Решението или актът с окончателен и обвързващ характер ли е?</w:t>
            </w:r>
          </w:p>
          <w:p w:rsidR="004E1073" w:rsidRPr="00C67B2D" w:rsidRDefault="004E1073" w:rsidP="00C02695">
            <w:pPr>
              <w:pStyle w:val="Tiret1"/>
              <w:numPr>
                <w:ilvl w:val="0"/>
                <w:numId w:val="12"/>
              </w:numPr>
              <w:rPr>
                <w:sz w:val="22"/>
              </w:rPr>
            </w:pPr>
            <w:r w:rsidRPr="00C67B2D">
              <w:rPr>
                <w:sz w:val="22"/>
              </w:rPr>
              <w:t>Моля, посочете датата на присъдата или решението/акта.</w:t>
            </w:r>
          </w:p>
          <w:p w:rsidR="004E1073" w:rsidRPr="00C67B2D" w:rsidRDefault="004E1073" w:rsidP="00C02695">
            <w:pPr>
              <w:pStyle w:val="Tiret1"/>
              <w:numPr>
                <w:ilvl w:val="0"/>
                <w:numId w:val="12"/>
              </w:numPr>
              <w:rPr>
                <w:sz w:val="22"/>
              </w:rPr>
            </w:pPr>
            <w:r w:rsidRPr="00C67B2D">
              <w:rPr>
                <w:sz w:val="22"/>
              </w:rPr>
              <w:t xml:space="preserve">В случай на присъда — срокът на изключване, </w:t>
            </w:r>
            <w:r w:rsidRPr="00C67B2D">
              <w:rPr>
                <w:b/>
                <w:sz w:val="22"/>
              </w:rPr>
              <w:t xml:space="preserve">ако е определен </w:t>
            </w:r>
            <w:r w:rsidRPr="00C67B2D">
              <w:rPr>
                <w:b/>
                <w:sz w:val="22"/>
                <w:u w:val="words"/>
              </w:rPr>
              <w:t xml:space="preserve">пряко </w:t>
            </w:r>
            <w:r w:rsidRPr="00C67B2D">
              <w:rPr>
                <w:b/>
                <w:sz w:val="22"/>
              </w:rPr>
              <w:t xml:space="preserve">в </w:t>
            </w:r>
            <w:r w:rsidRPr="00C67B2D">
              <w:rPr>
                <w:b/>
                <w:sz w:val="22"/>
              </w:rPr>
              <w:lastRenderedPageBreak/>
              <w:t>присъдата:</w:t>
            </w:r>
          </w:p>
          <w:p w:rsidR="004E1073" w:rsidRPr="00C67B2D" w:rsidRDefault="004E1073" w:rsidP="004E1073">
            <w:pPr>
              <w:rPr>
                <w:rFonts w:ascii="Times New Roman" w:hAnsi="Times New Roman"/>
              </w:rPr>
            </w:pPr>
            <w:r w:rsidRPr="00C67B2D">
              <w:rPr>
                <w:rFonts w:ascii="Times New Roman" w:hAnsi="Times New Roman"/>
              </w:rPr>
              <w:t xml:space="preserve">2) по </w:t>
            </w:r>
            <w:r w:rsidRPr="00C67B2D">
              <w:rPr>
                <w:rFonts w:ascii="Times New Roman" w:hAnsi="Times New Roman"/>
                <w:b/>
              </w:rPr>
              <w:t>друг начин</w:t>
            </w:r>
            <w:r w:rsidRPr="00C67B2D">
              <w:rPr>
                <w:rFonts w:ascii="Times New Roman" w:hAnsi="Times New Roman"/>
              </w:rPr>
              <w:t>? Моля, уточнете:</w:t>
            </w:r>
          </w:p>
          <w:p w:rsidR="004E1073" w:rsidRPr="00C67B2D" w:rsidRDefault="004E1073" w:rsidP="004E1073">
            <w:pPr>
              <w:rPr>
                <w:rFonts w:ascii="Times New Roman" w:hAnsi="Times New Roman"/>
              </w:rPr>
            </w:pPr>
            <w:r w:rsidRPr="00C67B2D">
              <w:rPr>
                <w:rFonts w:ascii="Times New Roman" w:hAnsi="Times New Roman"/>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E1073" w:rsidRPr="00C67B2D" w:rsidRDefault="004E1073" w:rsidP="004E1073">
            <w:pPr>
              <w:pStyle w:val="Tiret1"/>
              <w:numPr>
                <w:ilvl w:val="0"/>
                <w:numId w:val="0"/>
              </w:numPr>
              <w:jc w:val="left"/>
              <w:rPr>
                <w:b/>
                <w:sz w:val="22"/>
              </w:rPr>
            </w:pPr>
            <w:r w:rsidRPr="00C67B2D">
              <w:rPr>
                <w:b/>
                <w:sz w:val="22"/>
              </w:rPr>
              <w:lastRenderedPageBreak/>
              <w:t>Данъци</w:t>
            </w:r>
          </w:p>
        </w:tc>
        <w:tc>
          <w:tcPr>
            <w:tcW w:w="2585" w:type="dxa"/>
          </w:tcPr>
          <w:p w:rsidR="004E1073" w:rsidRPr="00C67B2D" w:rsidRDefault="004E1073" w:rsidP="004E1073">
            <w:pPr>
              <w:rPr>
                <w:rFonts w:ascii="Times New Roman" w:hAnsi="Times New Roman"/>
                <w:b/>
              </w:rPr>
            </w:pPr>
            <w:r w:rsidRPr="00C67B2D">
              <w:rPr>
                <w:rFonts w:ascii="Times New Roman" w:hAnsi="Times New Roman"/>
                <w:b/>
              </w:rPr>
              <w:t>Социалноосигурителни вноски</w:t>
            </w:r>
          </w:p>
        </w:tc>
      </w:tr>
      <w:tr w:rsidR="004E1073" w:rsidRPr="00C67B2D" w:rsidTr="004E1073">
        <w:trPr>
          <w:trHeight w:val="1977"/>
        </w:trPr>
        <w:tc>
          <w:tcPr>
            <w:tcW w:w="4480" w:type="dxa"/>
            <w:vMerge/>
          </w:tcPr>
          <w:p w:rsidR="004E1073" w:rsidRPr="00C67B2D" w:rsidRDefault="004E1073" w:rsidP="004E1073">
            <w:pPr>
              <w:rPr>
                <w:rFonts w:ascii="Times New Roman" w:hAnsi="Times New Roman"/>
                <w:b/>
              </w:rPr>
            </w:pPr>
          </w:p>
        </w:tc>
        <w:tc>
          <w:tcPr>
            <w:tcW w:w="2224" w:type="dxa"/>
          </w:tcPr>
          <w:p w:rsidR="004E1073" w:rsidRPr="00C67B2D" w:rsidRDefault="004E1073" w:rsidP="004E1073">
            <w:pPr>
              <w:rPr>
                <w:rFonts w:ascii="Times New Roman" w:hAnsi="Times New Roman"/>
              </w:rPr>
            </w:pPr>
            <w:r w:rsidRPr="00C67B2D">
              <w:rPr>
                <w:rFonts w:ascii="Times New Roman" w:hAnsi="Times New Roman"/>
              </w:rPr>
              <w:br/>
              <w:t>a) [……]</w:t>
            </w:r>
            <w:r w:rsidRPr="00C67B2D">
              <w:rPr>
                <w:rFonts w:ascii="Times New Roman" w:hAnsi="Times New Roman"/>
              </w:rPr>
              <w:br/>
              <w:t>б) [……]</w:t>
            </w:r>
            <w:r w:rsidRPr="00C67B2D">
              <w:rPr>
                <w:rFonts w:ascii="Times New Roman" w:hAnsi="Times New Roman"/>
              </w:rPr>
              <w:br/>
              <w:t>в1) [] Да [] Не</w:t>
            </w:r>
          </w:p>
          <w:p w:rsidR="004E1073" w:rsidRPr="00C67B2D" w:rsidRDefault="004E1073" w:rsidP="00C02695">
            <w:pPr>
              <w:pStyle w:val="Tiret0"/>
              <w:numPr>
                <w:ilvl w:val="0"/>
                <w:numId w:val="9"/>
              </w:numPr>
              <w:rPr>
                <w:sz w:val="22"/>
              </w:rPr>
            </w:pPr>
            <w:r w:rsidRPr="00C67B2D">
              <w:rPr>
                <w:sz w:val="22"/>
              </w:rPr>
              <w:t>[] Да [] Не</w:t>
            </w:r>
          </w:p>
          <w:p w:rsidR="004E1073" w:rsidRPr="00C67B2D" w:rsidRDefault="004E1073" w:rsidP="00C02695">
            <w:pPr>
              <w:pStyle w:val="Tiret0"/>
              <w:numPr>
                <w:ilvl w:val="0"/>
                <w:numId w:val="11"/>
              </w:numPr>
              <w:rPr>
                <w:sz w:val="22"/>
              </w:rPr>
            </w:pPr>
            <w:r w:rsidRPr="00C67B2D">
              <w:rPr>
                <w:sz w:val="22"/>
              </w:rPr>
              <w:t>[……]</w:t>
            </w:r>
            <w:r w:rsidRPr="00C67B2D">
              <w:rPr>
                <w:sz w:val="22"/>
              </w:rPr>
              <w:br/>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rPr>
              <w:lastRenderedPageBreak/>
              <w:t>в2) [ …]</w:t>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г) [] Да [] Не</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моля, опишете подробно: [……]</w:t>
            </w:r>
          </w:p>
        </w:tc>
        <w:tc>
          <w:tcPr>
            <w:tcW w:w="2585" w:type="dxa"/>
          </w:tcPr>
          <w:p w:rsidR="004E1073" w:rsidRPr="00C67B2D" w:rsidRDefault="004E1073" w:rsidP="004E1073">
            <w:pPr>
              <w:rPr>
                <w:rFonts w:ascii="Times New Roman" w:hAnsi="Times New Roman"/>
              </w:rPr>
            </w:pPr>
            <w:r w:rsidRPr="00C67B2D">
              <w:rPr>
                <w:rFonts w:ascii="Times New Roman" w:hAnsi="Times New Roman"/>
              </w:rPr>
              <w:lastRenderedPageBreak/>
              <w:br/>
              <w:t>a) [……]б) [……]</w:t>
            </w:r>
            <w:r w:rsidRPr="00C67B2D">
              <w:rPr>
                <w:rFonts w:ascii="Times New Roman" w:hAnsi="Times New Roman"/>
              </w:rPr>
              <w:br/>
            </w:r>
            <w:r w:rsidRPr="00C67B2D">
              <w:rPr>
                <w:rFonts w:ascii="Times New Roman" w:hAnsi="Times New Roman"/>
              </w:rPr>
              <w:br/>
              <w:t>в1) [] Да [] Не</w:t>
            </w:r>
          </w:p>
          <w:p w:rsidR="004E1073" w:rsidRPr="00C67B2D" w:rsidRDefault="004E1073" w:rsidP="00C02695">
            <w:pPr>
              <w:pStyle w:val="Tiret0"/>
              <w:numPr>
                <w:ilvl w:val="0"/>
                <w:numId w:val="11"/>
              </w:numPr>
              <w:rPr>
                <w:sz w:val="22"/>
              </w:rPr>
            </w:pPr>
            <w:r w:rsidRPr="00C67B2D">
              <w:rPr>
                <w:sz w:val="22"/>
              </w:rPr>
              <w:t>[] Да [] Не</w:t>
            </w:r>
          </w:p>
          <w:p w:rsidR="004E1073" w:rsidRPr="00C67B2D" w:rsidRDefault="004E1073" w:rsidP="00C02695">
            <w:pPr>
              <w:pStyle w:val="Tiret0"/>
              <w:numPr>
                <w:ilvl w:val="0"/>
                <w:numId w:val="11"/>
              </w:numPr>
              <w:rPr>
                <w:sz w:val="22"/>
              </w:rPr>
            </w:pPr>
            <w:r w:rsidRPr="00C67B2D">
              <w:rPr>
                <w:sz w:val="22"/>
              </w:rPr>
              <w:t>[……]</w:t>
            </w:r>
            <w:r w:rsidRPr="00C67B2D">
              <w:rPr>
                <w:sz w:val="22"/>
              </w:rPr>
              <w:br/>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spacing w:after="0"/>
              <w:rPr>
                <w:rFonts w:ascii="Times New Roman" w:hAnsi="Times New Roman"/>
              </w:rPr>
            </w:pPr>
            <w:r w:rsidRPr="00C67B2D">
              <w:rPr>
                <w:rFonts w:ascii="Times New Roman" w:hAnsi="Times New Roman"/>
              </w:rPr>
              <w:lastRenderedPageBreak/>
              <w:t>в2) [ …]</w:t>
            </w:r>
            <w:r w:rsidRPr="00C67B2D">
              <w:rPr>
                <w:rFonts w:ascii="Times New Roman" w:hAnsi="Times New Roman"/>
              </w:rPr>
              <w:br/>
            </w:r>
          </w:p>
          <w:p w:rsidR="004E1073" w:rsidRPr="00C67B2D" w:rsidRDefault="004E1073" w:rsidP="004E1073">
            <w:pPr>
              <w:spacing w:after="0"/>
              <w:rPr>
                <w:rFonts w:ascii="Times New Roman" w:hAnsi="Times New Roman"/>
              </w:rPr>
            </w:pPr>
            <w:r w:rsidRPr="00C67B2D">
              <w:rPr>
                <w:rFonts w:ascii="Times New Roman" w:hAnsi="Times New Roman"/>
              </w:rPr>
              <w:t>г) []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подробно: [……]</w:t>
            </w:r>
          </w:p>
        </w:tc>
      </w:tr>
      <w:tr w:rsidR="004E1073" w:rsidRPr="00C67B2D" w:rsidTr="004E1073">
        <w:tc>
          <w:tcPr>
            <w:tcW w:w="4480" w:type="dxa"/>
          </w:tcPr>
          <w:p w:rsidR="004E1073" w:rsidRPr="00C67B2D" w:rsidRDefault="004E1073" w:rsidP="004E1073">
            <w:pPr>
              <w:rPr>
                <w:rFonts w:ascii="Times New Roman" w:hAnsi="Times New Roman"/>
                <w:i/>
              </w:rPr>
            </w:pPr>
            <w:r w:rsidRPr="00C67B2D">
              <w:rPr>
                <w:rFonts w:ascii="Times New Roman" w:hAnsi="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4E1073" w:rsidRPr="00C67B2D" w:rsidRDefault="004E1073" w:rsidP="004E1073">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w:t>
            </w:r>
            <w:r w:rsidRPr="00C67B2D">
              <w:rPr>
                <w:rStyle w:val="af9"/>
                <w:rFonts w:ascii="Times New Roman" w:hAnsi="Times New Roman"/>
                <w:i/>
              </w:rPr>
              <w:t xml:space="preserve"> </w:t>
            </w:r>
            <w:r w:rsidRPr="00C67B2D">
              <w:rPr>
                <w:rStyle w:val="af9"/>
                <w:rFonts w:ascii="Times New Roman" w:hAnsi="Times New Roman"/>
                <w:i/>
              </w:rPr>
              <w:footnoteReference w:id="29"/>
            </w:r>
            <w:r w:rsidRPr="00C67B2D">
              <w:rPr>
                <w:rFonts w:ascii="Times New Roman" w:hAnsi="Times New Roman"/>
              </w:rPr>
              <w:br/>
            </w:r>
            <w:r w:rsidRPr="00C67B2D">
              <w:rPr>
                <w:rFonts w:ascii="Times New Roman" w:hAnsi="Times New Roman"/>
                <w:i/>
              </w:rPr>
              <w:t>[……][……][……][……]</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В: Основания, свързани с несъстоятелност, конфликти на интереси или професионално нарушение</w:t>
      </w:r>
      <w:r w:rsidRPr="00C67B2D">
        <w:rPr>
          <w:rStyle w:val="af9"/>
          <w:sz w:val="22"/>
        </w:rPr>
        <w:footnoteReference w:id="30"/>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rPr>
          <w:trHeight w:val="406"/>
        </w:trPr>
        <w:tc>
          <w:tcPr>
            <w:tcW w:w="4644" w:type="dxa"/>
            <w:vMerge w:val="restart"/>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нарушил ли е, </w:t>
            </w:r>
            <w:r w:rsidRPr="00C67B2D">
              <w:rPr>
                <w:rFonts w:ascii="Times New Roman" w:hAnsi="Times New Roman"/>
                <w:b/>
              </w:rPr>
              <w:t>доколкото му е известно</w:t>
            </w:r>
            <w:r w:rsidRPr="00C67B2D">
              <w:rPr>
                <w:rFonts w:ascii="Times New Roman" w:hAnsi="Times New Roman"/>
              </w:rPr>
              <w:t xml:space="preserve">, </w:t>
            </w:r>
            <w:r w:rsidRPr="00C67B2D">
              <w:rPr>
                <w:rFonts w:ascii="Times New Roman" w:hAnsi="Times New Roman"/>
                <w:b/>
              </w:rPr>
              <w:t>задълженията</w:t>
            </w:r>
            <w:r w:rsidRPr="00C67B2D">
              <w:rPr>
                <w:rFonts w:ascii="Times New Roman" w:hAnsi="Times New Roman"/>
              </w:rPr>
              <w:t xml:space="preserve"> си в областта на </w:t>
            </w:r>
            <w:r w:rsidRPr="00C67B2D">
              <w:rPr>
                <w:rFonts w:ascii="Times New Roman" w:hAnsi="Times New Roman"/>
                <w:b/>
              </w:rPr>
              <w:t>екологичното, социалното или трудовото право</w:t>
            </w:r>
            <w:r w:rsidRPr="00C67B2D">
              <w:rPr>
                <w:rStyle w:val="af9"/>
                <w:rFonts w:ascii="Times New Roman" w:hAnsi="Times New Roman"/>
                <w:b/>
              </w:rPr>
              <w:footnoteReference w:id="31"/>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p>
        </w:tc>
      </w:tr>
      <w:tr w:rsidR="004E1073" w:rsidRPr="00C67B2D" w:rsidTr="004E1073">
        <w:trPr>
          <w:trHeight w:val="405"/>
        </w:trPr>
        <w:tc>
          <w:tcPr>
            <w:tcW w:w="4644" w:type="dxa"/>
            <w:vMerge/>
          </w:tcPr>
          <w:p w:rsidR="004E1073" w:rsidRPr="00C67B2D" w:rsidRDefault="004E1073" w:rsidP="004E1073">
            <w:pPr>
              <w:rPr>
                <w:rFonts w:ascii="Times New Roman" w:hAnsi="Times New Roman"/>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67B2D">
              <w:rPr>
                <w:rFonts w:ascii="Times New Roman" w:hAnsi="Times New Roman"/>
              </w:rPr>
              <w:br/>
              <w:t>[]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c>
          <w:tcPr>
            <w:tcW w:w="4644" w:type="dxa"/>
          </w:tcPr>
          <w:p w:rsidR="004E1073" w:rsidRPr="00C67B2D" w:rsidRDefault="004E1073" w:rsidP="004E1073">
            <w:pPr>
              <w:pStyle w:val="NormalLeft"/>
              <w:rPr>
                <w:sz w:val="22"/>
              </w:rPr>
            </w:pPr>
            <w:r w:rsidRPr="00C67B2D">
              <w:rPr>
                <w:sz w:val="22"/>
              </w:rPr>
              <w:t>Икономическият оператор в една от следните ситуации ли е:</w:t>
            </w:r>
            <w:r w:rsidRPr="00C67B2D">
              <w:rPr>
                <w:sz w:val="22"/>
              </w:rPr>
              <w:br/>
              <w:t xml:space="preserve">а) </w:t>
            </w:r>
            <w:r w:rsidRPr="00C67B2D">
              <w:rPr>
                <w:b/>
                <w:sz w:val="22"/>
              </w:rPr>
              <w:t>обявен в несъстоятелност</w:t>
            </w:r>
            <w:r w:rsidRPr="00C67B2D">
              <w:rPr>
                <w:sz w:val="22"/>
              </w:rPr>
              <w:t xml:space="preserve">, или </w:t>
            </w:r>
          </w:p>
          <w:p w:rsidR="004E1073" w:rsidRPr="00C67B2D" w:rsidRDefault="004E1073" w:rsidP="004E1073">
            <w:pPr>
              <w:pStyle w:val="NormalLeft"/>
              <w:rPr>
                <w:sz w:val="22"/>
              </w:rPr>
            </w:pPr>
            <w:r w:rsidRPr="00C67B2D">
              <w:rPr>
                <w:sz w:val="22"/>
              </w:rPr>
              <w:lastRenderedPageBreak/>
              <w:t xml:space="preserve">б) </w:t>
            </w:r>
            <w:r w:rsidRPr="00C67B2D">
              <w:rPr>
                <w:b/>
                <w:sz w:val="22"/>
              </w:rPr>
              <w:t>предмет на производство по несъстоятелност</w:t>
            </w:r>
            <w:r w:rsidRPr="00C67B2D">
              <w:rPr>
                <w:sz w:val="22"/>
              </w:rPr>
              <w:t xml:space="preserve"> или ликвидация, или</w:t>
            </w:r>
          </w:p>
          <w:p w:rsidR="004E1073" w:rsidRPr="00C67B2D" w:rsidRDefault="004E1073" w:rsidP="004E1073">
            <w:pPr>
              <w:pStyle w:val="NormalLeft"/>
              <w:rPr>
                <w:sz w:val="22"/>
              </w:rPr>
            </w:pPr>
            <w:r w:rsidRPr="00C67B2D">
              <w:rPr>
                <w:sz w:val="22"/>
              </w:rPr>
              <w:t xml:space="preserve">в) </w:t>
            </w:r>
            <w:r w:rsidRPr="00C67B2D">
              <w:rPr>
                <w:b/>
                <w:sz w:val="22"/>
              </w:rPr>
              <w:t>споразумение с кредиторите</w:t>
            </w:r>
            <w:r w:rsidRPr="00C67B2D">
              <w:rPr>
                <w:sz w:val="22"/>
              </w:rPr>
              <w:t>, или</w:t>
            </w:r>
            <w:r w:rsidRPr="00C67B2D">
              <w:rPr>
                <w:sz w:val="22"/>
              </w:rPr>
              <w:br/>
              <w:t>г) всякаква аналогична ситуация, възникваща от сходна процедура съгласно националните законови и подзаконови актове</w:t>
            </w:r>
            <w:r w:rsidRPr="00C67B2D">
              <w:rPr>
                <w:rStyle w:val="af9"/>
                <w:sz w:val="22"/>
              </w:rPr>
              <w:footnoteReference w:id="32"/>
            </w:r>
            <w:r w:rsidRPr="00C67B2D">
              <w:rPr>
                <w:sz w:val="22"/>
              </w:rPr>
              <w:t>, или</w:t>
            </w:r>
            <w:r w:rsidRPr="00C67B2D">
              <w:rPr>
                <w:sz w:val="22"/>
              </w:rPr>
              <w:br/>
              <w:t>д) неговите активи се администрират от ликвидатор или от съда, или</w:t>
            </w:r>
          </w:p>
          <w:p w:rsidR="004E1073" w:rsidRPr="00C67B2D" w:rsidRDefault="004E1073" w:rsidP="004E1073">
            <w:pPr>
              <w:pStyle w:val="NormalLeft"/>
              <w:rPr>
                <w:b/>
                <w:sz w:val="22"/>
              </w:rPr>
            </w:pPr>
            <w:r w:rsidRPr="00C67B2D">
              <w:rPr>
                <w:sz w:val="22"/>
              </w:rPr>
              <w:t>е) стопанската му дейност е прекратена?</w:t>
            </w:r>
            <w:r w:rsidRPr="00C67B2D">
              <w:rPr>
                <w:sz w:val="22"/>
              </w:rPr>
              <w:br/>
            </w:r>
            <w:r w:rsidRPr="00C67B2D">
              <w:rPr>
                <w:b/>
                <w:sz w:val="22"/>
              </w:rPr>
              <w:t>Ако „да“:</w:t>
            </w:r>
          </w:p>
          <w:p w:rsidR="004E1073" w:rsidRPr="00C67B2D" w:rsidRDefault="004E1073" w:rsidP="00C02695">
            <w:pPr>
              <w:pStyle w:val="Tiret0"/>
              <w:numPr>
                <w:ilvl w:val="0"/>
                <w:numId w:val="11"/>
              </w:numPr>
              <w:rPr>
                <w:sz w:val="22"/>
              </w:rPr>
            </w:pPr>
            <w:r w:rsidRPr="00C67B2D">
              <w:rPr>
                <w:sz w:val="22"/>
              </w:rPr>
              <w:t>Моля представете подробности:</w:t>
            </w:r>
          </w:p>
          <w:p w:rsidR="004E1073" w:rsidRPr="00C67B2D" w:rsidRDefault="004E1073" w:rsidP="00C02695">
            <w:pPr>
              <w:pStyle w:val="Tiret0"/>
              <w:numPr>
                <w:ilvl w:val="0"/>
                <w:numId w:val="11"/>
              </w:numPr>
              <w:rPr>
                <w:sz w:val="22"/>
              </w:rPr>
            </w:pPr>
            <w:r w:rsidRPr="00C67B2D">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7B2D">
              <w:rPr>
                <w:rStyle w:val="af9"/>
                <w:sz w:val="22"/>
              </w:rPr>
              <w:footnoteReference w:id="33"/>
            </w:r>
            <w:r w:rsidRPr="00C67B2D">
              <w:rPr>
                <w:sz w:val="22"/>
              </w:rPr>
              <w:t>?</w:t>
            </w:r>
          </w:p>
          <w:p w:rsidR="004E1073" w:rsidRPr="00C67B2D" w:rsidRDefault="004E1073" w:rsidP="004E1073">
            <w:pPr>
              <w:pStyle w:val="NormalLeft"/>
              <w:rPr>
                <w:sz w:val="22"/>
              </w:rPr>
            </w:pPr>
            <w:r w:rsidRPr="00C67B2D">
              <w:rPr>
                <w:i/>
                <w:sz w:val="22"/>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p>
          <w:p w:rsidR="004E1073" w:rsidRPr="00C67B2D" w:rsidRDefault="004E1073" w:rsidP="00C02695">
            <w:pPr>
              <w:pStyle w:val="Tiret0"/>
              <w:numPr>
                <w:ilvl w:val="0"/>
                <w:numId w:val="11"/>
              </w:numPr>
              <w:rPr>
                <w:sz w:val="22"/>
              </w:rPr>
            </w:pPr>
            <w:r w:rsidRPr="00C67B2D">
              <w:rPr>
                <w:sz w:val="22"/>
              </w:rPr>
              <w:t>[……]</w:t>
            </w:r>
          </w:p>
          <w:p w:rsidR="004E1073" w:rsidRPr="00C67B2D" w:rsidRDefault="004E1073" w:rsidP="00C02695">
            <w:pPr>
              <w:pStyle w:val="Tiret0"/>
              <w:numPr>
                <w:ilvl w:val="0"/>
                <w:numId w:val="11"/>
              </w:numPr>
              <w:rPr>
                <w:sz w:val="22"/>
              </w:rPr>
            </w:pPr>
            <w:r w:rsidRPr="00C67B2D">
              <w:rPr>
                <w:sz w:val="22"/>
              </w:rPr>
              <w:t>[……]</w:t>
            </w:r>
            <w:r w:rsidRPr="00C67B2D">
              <w:rPr>
                <w:sz w:val="22"/>
              </w:rPr>
              <w:br/>
            </w:r>
            <w:r w:rsidRPr="00C67B2D">
              <w:rPr>
                <w:sz w:val="22"/>
              </w:rPr>
              <w:br/>
            </w:r>
            <w:r w:rsidRPr="00C67B2D">
              <w:rPr>
                <w:sz w:val="22"/>
              </w:rPr>
              <w:br/>
            </w:r>
            <w:r w:rsidRPr="00C67B2D">
              <w:rPr>
                <w:sz w:val="22"/>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rPr>
          <w:trHeight w:val="303"/>
        </w:trPr>
        <w:tc>
          <w:tcPr>
            <w:tcW w:w="4644" w:type="dxa"/>
            <w:vMerge w:val="restart"/>
          </w:tcPr>
          <w:p w:rsidR="004E1073" w:rsidRPr="00C67B2D" w:rsidRDefault="004E1073" w:rsidP="004E1073">
            <w:pPr>
              <w:pStyle w:val="NormalLeft"/>
              <w:rPr>
                <w:sz w:val="22"/>
              </w:rPr>
            </w:pPr>
            <w:r w:rsidRPr="00C67B2D">
              <w:rPr>
                <w:sz w:val="22"/>
              </w:rPr>
              <w:lastRenderedPageBreak/>
              <w:t xml:space="preserve">Икономическият оператор извършил ли е </w:t>
            </w:r>
            <w:r w:rsidRPr="00C67B2D">
              <w:rPr>
                <w:b/>
                <w:sz w:val="22"/>
              </w:rPr>
              <w:t>тежко професионално нарушение</w:t>
            </w:r>
            <w:r w:rsidRPr="00C67B2D">
              <w:rPr>
                <w:rStyle w:val="af9"/>
                <w:b/>
                <w:sz w:val="22"/>
              </w:rPr>
              <w:footnoteReference w:id="34"/>
            </w:r>
            <w:r w:rsidRPr="00C67B2D">
              <w:rPr>
                <w:sz w:val="22"/>
              </w:rPr>
              <w:t xml:space="preserve">? </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t xml:space="preserve"> [……]</w:t>
            </w:r>
          </w:p>
        </w:tc>
      </w:tr>
      <w:tr w:rsidR="004E1073" w:rsidRPr="00C67B2D" w:rsidTr="004E1073">
        <w:trPr>
          <w:trHeight w:val="303"/>
        </w:trPr>
        <w:tc>
          <w:tcPr>
            <w:tcW w:w="4644" w:type="dxa"/>
            <w:vMerge/>
          </w:tcPr>
          <w:p w:rsidR="004E1073" w:rsidRPr="00C67B2D" w:rsidRDefault="004E1073" w:rsidP="004E1073">
            <w:pPr>
              <w:pStyle w:val="NormalLeft"/>
              <w:rPr>
                <w:sz w:val="22"/>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предприел ли е мерки за реабилитиране по своя инициатива? [] Да [] Не</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rPr>
          <w:trHeight w:val="515"/>
        </w:trPr>
        <w:tc>
          <w:tcPr>
            <w:tcW w:w="4644" w:type="dxa"/>
            <w:vMerge w:val="restart"/>
          </w:tcPr>
          <w:p w:rsidR="004E1073" w:rsidRPr="00C67B2D" w:rsidRDefault="004E1073" w:rsidP="004E1073">
            <w:pPr>
              <w:pStyle w:val="NormalLeft"/>
              <w:rPr>
                <w:sz w:val="22"/>
              </w:rPr>
            </w:pPr>
            <w:r w:rsidRPr="00C67B2D">
              <w:rPr>
                <w:rStyle w:val="NormalBoldChar"/>
                <w:rFonts w:ascii="Times New Roman" w:hAnsi="Times New Roman"/>
                <w:b w:val="0"/>
              </w:rPr>
              <w:t>Икономическият оператор сключил ли</w:t>
            </w:r>
            <w:r w:rsidRPr="00C67B2D">
              <w:rPr>
                <w:sz w:val="22"/>
              </w:rPr>
              <w:t xml:space="preserve"> е </w:t>
            </w:r>
            <w:r w:rsidRPr="00C67B2D">
              <w:rPr>
                <w:b/>
                <w:sz w:val="22"/>
              </w:rPr>
              <w:t>споразумения</w:t>
            </w:r>
            <w:r w:rsidRPr="00C67B2D">
              <w:rPr>
                <w:sz w:val="22"/>
              </w:rPr>
              <w:t xml:space="preserve"> с други икономически оператори, насочени към </w:t>
            </w:r>
            <w:r w:rsidRPr="00C67B2D">
              <w:rPr>
                <w:b/>
                <w:sz w:val="22"/>
              </w:rPr>
              <w:t>нарушаване на конкуренцията</w:t>
            </w:r>
            <w:r w:rsidRPr="00C67B2D">
              <w:rPr>
                <w:sz w:val="22"/>
              </w:rPr>
              <w:t>?</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514"/>
        </w:trPr>
        <w:tc>
          <w:tcPr>
            <w:tcW w:w="4644" w:type="dxa"/>
            <w:vMerge/>
          </w:tcPr>
          <w:p w:rsidR="004E1073" w:rsidRPr="00C67B2D" w:rsidRDefault="004E1073" w:rsidP="004E1073">
            <w:pPr>
              <w:pStyle w:val="NormalLeft"/>
              <w:rPr>
                <w:rStyle w:val="NormalBoldChar"/>
                <w:rFonts w:ascii="Times New Roman" w:hAnsi="Times New Roman"/>
                <w:b w:val="0"/>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икономическият оператор предприел ли е мерки за реабилитиране по своя инициатива? [] Да [] Не</w:t>
            </w:r>
          </w:p>
          <w:p w:rsidR="004E1073" w:rsidRPr="00C67B2D" w:rsidRDefault="004E1073" w:rsidP="004E1073">
            <w:pPr>
              <w:rPr>
                <w:rFonts w:ascii="Times New Roman" w:hAnsi="Times New Roman"/>
              </w:rPr>
            </w:pPr>
            <w:r w:rsidRPr="00C67B2D">
              <w:rPr>
                <w:rFonts w:ascii="Times New Roman" w:hAnsi="Times New Roman"/>
                <w:b/>
              </w:rPr>
              <w:lastRenderedPageBreak/>
              <w:t>Ако „да“</w:t>
            </w:r>
            <w:r w:rsidRPr="00C67B2D">
              <w:rPr>
                <w:rFonts w:ascii="Times New Roman" w:hAnsi="Times New Roman"/>
              </w:rPr>
              <w:t>, моля опишете предприетите мерки: [……]</w:t>
            </w:r>
          </w:p>
        </w:tc>
      </w:tr>
      <w:tr w:rsidR="004E1073" w:rsidRPr="00C67B2D" w:rsidTr="004E1073">
        <w:trPr>
          <w:trHeight w:val="1316"/>
        </w:trPr>
        <w:tc>
          <w:tcPr>
            <w:tcW w:w="4644" w:type="dxa"/>
          </w:tcPr>
          <w:p w:rsidR="004E1073" w:rsidRPr="00C67B2D" w:rsidRDefault="004E1073" w:rsidP="004E1073">
            <w:pPr>
              <w:pStyle w:val="NormalLeft"/>
              <w:rPr>
                <w:rStyle w:val="NormalBoldChar"/>
                <w:rFonts w:ascii="Times New Roman" w:hAnsi="Times New Roman"/>
                <w:b w:val="0"/>
              </w:rPr>
            </w:pPr>
            <w:r w:rsidRPr="00C67B2D">
              <w:rPr>
                <w:rStyle w:val="NormalBoldChar"/>
                <w:rFonts w:ascii="Times New Roman" w:hAnsi="Times New Roman"/>
                <w:b w:val="0"/>
              </w:rPr>
              <w:lastRenderedPageBreak/>
              <w:t>Икономическият оператор има ли информация</w:t>
            </w:r>
            <w:r w:rsidRPr="00C67B2D">
              <w:rPr>
                <w:sz w:val="22"/>
              </w:rPr>
              <w:t xml:space="preserve"> за </w:t>
            </w:r>
            <w:r w:rsidRPr="00C67B2D">
              <w:rPr>
                <w:b/>
                <w:sz w:val="22"/>
              </w:rPr>
              <w:t>конфликт на интереси</w:t>
            </w:r>
            <w:r w:rsidRPr="00C67B2D">
              <w:rPr>
                <w:rStyle w:val="af9"/>
                <w:b/>
                <w:sz w:val="22"/>
              </w:rPr>
              <w:footnoteReference w:id="35"/>
            </w:r>
            <w:r w:rsidRPr="00C67B2D">
              <w:rPr>
                <w:sz w:val="22"/>
              </w:rPr>
              <w:t>, свързан с участието му в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1544"/>
        </w:trPr>
        <w:tc>
          <w:tcPr>
            <w:tcW w:w="4644" w:type="dxa"/>
          </w:tcPr>
          <w:p w:rsidR="004E1073" w:rsidRPr="00C67B2D" w:rsidRDefault="004E1073" w:rsidP="004E1073">
            <w:pPr>
              <w:pStyle w:val="NormalLeft"/>
              <w:rPr>
                <w:rStyle w:val="NormalBoldChar"/>
                <w:rFonts w:ascii="Times New Roman" w:hAnsi="Times New Roman"/>
                <w:b w:val="0"/>
              </w:rPr>
            </w:pPr>
            <w:r w:rsidRPr="00C67B2D">
              <w:rPr>
                <w:rStyle w:val="NormalBoldChar"/>
                <w:rFonts w:ascii="Times New Roman" w:hAnsi="Times New Roman"/>
              </w:rPr>
              <w:t>Икономическият оператор или свързано</w:t>
            </w:r>
            <w:r w:rsidRPr="00C67B2D">
              <w:rPr>
                <w:sz w:val="22"/>
              </w:rPr>
              <w:t xml:space="preserve"> с него предприятие, предоставял ли е </w:t>
            </w:r>
            <w:r w:rsidRPr="00C67B2D">
              <w:rPr>
                <w:b/>
                <w:sz w:val="22"/>
              </w:rPr>
              <w:t>консултантски</w:t>
            </w:r>
            <w:r w:rsidRPr="00C67B2D">
              <w:rPr>
                <w:sz w:val="22"/>
              </w:rPr>
              <w:t xml:space="preserve"> услуги на възлагащия орган или на възложителя или </w:t>
            </w:r>
            <w:r w:rsidRPr="00C67B2D">
              <w:rPr>
                <w:b/>
                <w:sz w:val="22"/>
              </w:rPr>
              <w:t>участвал ли е по друг начин в подготовката</w:t>
            </w:r>
            <w:r w:rsidRPr="00C67B2D">
              <w:rPr>
                <w:sz w:val="22"/>
              </w:rPr>
              <w:t xml:space="preserve"> на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932"/>
        </w:trPr>
        <w:tc>
          <w:tcPr>
            <w:tcW w:w="4644" w:type="dxa"/>
            <w:vMerge w:val="restart"/>
          </w:tcPr>
          <w:p w:rsidR="004E1073" w:rsidRPr="00C67B2D" w:rsidRDefault="004E1073" w:rsidP="004E1073">
            <w:pPr>
              <w:pStyle w:val="NormalLeft"/>
              <w:rPr>
                <w:rStyle w:val="NormalBoldChar"/>
                <w:rFonts w:ascii="Times New Roman" w:hAnsi="Times New Roman"/>
                <w:b w:val="0"/>
              </w:rPr>
            </w:pPr>
            <w:r w:rsidRPr="00C67B2D">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7B2D">
              <w:rPr>
                <w:b/>
                <w:sz w:val="22"/>
              </w:rPr>
              <w:t>предсрочно прекратен</w:t>
            </w:r>
            <w:r w:rsidRPr="00C67B2D">
              <w:rPr>
                <w:sz w:val="22"/>
              </w:rPr>
              <w:t xml:space="preserve"> или да са му били налагани обезщетения или други подобни санкции във връзка с такава поръчка в миналото?</w:t>
            </w:r>
            <w:r w:rsidRPr="00C67B2D">
              <w:rPr>
                <w:sz w:val="22"/>
              </w:rPr>
              <w:br/>
            </w:r>
            <w:r w:rsidRPr="00C67B2D">
              <w:rPr>
                <w:b/>
                <w:sz w:val="22"/>
              </w:rPr>
              <w:t>Ако „да“</w:t>
            </w:r>
            <w:r w:rsidRPr="00C67B2D">
              <w:rPr>
                <w:sz w:val="22"/>
              </w:rPr>
              <w:t>, моля, опишете подробно:</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rPr>
          <w:trHeight w:val="931"/>
        </w:trPr>
        <w:tc>
          <w:tcPr>
            <w:tcW w:w="4644" w:type="dxa"/>
            <w:vMerge/>
          </w:tcPr>
          <w:p w:rsidR="004E1073" w:rsidRPr="00C67B2D" w:rsidRDefault="004E1073" w:rsidP="004E1073">
            <w:pPr>
              <w:pStyle w:val="NormalLeft"/>
              <w:rPr>
                <w:sz w:val="22"/>
              </w:rPr>
            </w:pPr>
          </w:p>
        </w:tc>
        <w:tc>
          <w:tcPr>
            <w:tcW w:w="4645" w:type="dxa"/>
          </w:tcPr>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xml:space="preserve">,  икономическият оператор предприел ли е мерки за реабилитиране по своя инициатива? [] Да [] Не </w:t>
            </w:r>
          </w:p>
          <w:p w:rsidR="004E1073" w:rsidRPr="00C67B2D" w:rsidRDefault="004E1073" w:rsidP="004E1073">
            <w:pPr>
              <w:rPr>
                <w:rFonts w:ascii="Times New Roman" w:hAnsi="Times New Roman"/>
              </w:rPr>
            </w:pPr>
            <w:r w:rsidRPr="00C67B2D">
              <w:rPr>
                <w:rFonts w:ascii="Times New Roman" w:hAnsi="Times New Roman"/>
                <w:b/>
              </w:rPr>
              <w:t>Ако „да“</w:t>
            </w:r>
            <w:r w:rsidRPr="00C67B2D">
              <w:rPr>
                <w:rFonts w:ascii="Times New Roman" w:hAnsi="Times New Roman"/>
              </w:rPr>
              <w:t>, моля опишете предприетите мерки: [……]</w:t>
            </w:r>
          </w:p>
        </w:tc>
      </w:tr>
      <w:tr w:rsidR="004E1073" w:rsidRPr="00C67B2D" w:rsidTr="004E1073">
        <w:tc>
          <w:tcPr>
            <w:tcW w:w="4644" w:type="dxa"/>
          </w:tcPr>
          <w:p w:rsidR="004E1073" w:rsidRPr="00C67B2D" w:rsidRDefault="004E1073" w:rsidP="004E1073">
            <w:pPr>
              <w:pStyle w:val="NormalLeft"/>
              <w:rPr>
                <w:sz w:val="22"/>
              </w:rPr>
            </w:pPr>
            <w:r w:rsidRPr="00C67B2D">
              <w:rPr>
                <w:sz w:val="22"/>
              </w:rPr>
              <w:t>Може ли икономическият оператор да потвърди, че:</w:t>
            </w:r>
            <w:r w:rsidRPr="00C67B2D">
              <w:rPr>
                <w:sz w:val="22"/>
              </w:rPr>
              <w:br/>
              <w:t xml:space="preserve">а) не е виновен за подаване на </w:t>
            </w:r>
            <w:r w:rsidRPr="00C67B2D">
              <w:rPr>
                <w:b/>
                <w:sz w:val="22"/>
              </w:rPr>
              <w:t>неверни данни</w:t>
            </w:r>
            <w:r w:rsidRPr="00C67B2D">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073" w:rsidRPr="00C67B2D" w:rsidRDefault="004E1073" w:rsidP="004E1073">
            <w:pPr>
              <w:pStyle w:val="NormalLeft"/>
              <w:rPr>
                <w:sz w:val="22"/>
              </w:rPr>
            </w:pPr>
            <w:r w:rsidRPr="00C67B2D">
              <w:rPr>
                <w:sz w:val="22"/>
              </w:rPr>
              <w:t xml:space="preserve">б) </w:t>
            </w:r>
            <w:r w:rsidRPr="00C67B2D">
              <w:rPr>
                <w:rStyle w:val="NormalBoldChar"/>
                <w:rFonts w:ascii="Times New Roman" w:hAnsi="Times New Roman"/>
              </w:rPr>
              <w:t xml:space="preserve">не е укрил такава </w:t>
            </w:r>
            <w:r w:rsidRPr="00C67B2D">
              <w:rPr>
                <w:sz w:val="22"/>
              </w:rPr>
              <w:t>информация;</w:t>
            </w:r>
          </w:p>
          <w:p w:rsidR="004E1073" w:rsidRPr="00C67B2D" w:rsidRDefault="004E1073" w:rsidP="004E1073">
            <w:pPr>
              <w:pStyle w:val="NormalLeft"/>
              <w:rPr>
                <w:sz w:val="22"/>
              </w:rPr>
            </w:pPr>
            <w:r w:rsidRPr="00C67B2D">
              <w:rPr>
                <w:sz w:val="22"/>
              </w:rPr>
              <w:t>в) може без забавяне да предостави придружаващите документи, изисквани от възлагащия орган или възложителя; и</w:t>
            </w:r>
          </w:p>
          <w:p w:rsidR="004E1073" w:rsidRPr="00C67B2D" w:rsidRDefault="004E1073" w:rsidP="004E1073">
            <w:pPr>
              <w:pStyle w:val="NormalLeft"/>
              <w:rPr>
                <w:sz w:val="22"/>
              </w:rPr>
            </w:pPr>
            <w:r w:rsidRPr="00C67B2D">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C67B2D">
              <w:rPr>
                <w:sz w:val="22"/>
              </w:rPr>
              <w:lastRenderedPageBreak/>
              <w:t>решенията по отношение на изключването, подбора или възлагането?</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 Да [] Не</w:t>
            </w:r>
          </w:p>
        </w:tc>
      </w:tr>
    </w:tbl>
    <w:p w:rsidR="004E1073" w:rsidRPr="00C67B2D" w:rsidRDefault="004E1073" w:rsidP="004E1073">
      <w:pPr>
        <w:pStyle w:val="SectionTitle"/>
        <w:rPr>
          <w:sz w:val="22"/>
          <w:lang w:val="en-US"/>
        </w:rPr>
      </w:pPr>
    </w:p>
    <w:p w:rsidR="004E1073" w:rsidRPr="00C67B2D" w:rsidRDefault="004E1073" w:rsidP="004E1073">
      <w:pPr>
        <w:pStyle w:val="SectionTitle"/>
        <w:rPr>
          <w:sz w:val="22"/>
        </w:rPr>
      </w:pPr>
      <w:r w:rsidRPr="00C67B2D">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Специфични национални основания за изключване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Прилагат ли се </w:t>
            </w:r>
            <w:r w:rsidRPr="00C67B2D">
              <w:rPr>
                <w:rFonts w:ascii="Times New Roman" w:hAnsi="Times New Roman"/>
                <w:b/>
              </w:rPr>
              <w:t>специфичните национални основания за изключване</w:t>
            </w:r>
            <w:r w:rsidRPr="00C67B2D">
              <w:rPr>
                <w:rFonts w:ascii="Times New Roman" w:hAnsi="Times New Roman"/>
              </w:rPr>
              <w:t>, които са посочени в съответното обявление или в документацията за обществената поръчка?</w:t>
            </w:r>
            <w:r w:rsidRPr="00C67B2D">
              <w:rPr>
                <w:rFonts w:ascii="Times New Roman" w:hAnsi="Times New Roman"/>
              </w:rPr>
              <w:br/>
            </w:r>
            <w:r w:rsidRPr="00C67B2D">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rPr>
              <w:br/>
            </w:r>
            <w:r w:rsidRPr="00C67B2D">
              <w:rPr>
                <w:rFonts w:ascii="Times New Roman" w:hAnsi="Times New Roman"/>
                <w:i/>
              </w:rPr>
              <w:t>[……][……][……][……]</w:t>
            </w:r>
            <w:r w:rsidRPr="00C67B2D">
              <w:rPr>
                <w:rStyle w:val="af9"/>
                <w:rFonts w:ascii="Times New Roman" w:hAnsi="Times New Roman"/>
                <w:i/>
              </w:rPr>
              <w:footnoteReference w:id="36"/>
            </w:r>
          </w:p>
        </w:tc>
      </w:tr>
      <w:tr w:rsidR="004E1073" w:rsidRPr="00C67B2D" w:rsidTr="004E1073">
        <w:tc>
          <w:tcPr>
            <w:tcW w:w="4644" w:type="dxa"/>
          </w:tcPr>
          <w:p w:rsidR="004E1073" w:rsidRPr="00C67B2D" w:rsidRDefault="004E1073" w:rsidP="004E1073">
            <w:pPr>
              <w:rPr>
                <w:rFonts w:ascii="Times New Roman" w:hAnsi="Times New Roman"/>
              </w:rPr>
            </w:pPr>
            <w:r w:rsidRPr="00C67B2D">
              <w:rPr>
                <w:rStyle w:val="NormalBoldChar"/>
                <w:rFonts w:ascii="Times New Roman" w:hAnsi="Times New Roman"/>
              </w:rPr>
              <w:t>В случай че се прилага някое специфично национално основание за изключване</w:t>
            </w:r>
            <w:r w:rsidRPr="00C67B2D">
              <w:rPr>
                <w:rFonts w:ascii="Times New Roman" w:hAnsi="Times New Roman"/>
              </w:rPr>
              <w:t xml:space="preserve">, икономическият оператор предприел ли е мерки за реабилитиране по своя инициатива? </w:t>
            </w:r>
            <w:r w:rsidRPr="00C67B2D">
              <w:rPr>
                <w:rFonts w:ascii="Times New Roman" w:hAnsi="Times New Roman"/>
              </w:rPr>
              <w:br/>
            </w:r>
            <w:r w:rsidRPr="00C67B2D">
              <w:rPr>
                <w:rFonts w:ascii="Times New Roman" w:hAnsi="Times New Roman"/>
                <w:b/>
              </w:rPr>
              <w:t>Ако „да“</w:t>
            </w:r>
            <w:r w:rsidRPr="00C67B2D">
              <w:rPr>
                <w:rFonts w:ascii="Times New Roman" w:hAnsi="Times New Roman"/>
              </w:rPr>
              <w:t xml:space="preserve">, моля опишете предприетите мерки: </w:t>
            </w:r>
          </w:p>
        </w:tc>
        <w:tc>
          <w:tcPr>
            <w:tcW w:w="4645" w:type="dxa"/>
          </w:tcPr>
          <w:p w:rsidR="004E1073" w:rsidRPr="00C67B2D" w:rsidRDefault="004E1073" w:rsidP="004E1073">
            <w:pPr>
              <w:rPr>
                <w:rFonts w:ascii="Times New Roman" w:hAnsi="Times New Roman"/>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bl>
    <w:p w:rsidR="004E1073" w:rsidRPr="00C67B2D" w:rsidRDefault="004E1073" w:rsidP="004E1073">
      <w:pPr>
        <w:pStyle w:val="ChapterTitle"/>
        <w:rPr>
          <w:sz w:val="22"/>
          <w:lang w:val="en-US"/>
        </w:rPr>
      </w:pPr>
    </w:p>
    <w:p w:rsidR="004E1073" w:rsidRPr="00C67B2D" w:rsidRDefault="004E1073" w:rsidP="004E1073">
      <w:pPr>
        <w:pStyle w:val="ChapterTitle"/>
        <w:rPr>
          <w:sz w:val="22"/>
        </w:rPr>
      </w:pPr>
      <w:r w:rsidRPr="00C67B2D">
        <w:rPr>
          <w:sz w:val="22"/>
        </w:rPr>
        <w:t>Част IV: Критерии за подбор</w:t>
      </w:r>
    </w:p>
    <w:p w:rsidR="004E1073" w:rsidRPr="00C67B2D" w:rsidRDefault="004E1073" w:rsidP="004E1073">
      <w:pPr>
        <w:rPr>
          <w:rFonts w:ascii="Times New Roman" w:hAnsi="Times New Roman"/>
        </w:rPr>
      </w:pPr>
      <w:r w:rsidRPr="00C67B2D">
        <w:rPr>
          <w:rFonts w:ascii="Times New Roman" w:hAnsi="Times New Roman"/>
          <w:b/>
          <w:i/>
        </w:rPr>
        <w:t>Относно критериите за подбор (раздел</w:t>
      </w:r>
      <w:r w:rsidRPr="00C67B2D">
        <w:rPr>
          <w:rFonts w:ascii="Times New Roman" w:hAnsi="Times New Roman"/>
          <w:b/>
          <w:i/>
        </w:rPr>
        <w:sym w:font="Symbol" w:char="F061"/>
      </w:r>
      <w:r w:rsidRPr="00C67B2D">
        <w:rPr>
          <w:rFonts w:ascii="Times New Roman" w:hAnsi="Times New Roman"/>
          <w:b/>
          <w:i/>
        </w:rPr>
        <w:t xml:space="preserve"> или раздели А—Г от настоящата част) икономическият оператор заявява, че</w:t>
      </w:r>
    </w:p>
    <w:p w:rsidR="004E1073" w:rsidRPr="00C67B2D" w:rsidRDefault="004E1073" w:rsidP="004E1073">
      <w:pPr>
        <w:pStyle w:val="SectionTitle"/>
        <w:rPr>
          <w:sz w:val="22"/>
        </w:rPr>
      </w:pPr>
      <w:r w:rsidRPr="00C67B2D">
        <w:rPr>
          <w:sz w:val="22"/>
        </w:rPr>
        <w:sym w:font="Symbol" w:char="F061"/>
      </w:r>
      <w:r w:rsidRPr="00C67B2D">
        <w:rPr>
          <w:sz w:val="22"/>
        </w:rPr>
        <w:t>: Общо указание за всички критерии за подбор</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попълни тази информация </w:t>
      </w:r>
      <w:r w:rsidRPr="00C67B2D">
        <w:rPr>
          <w:rFonts w:ascii="Times New Roman" w:hAnsi="Times New Roman"/>
          <w:b/>
          <w:i/>
          <w:u w:val="single"/>
        </w:rPr>
        <w:t>само</w:t>
      </w:r>
      <w:r w:rsidRPr="00C67B2D">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7B2D">
        <w:rPr>
          <w:rFonts w:ascii="Times New Roman" w:hAnsi="Times New Roman"/>
          <w:b/>
          <w:i/>
        </w:rPr>
        <w:sym w:font="Symbol" w:char="F061"/>
      </w:r>
      <w:r w:rsidRPr="00C67B2D">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4E1073" w:rsidRPr="00C67B2D" w:rsidTr="004E1073">
        <w:tc>
          <w:tcPr>
            <w:tcW w:w="4606" w:type="dxa"/>
          </w:tcPr>
          <w:p w:rsidR="004E1073" w:rsidRPr="00C67B2D" w:rsidRDefault="004E1073" w:rsidP="004E1073">
            <w:pPr>
              <w:rPr>
                <w:rFonts w:ascii="Times New Roman" w:hAnsi="Times New Roman"/>
                <w:b/>
                <w:i/>
              </w:rPr>
            </w:pPr>
            <w:r w:rsidRPr="00C67B2D">
              <w:rPr>
                <w:rFonts w:ascii="Times New Roman" w:hAnsi="Times New Roman"/>
                <w:b/>
                <w:i/>
              </w:rPr>
              <w:t>Спазване на всички изисквани критерии за подбор</w:t>
            </w:r>
          </w:p>
        </w:tc>
        <w:tc>
          <w:tcPr>
            <w:tcW w:w="4607"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06" w:type="dxa"/>
          </w:tcPr>
          <w:p w:rsidR="004E1073" w:rsidRPr="00C67B2D" w:rsidRDefault="004E1073" w:rsidP="004E1073">
            <w:pPr>
              <w:rPr>
                <w:rFonts w:ascii="Times New Roman" w:hAnsi="Times New Roman"/>
              </w:rPr>
            </w:pPr>
            <w:r w:rsidRPr="00C67B2D">
              <w:rPr>
                <w:rFonts w:ascii="Times New Roman" w:hAnsi="Times New Roman"/>
              </w:rPr>
              <w:t>Той отговаря на изискваните критерии за подбор:</w:t>
            </w:r>
          </w:p>
        </w:tc>
        <w:tc>
          <w:tcPr>
            <w:tcW w:w="4607" w:type="dxa"/>
          </w:tcPr>
          <w:p w:rsidR="004E1073" w:rsidRPr="00C67B2D" w:rsidRDefault="004E1073" w:rsidP="004E1073">
            <w:pPr>
              <w:rPr>
                <w:rFonts w:ascii="Times New Roman" w:hAnsi="Times New Roman"/>
              </w:rPr>
            </w:pPr>
            <w:r w:rsidRPr="00C67B2D">
              <w:rPr>
                <w:rFonts w:ascii="Times New Roman" w:hAnsi="Times New Roman"/>
              </w:rPr>
              <w:t>[] Да [] Не</w:t>
            </w:r>
          </w:p>
        </w:tc>
      </w:tr>
    </w:tbl>
    <w:p w:rsidR="004E1073" w:rsidRPr="00C67B2D" w:rsidRDefault="004E1073" w:rsidP="004E1073">
      <w:pPr>
        <w:pStyle w:val="SectionTitle"/>
        <w:rPr>
          <w:sz w:val="22"/>
        </w:rPr>
      </w:pPr>
      <w:r w:rsidRPr="00C67B2D">
        <w:rPr>
          <w:sz w:val="22"/>
        </w:rPr>
        <w:lastRenderedPageBreak/>
        <w:t>А: Годност</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Годност</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 </w:t>
            </w:r>
            <w:r w:rsidRPr="00C67B2D">
              <w:rPr>
                <w:rFonts w:ascii="Times New Roman" w:hAnsi="Times New Roman"/>
                <w:b/>
              </w:rPr>
              <w:t>Той е вписан в съответния професионален или търговски регистър</w:t>
            </w:r>
            <w:r w:rsidRPr="00C67B2D">
              <w:rPr>
                <w:rFonts w:ascii="Times New Roman" w:hAnsi="Times New Roman"/>
              </w:rPr>
              <w:t xml:space="preserve"> в държавата членка, в която е установен</w:t>
            </w:r>
            <w:r w:rsidRPr="00C67B2D">
              <w:rPr>
                <w:rStyle w:val="af9"/>
                <w:rFonts w:ascii="Times New Roman" w:hAnsi="Times New Roman"/>
              </w:rPr>
              <w:footnoteReference w:id="37"/>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b/>
              </w:rPr>
            </w:pPr>
            <w:r w:rsidRPr="00C67B2D">
              <w:rPr>
                <w:rFonts w:ascii="Times New Roman" w:hAnsi="Times New Roman"/>
                <w:b/>
              </w:rPr>
              <w:t>2) При поръчки за услуги:</w:t>
            </w:r>
            <w:r w:rsidRPr="00C67B2D">
              <w:rPr>
                <w:rFonts w:ascii="Times New Roman" w:hAnsi="Times New Roman"/>
              </w:rPr>
              <w:br/>
              <w:t xml:space="preserve">Необходимо ли е специално </w:t>
            </w:r>
            <w:r w:rsidRPr="00C67B2D">
              <w:rPr>
                <w:rFonts w:ascii="Times New Roman" w:hAnsi="Times New Roman"/>
                <w:b/>
              </w:rPr>
              <w:t>разрешение</w:t>
            </w:r>
            <w:r w:rsidRPr="00C67B2D">
              <w:rPr>
                <w:rFonts w:ascii="Times New Roman" w:hAnsi="Times New Roman"/>
              </w:rPr>
              <w:t xml:space="preserve"> или </w:t>
            </w:r>
            <w:r w:rsidRPr="00C67B2D">
              <w:rPr>
                <w:rFonts w:ascii="Times New Roman" w:hAnsi="Times New Roman"/>
                <w:b/>
              </w:rPr>
              <w:t>членство</w:t>
            </w:r>
            <w:r w:rsidRPr="00C67B2D">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67B2D">
              <w:rPr>
                <w:rFonts w:ascii="Times New Roman" w:hAnsi="Times New Roman"/>
              </w:rPr>
              <w:br/>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 Да [] Не</w:t>
            </w:r>
            <w:r w:rsidRPr="00C67B2D">
              <w:rPr>
                <w:rFonts w:ascii="Times New Roman" w:hAnsi="Times New Roman"/>
              </w:rPr>
              <w:br/>
            </w:r>
            <w:r w:rsidRPr="00C67B2D">
              <w:rPr>
                <w:rFonts w:ascii="Times New Roman" w:hAnsi="Times New Roman"/>
              </w:rPr>
              <w:br/>
              <w:t>Ако да, моля посочете какво и дали икономическият оператор го притежава: […] [] Да [] Не</w:t>
            </w:r>
            <w:r w:rsidRPr="00C67B2D">
              <w:rPr>
                <w:rFonts w:ascii="Times New Roman" w:hAnsi="Times New Roman"/>
              </w:rPr>
              <w:br/>
              <w:t xml:space="preserve"> </w:t>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Б: икономическо и финансово състояние</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Икономическо и финансово състояние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1а) Неговият („общ“) </w:t>
            </w:r>
            <w:r w:rsidRPr="00C67B2D">
              <w:rPr>
                <w:rFonts w:ascii="Times New Roman" w:hAnsi="Times New Roman"/>
                <w:b/>
              </w:rPr>
              <w:t>годишен оборот</w:t>
            </w:r>
            <w:r w:rsidRPr="00C67B2D">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C67B2D">
              <w:rPr>
                <w:rFonts w:ascii="Times New Roman" w:hAnsi="Times New Roman"/>
              </w:rPr>
              <w:br/>
            </w:r>
            <w:r w:rsidRPr="00C67B2D">
              <w:rPr>
                <w:rFonts w:ascii="Times New Roman" w:hAnsi="Times New Roman"/>
                <w:b/>
                <w:u w:val="single"/>
              </w:rPr>
              <w:t>и/или</w:t>
            </w:r>
            <w:r w:rsidRPr="00C67B2D">
              <w:rPr>
                <w:rFonts w:ascii="Times New Roman" w:hAnsi="Times New Roman"/>
              </w:rPr>
              <w:t xml:space="preserve"> </w:t>
            </w:r>
            <w:r w:rsidRPr="00C67B2D">
              <w:rPr>
                <w:rFonts w:ascii="Times New Roman" w:hAnsi="Times New Roman"/>
              </w:rPr>
              <w:br/>
              <w:t xml:space="preserve">1б)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C67B2D">
              <w:rPr>
                <w:rStyle w:val="af9"/>
                <w:rFonts w:ascii="Times New Roman" w:hAnsi="Times New Roman"/>
                <w:b/>
              </w:rPr>
              <w:footnoteReference w:id="38"/>
            </w:r>
            <w:r w:rsidRPr="00C67B2D">
              <w:rPr>
                <w:rFonts w:ascii="Times New Roman" w:hAnsi="Times New Roman"/>
                <w:b/>
              </w:rPr>
              <w:t>(</w:t>
            </w:r>
            <w:r w:rsidRPr="00C67B2D">
              <w:rPr>
                <w:rFonts w:ascii="Times New Roman" w:hAnsi="Times New Roman"/>
              </w:rPr>
              <w:t>)</w:t>
            </w:r>
            <w:r w:rsidRPr="00C67B2D">
              <w:rPr>
                <w:rFonts w:ascii="Times New Roman" w:hAnsi="Times New Roman"/>
                <w:b/>
              </w:rPr>
              <w:t>:</w:t>
            </w:r>
            <w:r w:rsidRPr="00C67B2D">
              <w:rPr>
                <w:rFonts w:ascii="Times New Roman" w:hAnsi="Times New Roman"/>
              </w:rPr>
              <w:br/>
            </w:r>
            <w:r w:rsidRPr="00C67B2D">
              <w:rPr>
                <w:rFonts w:ascii="Times New Roman" w:hAnsi="Times New Roman"/>
                <w:i/>
              </w:rPr>
              <w:t xml:space="preserve">Ако съответните документи са на разположение в електронен формат, моля, </w:t>
            </w:r>
            <w:r w:rsidRPr="00C67B2D">
              <w:rPr>
                <w:rFonts w:ascii="Times New Roman" w:hAnsi="Times New Roman"/>
                <w:i/>
              </w:rPr>
              <w:lastRenderedPageBreak/>
              <w:t>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lastRenderedPageBreak/>
              <w:t>година: [……] оборот:[……][…]валута</w:t>
            </w:r>
            <w:r w:rsidRPr="00C67B2D">
              <w:rPr>
                <w:rFonts w:ascii="Times New Roman" w:hAnsi="Times New Roman"/>
              </w:rPr>
              <w:br/>
              <w:t>година: [……] оборот:[……][…]валута година: [……] оборот:[……][…]валута</w:t>
            </w:r>
            <w:r w:rsidRPr="00C67B2D">
              <w:rPr>
                <w:rFonts w:ascii="Times New Roman" w:hAnsi="Times New Roman"/>
              </w:rPr>
              <w:br/>
            </w:r>
            <w:r w:rsidRPr="00C67B2D">
              <w:rPr>
                <w:rFonts w:ascii="Times New Roman" w:hAnsi="Times New Roman"/>
              </w:rPr>
              <w:br/>
              <w:t>(брой години, среден оборот)</w:t>
            </w:r>
            <w:r w:rsidRPr="00C67B2D">
              <w:rPr>
                <w:rFonts w:ascii="Times New Roman" w:hAnsi="Times New Roman"/>
                <w:b/>
              </w:rPr>
              <w:t>:</w:t>
            </w:r>
            <w:r w:rsidRPr="00C67B2D">
              <w:rPr>
                <w:rFonts w:ascii="Times New Roman" w:hAnsi="Times New Roman"/>
              </w:rPr>
              <w:t xml:space="preserve"> [……],[……][…]валута</w:t>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i/>
              </w:rPr>
              <w:t xml:space="preserve">(уеб адрес, орган или служба, издаващи документа, точно позоваване на документа): </w:t>
            </w:r>
            <w:r w:rsidRPr="00C67B2D">
              <w:rPr>
                <w:rFonts w:ascii="Times New Roman" w:hAnsi="Times New Roman"/>
                <w:i/>
              </w:rPr>
              <w:lastRenderedPageBreak/>
              <w:t>[……][……][……][……]</w:t>
            </w:r>
          </w:p>
        </w:tc>
      </w:tr>
      <w:tr w:rsidR="004E1073" w:rsidRPr="00C67B2D" w:rsidTr="004E1073">
        <w:tc>
          <w:tcPr>
            <w:tcW w:w="4644" w:type="dxa"/>
          </w:tcPr>
          <w:p w:rsidR="004E1073" w:rsidRPr="00C67B2D" w:rsidRDefault="004E1073" w:rsidP="004E1073">
            <w:pPr>
              <w:rPr>
                <w:rFonts w:ascii="Times New Roman" w:hAnsi="Times New Roman"/>
                <w:b/>
                <w:i/>
                <w:u w:val="single"/>
              </w:rPr>
            </w:pPr>
            <w:r w:rsidRPr="00C67B2D">
              <w:rPr>
                <w:rFonts w:ascii="Times New Roman" w:hAnsi="Times New Roman"/>
              </w:rPr>
              <w:lastRenderedPageBreak/>
              <w:t xml:space="preserve">2а) Неговият („конкретен“) годишен </w:t>
            </w:r>
            <w:r w:rsidRPr="00C67B2D">
              <w:rPr>
                <w:rFonts w:ascii="Times New Roman" w:hAnsi="Times New Roman"/>
                <w:b/>
              </w:rPr>
              <w:t>оборот в стопанската област, обхваната от поръчката</w:t>
            </w:r>
            <w:r w:rsidRPr="00C67B2D">
              <w:rPr>
                <w:rFonts w:ascii="Times New Roman" w:hAnsi="Times New Roman"/>
              </w:rPr>
              <w:t xml:space="preserve"> и посочена в съответното обявление,</w:t>
            </w:r>
            <w:r w:rsidRPr="00C67B2D">
              <w:rPr>
                <w:rFonts w:ascii="Times New Roman" w:hAnsi="Times New Roman"/>
                <w:b/>
                <w:i/>
              </w:rPr>
              <w:t xml:space="preserve"> </w:t>
            </w:r>
            <w:r w:rsidRPr="00C67B2D">
              <w:rPr>
                <w:rFonts w:ascii="Times New Roman" w:hAnsi="Times New Roman"/>
              </w:rPr>
              <w:t xml:space="preserve"> или в документацията за поръчката, за изисквания брой финансови години, е както следва:</w:t>
            </w:r>
            <w:r w:rsidRPr="00C67B2D">
              <w:rPr>
                <w:rFonts w:ascii="Times New Roman" w:hAnsi="Times New Roman"/>
              </w:rPr>
              <w:br/>
            </w:r>
            <w:r w:rsidRPr="00C67B2D">
              <w:rPr>
                <w:rFonts w:ascii="Times New Roman" w:hAnsi="Times New Roman"/>
                <w:b/>
                <w:i/>
                <w:u w:val="single"/>
              </w:rPr>
              <w:t>и/или</w:t>
            </w:r>
          </w:p>
          <w:p w:rsidR="004E1073" w:rsidRPr="00C67B2D" w:rsidRDefault="004E1073" w:rsidP="004E1073">
            <w:pPr>
              <w:rPr>
                <w:rFonts w:ascii="Times New Roman" w:hAnsi="Times New Roman"/>
              </w:rPr>
            </w:pPr>
            <w:r w:rsidRPr="00C67B2D">
              <w:rPr>
                <w:rFonts w:ascii="Times New Roman" w:hAnsi="Times New Roman"/>
              </w:rPr>
              <w:t xml:space="preserve">2б) Неговият </w:t>
            </w:r>
            <w:r w:rsidRPr="00C67B2D">
              <w:rPr>
                <w:rFonts w:ascii="Times New Roman" w:hAnsi="Times New Roman"/>
                <w:b/>
              </w:rPr>
              <w:t>среден</w:t>
            </w:r>
            <w:r w:rsidRPr="00C67B2D">
              <w:rPr>
                <w:rFonts w:ascii="Times New Roman" w:hAnsi="Times New Roman"/>
              </w:rPr>
              <w:t xml:space="preserve"> годишен </w:t>
            </w:r>
            <w:r w:rsidRPr="00C67B2D">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C67B2D">
              <w:rPr>
                <w:rStyle w:val="af9"/>
                <w:rFonts w:ascii="Times New Roman" w:hAnsi="Times New Roman"/>
                <w:b/>
              </w:rPr>
              <w:footnoteReference w:id="39"/>
            </w:r>
            <w:r w:rsidRPr="00C67B2D">
              <w:rPr>
                <w:rFonts w:ascii="Times New Roman" w:hAnsi="Times New Roman"/>
              </w:rPr>
              <w:t>:</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година: [……] оборот:[……][…]валута</w:t>
            </w:r>
          </w:p>
          <w:p w:rsidR="004E1073" w:rsidRPr="00C67B2D" w:rsidRDefault="004E1073" w:rsidP="004E1073">
            <w:pPr>
              <w:rPr>
                <w:rFonts w:ascii="Times New Roman" w:hAnsi="Times New Roman"/>
              </w:rPr>
            </w:pPr>
            <w:r w:rsidRPr="00C67B2D">
              <w:rPr>
                <w:rFonts w:ascii="Times New Roman" w:hAnsi="Times New Roman"/>
              </w:rPr>
              <w:t>година: [……] оборот:[……][…]валута</w:t>
            </w:r>
          </w:p>
          <w:p w:rsidR="004E1073" w:rsidRPr="00C67B2D" w:rsidRDefault="004E1073" w:rsidP="004E1073">
            <w:pPr>
              <w:rPr>
                <w:rFonts w:ascii="Times New Roman" w:hAnsi="Times New Roman"/>
              </w:rPr>
            </w:pPr>
            <w:r w:rsidRPr="00C67B2D">
              <w:rPr>
                <w:rFonts w:ascii="Times New Roman" w:hAnsi="Times New Roman"/>
              </w:rPr>
              <w:t>година: [……] оборот:[……][…]валута</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(брой години, среден оборот): [……],[……][…]валута</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документацията):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4) Що се отнася до </w:t>
            </w:r>
            <w:r w:rsidRPr="00C67B2D">
              <w:rPr>
                <w:rFonts w:ascii="Times New Roman" w:hAnsi="Times New Roman"/>
                <w:b/>
              </w:rPr>
              <w:t>финансовите съотношения</w:t>
            </w:r>
            <w:r w:rsidRPr="00C67B2D">
              <w:rPr>
                <w:rStyle w:val="af9"/>
                <w:rFonts w:ascii="Times New Roman" w:hAnsi="Times New Roman"/>
                <w:b/>
              </w:rPr>
              <w:footnoteReference w:id="40"/>
            </w:r>
            <w:r w:rsidRPr="00C67B2D">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(посочване на изискваното съотношение — съотношение между х и у</w:t>
            </w:r>
            <w:r w:rsidRPr="00C67B2D">
              <w:rPr>
                <w:rStyle w:val="af9"/>
                <w:rFonts w:ascii="Times New Roman" w:hAnsi="Times New Roman"/>
              </w:rPr>
              <w:footnoteReference w:id="41"/>
            </w:r>
            <w:r w:rsidRPr="00C67B2D">
              <w:rPr>
                <w:rFonts w:ascii="Times New Roman" w:hAnsi="Times New Roman"/>
              </w:rPr>
              <w:t xml:space="preserve"> — и стойността):</w:t>
            </w:r>
            <w:r w:rsidRPr="00C67B2D">
              <w:rPr>
                <w:rFonts w:ascii="Times New Roman" w:hAnsi="Times New Roman"/>
              </w:rPr>
              <w:br/>
              <w:t>[…], [……]</w:t>
            </w:r>
            <w:r w:rsidRPr="00C67B2D">
              <w:rPr>
                <w:rStyle w:val="af9"/>
                <w:rFonts w:ascii="Times New Roman" w:hAnsi="Times New Roman"/>
              </w:rPr>
              <w:footnoteReference w:id="42"/>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 xml:space="preserve"> (</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5) Застрахователната сума по неговата </w:t>
            </w:r>
            <w:r w:rsidRPr="00C67B2D">
              <w:rPr>
                <w:rFonts w:ascii="Times New Roman" w:hAnsi="Times New Roman"/>
                <w:b/>
              </w:rPr>
              <w:t>застрахователна полица за риска „професионална отговорност“</w:t>
            </w:r>
            <w:r w:rsidRPr="00C67B2D">
              <w:rPr>
                <w:rFonts w:ascii="Times New Roman" w:hAnsi="Times New Roman"/>
              </w:rPr>
              <w:t xml:space="preserve"> възлиза на:</w:t>
            </w:r>
            <w:r w:rsidRPr="00C67B2D">
              <w:rPr>
                <w:rFonts w:ascii="Times New Roman" w:hAnsi="Times New Roman"/>
              </w:rPr>
              <w:br/>
            </w:r>
            <w:r w:rsidRPr="00C67B2D">
              <w:rPr>
                <w:rStyle w:val="NormalBoldChar"/>
                <w:rFonts w:ascii="Times New Roman" w:hAnsi="Times New Roman"/>
                <w:b w:val="0"/>
                <w:i/>
              </w:rPr>
              <w:t>Ако</w:t>
            </w:r>
            <w:r w:rsidRPr="00C67B2D">
              <w:rPr>
                <w:rFonts w:ascii="Times New Roman" w:hAnsi="Times New Roman"/>
                <w:i/>
              </w:rPr>
              <w:t xml:space="preserve"> съответната информация е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[……],[……][…]валута</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6) Що се отнася до </w:t>
            </w:r>
            <w:r w:rsidRPr="00C67B2D">
              <w:rPr>
                <w:rFonts w:ascii="Times New Roman" w:hAnsi="Times New Roman"/>
                <w:b/>
              </w:rPr>
              <w:t>другите икономически или финансови изисквания</w:t>
            </w:r>
            <w:r w:rsidRPr="00C67B2D">
              <w:rPr>
                <w:rFonts w:ascii="Times New Roman" w:hAnsi="Times New Roman"/>
              </w:rPr>
              <w:t xml:space="preserve">, </w:t>
            </w:r>
            <w:r w:rsidRPr="00C67B2D">
              <w:rPr>
                <w:rFonts w:ascii="Times New Roman" w:hAnsi="Times New Roman"/>
                <w:b/>
              </w:rPr>
              <w:t>ако има такива</w:t>
            </w:r>
            <w:r w:rsidRPr="00C67B2D">
              <w:rPr>
                <w:rFonts w:ascii="Times New Roman" w:hAnsi="Times New Roman"/>
              </w:rPr>
              <w:t xml:space="preserve">, които може да са посочени в съответното обявление или в документацията </w:t>
            </w:r>
            <w:r w:rsidRPr="00C67B2D">
              <w:rPr>
                <w:rFonts w:ascii="Times New Roman" w:hAnsi="Times New Roman"/>
              </w:rPr>
              <w:lastRenderedPageBreak/>
              <w:t>за обществената поръчка, икономическият оператор заявява, че:</w:t>
            </w:r>
            <w:r w:rsidRPr="00C67B2D">
              <w:rPr>
                <w:rFonts w:ascii="Times New Roman" w:hAnsi="Times New Roman"/>
              </w:rPr>
              <w:br/>
            </w:r>
            <w:r w:rsidRPr="00C67B2D">
              <w:rPr>
                <w:rFonts w:ascii="Times New Roman" w:hAnsi="Times New Roman"/>
                <w:i/>
              </w:rPr>
              <w:t xml:space="preserve">Ако съответната документация, която </w:t>
            </w:r>
            <w:r w:rsidRPr="00C67B2D">
              <w:rPr>
                <w:rFonts w:ascii="Times New Roman" w:hAnsi="Times New Roman"/>
                <w:b/>
                <w:i/>
              </w:rPr>
              <w:t xml:space="preserve">може </w:t>
            </w:r>
            <w:r w:rsidRPr="00C67B2D">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lastRenderedPageBreak/>
              <w:t xml:space="preserve"> </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В: Технически и професионални способности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C67B2D">
        <w:rPr>
          <w:rFonts w:ascii="Times New Roman" w:hAnsi="Times New Roman"/>
        </w:rPr>
        <w:t xml:space="preserve"> </w:t>
      </w:r>
      <w:r w:rsidRPr="00C67B2D">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Технически и професионални способности</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1а) Само за </w:t>
            </w:r>
            <w:r w:rsidRPr="00C67B2D">
              <w:rPr>
                <w:rFonts w:ascii="Times New Roman" w:hAnsi="Times New Roman"/>
                <w:b/>
                <w:i/>
              </w:rPr>
              <w:t>обществените поръчки за</w:t>
            </w:r>
            <w:r w:rsidRPr="00C67B2D">
              <w:rPr>
                <w:rFonts w:ascii="Times New Roman" w:hAnsi="Times New Roman"/>
              </w:rPr>
              <w:t xml:space="preserve"> </w:t>
            </w:r>
            <w:r w:rsidRPr="00C67B2D">
              <w:rPr>
                <w:rFonts w:ascii="Times New Roman" w:hAnsi="Times New Roman"/>
                <w:b/>
                <w:i/>
              </w:rPr>
              <w:t>строителство</w:t>
            </w:r>
            <w:r w:rsidRPr="00C67B2D">
              <w:rPr>
                <w:rFonts w:ascii="Times New Roman" w:hAnsi="Times New Roman"/>
              </w:rPr>
              <w:t>:</w:t>
            </w:r>
            <w:r w:rsidRPr="00C67B2D">
              <w:rPr>
                <w:rFonts w:ascii="Times New Roman" w:hAnsi="Times New Roman"/>
              </w:rPr>
              <w:br/>
              <w:t>През референтния период</w:t>
            </w:r>
            <w:r w:rsidRPr="00C67B2D">
              <w:rPr>
                <w:rStyle w:val="af9"/>
                <w:rFonts w:ascii="Times New Roman" w:hAnsi="Times New Roman"/>
              </w:rPr>
              <w:footnoteReference w:id="43"/>
            </w:r>
            <w:r w:rsidRPr="00C67B2D">
              <w:rPr>
                <w:rFonts w:ascii="Times New Roman" w:hAnsi="Times New Roman"/>
              </w:rPr>
              <w:t xml:space="preserve"> икономическият оператор е </w:t>
            </w:r>
            <w:r w:rsidRPr="00C67B2D">
              <w:rPr>
                <w:rFonts w:ascii="Times New Roman" w:hAnsi="Times New Roman"/>
                <w:b/>
              </w:rPr>
              <w:t>извършил следните строителни дейности от конкретния вид</w:t>
            </w:r>
            <w:r w:rsidRPr="00C67B2D">
              <w:rPr>
                <w:rFonts w:ascii="Times New Roman" w:hAnsi="Times New Roman"/>
              </w:rPr>
              <w:t xml:space="preserve">: </w:t>
            </w:r>
            <w:r w:rsidRPr="00C67B2D">
              <w:rPr>
                <w:rFonts w:ascii="Times New Roman" w:hAnsi="Times New Roman"/>
              </w:rPr>
              <w:br/>
            </w:r>
            <w:r w:rsidRPr="00C67B2D">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t>Брой години (този период е определен в обявлението или документацията за обществената поръчка):  [……]</w:t>
            </w:r>
          </w:p>
          <w:p w:rsidR="004E1073" w:rsidRPr="00C67B2D" w:rsidRDefault="004E1073" w:rsidP="004E1073">
            <w:pPr>
              <w:rPr>
                <w:rFonts w:ascii="Times New Roman" w:hAnsi="Times New Roman"/>
              </w:rPr>
            </w:pPr>
            <w:r w:rsidRPr="00C67B2D">
              <w:rPr>
                <w:rFonts w:ascii="Times New Roman" w:hAnsi="Times New Roman"/>
              </w:rPr>
              <w:t>Строителни работи:  [……]</w:t>
            </w:r>
          </w:p>
          <w:p w:rsidR="004E1073" w:rsidRPr="00C67B2D" w:rsidRDefault="004E1073" w:rsidP="004E1073">
            <w:pPr>
              <w:rPr>
                <w:rFonts w:ascii="Times New Roman" w:hAnsi="Times New Roman"/>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1б) Само за </w:t>
            </w:r>
            <w:r w:rsidRPr="00C67B2D">
              <w:rPr>
                <w:rFonts w:ascii="Times New Roman" w:hAnsi="Times New Roman"/>
                <w:b/>
                <w:i/>
              </w:rPr>
              <w:t>обществени поръчки за доставки и обществени поръчки за услуги</w:t>
            </w:r>
            <w:r w:rsidRPr="00C67B2D">
              <w:rPr>
                <w:rFonts w:ascii="Times New Roman" w:hAnsi="Times New Roman"/>
              </w:rPr>
              <w:t>:</w:t>
            </w:r>
            <w:r w:rsidRPr="00C67B2D">
              <w:rPr>
                <w:rFonts w:ascii="Times New Roman" w:hAnsi="Times New Roman"/>
              </w:rPr>
              <w:br/>
              <w:t>През референтния период</w:t>
            </w:r>
            <w:r w:rsidRPr="00C67B2D">
              <w:rPr>
                <w:rStyle w:val="af9"/>
                <w:rFonts w:ascii="Times New Roman" w:hAnsi="Times New Roman"/>
              </w:rPr>
              <w:footnoteReference w:id="44"/>
            </w:r>
            <w:r w:rsidRPr="00C67B2D">
              <w:rPr>
                <w:rFonts w:ascii="Times New Roman" w:hAnsi="Times New Roman"/>
              </w:rPr>
              <w:t xml:space="preserve"> икономическият оператор е извършил </w:t>
            </w:r>
            <w:r w:rsidRPr="00C67B2D">
              <w:rPr>
                <w:rFonts w:ascii="Times New Roman" w:hAnsi="Times New Roman"/>
                <w:b/>
              </w:rPr>
              <w:t>следните основни доставки или е предоставил следните основни услуги от посочения вид</w:t>
            </w:r>
            <w:r w:rsidRPr="00C67B2D">
              <w:rPr>
                <w:rFonts w:ascii="Times New Roman" w:hAnsi="Times New Roman"/>
              </w:rPr>
              <w:t>:</w:t>
            </w:r>
            <w:r w:rsidRPr="00C67B2D">
              <w:rPr>
                <w:rFonts w:ascii="Times New Roman" w:hAnsi="Times New Roman"/>
                <w:b/>
              </w:rPr>
              <w:t xml:space="preserve"> </w:t>
            </w:r>
            <w:r w:rsidRPr="00C67B2D">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C67B2D">
              <w:rPr>
                <w:rStyle w:val="af9"/>
                <w:rFonts w:ascii="Times New Roman" w:hAnsi="Times New Roman"/>
              </w:rPr>
              <w:footnoteReference w:id="45"/>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4E1073" w:rsidRPr="00C67B2D" w:rsidTr="004E1073">
              <w:tc>
                <w:tcPr>
                  <w:tcW w:w="13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r w:rsidRPr="00C67B2D">
                    <w:rPr>
                      <w:rFonts w:ascii="Times New Roman" w:hAnsi="Times New Roman"/>
                    </w:rPr>
                    <w:t>Получатели</w:t>
                  </w:r>
                </w:p>
              </w:tc>
            </w:tr>
            <w:tr w:rsidR="004E1073" w:rsidRPr="00C67B2D" w:rsidTr="004E1073">
              <w:tc>
                <w:tcPr>
                  <w:tcW w:w="13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2) Той може да използва следните </w:t>
            </w:r>
            <w:r w:rsidRPr="00C67B2D">
              <w:rPr>
                <w:rFonts w:ascii="Times New Roman" w:hAnsi="Times New Roman"/>
                <w:b/>
              </w:rPr>
              <w:t>технически лица или органи</w:t>
            </w:r>
            <w:r w:rsidRPr="00C67B2D">
              <w:rPr>
                <w:rStyle w:val="af9"/>
                <w:rFonts w:ascii="Times New Roman" w:hAnsi="Times New Roman"/>
                <w:b/>
              </w:rPr>
              <w:footnoteReference w:id="46"/>
            </w:r>
            <w:r w:rsidRPr="00C67B2D">
              <w:rPr>
                <w:rFonts w:ascii="Times New Roman" w:hAnsi="Times New Roman"/>
              </w:rPr>
              <w:t>, особено тези, отговарящи за контрола на качеството:</w:t>
            </w:r>
            <w:r w:rsidRPr="00C67B2D">
              <w:rPr>
                <w:rFonts w:ascii="Times New Roman" w:hAnsi="Times New Roman"/>
              </w:rPr>
              <w:br/>
              <w:t xml:space="preserve">При обществените поръчки за строителство </w:t>
            </w:r>
            <w:r w:rsidRPr="00C67B2D">
              <w:rPr>
                <w:rFonts w:ascii="Times New Roman" w:hAnsi="Times New Roman"/>
              </w:rPr>
              <w:lastRenderedPageBreak/>
              <w:t>икономическият оператор ще може да използва технически лица или органи при извършване на строителството:</w:t>
            </w:r>
          </w:p>
        </w:tc>
        <w:tc>
          <w:tcPr>
            <w:tcW w:w="4645" w:type="dxa"/>
          </w:tcPr>
          <w:p w:rsidR="004E1073" w:rsidRPr="00C67B2D" w:rsidRDefault="004E1073" w:rsidP="004E1073">
            <w:pPr>
              <w:rPr>
                <w:rFonts w:ascii="Times New Roman" w:hAnsi="Times New Roman"/>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br/>
            </w:r>
            <w:r w:rsidRPr="00C67B2D">
              <w:rPr>
                <w:rFonts w:ascii="Times New Roman" w:hAnsi="Times New Roman"/>
              </w:rPr>
              <w:b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 xml:space="preserve">3) Той използва следните </w:t>
            </w:r>
            <w:r w:rsidRPr="00C67B2D">
              <w:rPr>
                <w:rFonts w:ascii="Times New Roman" w:hAnsi="Times New Roman"/>
                <w:b/>
              </w:rPr>
              <w:t>технически съоръжения и мерки за гарантиране на качество</w:t>
            </w:r>
            <w:r w:rsidRPr="00C67B2D">
              <w:rPr>
                <w:rFonts w:ascii="Times New Roman" w:hAnsi="Times New Roman"/>
              </w:rPr>
              <w:t xml:space="preserve">, а </w:t>
            </w:r>
            <w:r w:rsidRPr="00C67B2D">
              <w:rPr>
                <w:rFonts w:ascii="Times New Roman" w:hAnsi="Times New Roman"/>
                <w:b/>
              </w:rPr>
              <w:t>съоръженията за проучване и изследване</w:t>
            </w:r>
            <w:r w:rsidRPr="00C67B2D">
              <w:rPr>
                <w:rFonts w:ascii="Times New Roman" w:hAnsi="Times New Roman"/>
              </w:rPr>
              <w:t xml:space="preserve"> са както следва: </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4) При изпълнение на поръчката той ще бъде в състояние да прилага следните </w:t>
            </w:r>
            <w:r w:rsidRPr="00C67B2D">
              <w:rPr>
                <w:rFonts w:ascii="Times New Roman" w:hAnsi="Times New Roman"/>
                <w:b/>
              </w:rPr>
              <w:t>системи за управление и за проследяване на веригата на доставка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C67B2D">
              <w:rPr>
                <w:rFonts w:ascii="Times New Roman" w:hAnsi="Times New Roman"/>
              </w:rPr>
              <w:br/>
              <w:t xml:space="preserve">Икономическият оператор </w:t>
            </w:r>
            <w:r w:rsidRPr="00C67B2D">
              <w:rPr>
                <w:rFonts w:ascii="Times New Roman" w:hAnsi="Times New Roman"/>
                <w:b/>
              </w:rPr>
              <w:t>ще</w:t>
            </w:r>
            <w:r w:rsidRPr="00C67B2D">
              <w:rPr>
                <w:rFonts w:ascii="Times New Roman" w:hAnsi="Times New Roman"/>
              </w:rPr>
              <w:t xml:space="preserve"> позволи ли извършването на </w:t>
            </w:r>
            <w:r w:rsidRPr="00C67B2D">
              <w:rPr>
                <w:rFonts w:ascii="Times New Roman" w:hAnsi="Times New Roman"/>
                <w:b/>
              </w:rPr>
              <w:t>проверки</w:t>
            </w:r>
            <w:r w:rsidRPr="00C67B2D">
              <w:rPr>
                <w:rStyle w:val="af9"/>
                <w:rFonts w:ascii="Times New Roman" w:hAnsi="Times New Roman"/>
                <w:b/>
              </w:rPr>
              <w:footnoteReference w:id="47"/>
            </w:r>
            <w:r w:rsidRPr="00C67B2D">
              <w:rPr>
                <w:rFonts w:ascii="Times New Roman" w:hAnsi="Times New Roman"/>
              </w:rPr>
              <w:t xml:space="preserve"> на неговия </w:t>
            </w:r>
            <w:r w:rsidRPr="00C67B2D">
              <w:rPr>
                <w:rFonts w:ascii="Times New Roman" w:hAnsi="Times New Roman"/>
                <w:b/>
              </w:rPr>
              <w:t>производствен или технически капацитет</w:t>
            </w:r>
            <w:r w:rsidRPr="00C67B2D">
              <w:rPr>
                <w:rFonts w:ascii="Times New Roman" w:hAnsi="Times New Roman"/>
              </w:rPr>
              <w:t xml:space="preserve"> и, когато е необходимо, на </w:t>
            </w:r>
            <w:r w:rsidRPr="00C67B2D">
              <w:rPr>
                <w:rFonts w:ascii="Times New Roman" w:hAnsi="Times New Roman"/>
                <w:b/>
              </w:rPr>
              <w:t>средствата за проучване и изследване</w:t>
            </w:r>
            <w:r w:rsidRPr="00C67B2D">
              <w:rPr>
                <w:rFonts w:ascii="Times New Roman" w:hAnsi="Times New Roman"/>
              </w:rPr>
              <w:t xml:space="preserve">, с които разполага, както и на </w:t>
            </w:r>
            <w:r w:rsidRPr="00C67B2D">
              <w:rPr>
                <w:rFonts w:ascii="Times New Roman" w:hAnsi="Times New Roman"/>
                <w:b/>
              </w:rPr>
              <w:t>мерките за контрол на качеството</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r>
            <w:r w:rsidRPr="00C67B2D">
              <w:rPr>
                <w:rFonts w:ascii="Times New Roman" w:hAnsi="Times New Roman"/>
              </w:rPr>
              <w:br/>
              <w:t>[] Да [] Не</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6) Следната </w:t>
            </w:r>
            <w:r w:rsidRPr="00C67B2D">
              <w:rPr>
                <w:rFonts w:ascii="Times New Roman" w:hAnsi="Times New Roman"/>
                <w:b/>
              </w:rPr>
              <w:t>образователна и професионална квалификация</w:t>
            </w:r>
            <w:r w:rsidRPr="00C67B2D">
              <w:rPr>
                <w:rFonts w:ascii="Times New Roman" w:hAnsi="Times New Roman"/>
              </w:rPr>
              <w:t xml:space="preserve"> се притежава от:</w:t>
            </w:r>
            <w:r w:rsidRPr="00C67B2D">
              <w:rPr>
                <w:rFonts w:ascii="Times New Roman" w:hAnsi="Times New Roman"/>
              </w:rPr>
              <w:br/>
              <w:t xml:space="preserve">а) доставчика на услуга или самия изпълнител, </w:t>
            </w:r>
            <w:r w:rsidRPr="00C67B2D">
              <w:rPr>
                <w:rFonts w:ascii="Times New Roman" w:hAnsi="Times New Roman"/>
                <w:b/>
                <w:i/>
              </w:rPr>
              <w:t>и/или</w:t>
            </w:r>
            <w:r w:rsidRPr="00C67B2D">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4E1073" w:rsidRPr="00C67B2D" w:rsidRDefault="004E1073" w:rsidP="004E1073">
            <w:pPr>
              <w:rPr>
                <w:rFonts w:ascii="Times New Roman" w:hAnsi="Times New Roman"/>
                <w:b/>
                <w:shd w:val="clear" w:color="000000" w:fill="auto"/>
              </w:rPr>
            </w:pPr>
            <w:r w:rsidRPr="00C67B2D">
              <w:rPr>
                <w:rFonts w:ascii="Times New Roman" w:hAnsi="Times New Roman"/>
              </w:rPr>
              <w:t>б) неговия ръководен състав:</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r>
            <w:r w:rsidRPr="00C67B2D">
              <w:rPr>
                <w:rFonts w:ascii="Times New Roman" w:hAnsi="Times New Roman"/>
              </w:rPr>
              <w:br/>
              <w:t>a) [……]</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б)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7) При изпълнение на поръчката икономическият оператор ще може да приложи следните </w:t>
            </w:r>
            <w:r w:rsidRPr="00C67B2D">
              <w:rPr>
                <w:rFonts w:ascii="Times New Roman" w:hAnsi="Times New Roman"/>
                <w:b/>
              </w:rPr>
              <w:t>мерки за управление на околната среда</w:t>
            </w:r>
            <w:r w:rsidRPr="00C67B2D">
              <w:rPr>
                <w:rFonts w:ascii="Times New Roman" w:hAnsi="Times New Roman"/>
              </w:rPr>
              <w:t>:</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8)</w:t>
            </w:r>
            <w:r w:rsidRPr="00C67B2D">
              <w:rPr>
                <w:rFonts w:ascii="Times New Roman" w:hAnsi="Times New Roman"/>
                <w:b/>
              </w:rPr>
              <w:t xml:space="preserve"> Средната годишна численост на състава</w:t>
            </w:r>
            <w:r w:rsidRPr="00C67B2D">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Година, средна годишна численост на състава:</w:t>
            </w:r>
            <w:r w:rsidRPr="00C67B2D">
              <w:rPr>
                <w:rFonts w:ascii="Times New Roman" w:hAnsi="Times New Roman"/>
              </w:rPr>
              <w:br/>
              <w:t>[……],[……],</w:t>
            </w:r>
            <w:r w:rsidRPr="00C67B2D">
              <w:rPr>
                <w:rFonts w:ascii="Times New Roman" w:hAnsi="Times New Roman"/>
              </w:rPr>
              <w:br/>
              <w:t>[……],[……],</w:t>
            </w:r>
          </w:p>
          <w:p w:rsidR="004E1073" w:rsidRPr="00C67B2D" w:rsidRDefault="004E1073" w:rsidP="004E1073">
            <w:pPr>
              <w:rPr>
                <w:rFonts w:ascii="Times New Roman" w:hAnsi="Times New Roman"/>
              </w:rPr>
            </w:pPr>
            <w:r w:rsidRPr="00C67B2D">
              <w:rPr>
                <w:rFonts w:ascii="Times New Roman" w:hAnsi="Times New Roman"/>
              </w:rPr>
              <w:t>[……],[……],</w:t>
            </w:r>
          </w:p>
          <w:p w:rsidR="004E1073" w:rsidRPr="00C67B2D" w:rsidRDefault="004E1073" w:rsidP="004E1073">
            <w:pPr>
              <w:rPr>
                <w:rFonts w:ascii="Times New Roman" w:hAnsi="Times New Roman"/>
              </w:rPr>
            </w:pPr>
            <w:r w:rsidRPr="00C67B2D">
              <w:rPr>
                <w:rFonts w:ascii="Times New Roman" w:hAnsi="Times New Roman"/>
              </w:rPr>
              <w:t>Година, брой на ръководните кадри:</w:t>
            </w:r>
            <w:r w:rsidRPr="00C67B2D">
              <w:rPr>
                <w:rFonts w:ascii="Times New Roman" w:hAnsi="Times New Roman"/>
              </w:rPr>
              <w:br/>
              <w:t>[……],[……],</w:t>
            </w:r>
          </w:p>
          <w:p w:rsidR="004E1073" w:rsidRPr="00C67B2D" w:rsidRDefault="004E1073" w:rsidP="004E1073">
            <w:pPr>
              <w:rPr>
                <w:rFonts w:ascii="Times New Roman" w:hAnsi="Times New Roman"/>
              </w:rPr>
            </w:pPr>
            <w:r w:rsidRPr="00C67B2D">
              <w:rPr>
                <w:rFonts w:ascii="Times New Roman" w:hAnsi="Times New Roman"/>
              </w:rPr>
              <w:t>[……],[……],</w:t>
            </w:r>
          </w:p>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lastRenderedPageBreak/>
              <w:t xml:space="preserve">9) Следните </w:t>
            </w:r>
            <w:r w:rsidRPr="00C67B2D">
              <w:rPr>
                <w:rFonts w:ascii="Times New Roman" w:hAnsi="Times New Roman"/>
                <w:b/>
              </w:rPr>
              <w:t>инструменти, съоръжения или техническо оборудване</w:t>
            </w:r>
            <w:r w:rsidRPr="00C67B2D">
              <w:rPr>
                <w:rFonts w:ascii="Times New Roman" w:hAnsi="Times New Roman"/>
              </w:rPr>
              <w:t xml:space="preserve"> ще бъдат на негово разположение за изпълнение на договора: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10) Икономическият оператор </w:t>
            </w:r>
            <w:r w:rsidRPr="00C67B2D">
              <w:rPr>
                <w:rFonts w:ascii="Times New Roman" w:hAnsi="Times New Roman"/>
                <w:b/>
              </w:rPr>
              <w:t>възнамерява евентуално да възложи на подизпълнител</w:t>
            </w:r>
            <w:r w:rsidRPr="00C67B2D">
              <w:rPr>
                <w:rStyle w:val="af9"/>
                <w:rFonts w:ascii="Times New Roman" w:hAnsi="Times New Roman"/>
                <w:b/>
              </w:rPr>
              <w:footnoteReference w:id="48"/>
            </w:r>
            <w:r w:rsidRPr="00C67B2D">
              <w:rPr>
                <w:rFonts w:ascii="Times New Roman" w:hAnsi="Times New Roman"/>
                <w:b/>
              </w:rPr>
              <w:t xml:space="preserve"> </w:t>
            </w:r>
            <w:r w:rsidRPr="00C67B2D">
              <w:rPr>
                <w:rFonts w:ascii="Times New Roman" w:hAnsi="Times New Roman"/>
              </w:rPr>
              <w:t>изпълнението на</w:t>
            </w:r>
            <w:r w:rsidRPr="00C67B2D">
              <w:rPr>
                <w:rFonts w:ascii="Times New Roman" w:hAnsi="Times New Roman"/>
                <w:b/>
              </w:rPr>
              <w:t xml:space="preserve"> следната част (процентно изражение)</w:t>
            </w:r>
            <w:r w:rsidRPr="00C67B2D">
              <w:rPr>
                <w:rFonts w:ascii="Times New Roman" w:hAnsi="Times New Roman"/>
              </w:rPr>
              <w:t xml:space="preserve"> от поръчката:</w:t>
            </w:r>
          </w:p>
        </w:tc>
        <w:tc>
          <w:tcPr>
            <w:tcW w:w="4645" w:type="dxa"/>
          </w:tcPr>
          <w:p w:rsidR="004E1073" w:rsidRPr="00C67B2D" w:rsidRDefault="004E1073" w:rsidP="004E1073">
            <w:pPr>
              <w:rPr>
                <w:rFonts w:ascii="Times New Roman" w:hAnsi="Times New Roman"/>
              </w:rPr>
            </w:pPr>
            <w:r w:rsidRPr="00C67B2D">
              <w:rPr>
                <w:rFonts w:ascii="Times New Roman" w:hAnsi="Times New Roman"/>
              </w:rPr>
              <w:t>[……]</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11)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67B2D">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rPr>
            </w:pPr>
            <w:r w:rsidRPr="00C67B2D">
              <w:rPr>
                <w:rFonts w:ascii="Times New Roman" w:hAnsi="Times New Roman"/>
              </w:rPr>
              <w:br/>
              <w:t>[…] []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xml:space="preserve"> [] Да[] Не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rPr>
            </w:pPr>
            <w:r w:rsidRPr="00C67B2D">
              <w:rPr>
                <w:rFonts w:ascii="Times New Roman" w:hAnsi="Times New Roman"/>
              </w:rPr>
              <w:t>(</w:t>
            </w:r>
            <w:r w:rsidRPr="00C67B2D">
              <w:rPr>
                <w:rFonts w:ascii="Times New Roman" w:hAnsi="Times New Roman"/>
                <w:i/>
              </w:rPr>
              <w:t>уеб адрес, орган или служба, издаващи документа, точно позоваване на документа</w:t>
            </w:r>
            <w:r w:rsidRPr="00C67B2D">
              <w:rPr>
                <w:rFonts w:ascii="Times New Roman" w:hAnsi="Times New Roman"/>
              </w:rPr>
              <w:t>):</w:t>
            </w:r>
            <w:r w:rsidRPr="00C67B2D">
              <w:rPr>
                <w:rFonts w:ascii="Times New Roman" w:hAnsi="Times New Roman"/>
                <w:i/>
              </w:rPr>
              <w:t xml:space="preserve"> [……][……][……][……]</w:t>
            </w:r>
          </w:p>
        </w:tc>
      </w:tr>
      <w:tr w:rsidR="004E1073" w:rsidRPr="00C67B2D" w:rsidTr="004E1073">
        <w:tc>
          <w:tcPr>
            <w:tcW w:w="4644" w:type="dxa"/>
          </w:tcPr>
          <w:p w:rsidR="004E1073" w:rsidRPr="00C67B2D" w:rsidRDefault="004E1073" w:rsidP="004E1073">
            <w:pPr>
              <w:rPr>
                <w:rFonts w:ascii="Times New Roman" w:hAnsi="Times New Roman"/>
                <w:shd w:val="clear" w:color="000000" w:fill="auto"/>
              </w:rPr>
            </w:pPr>
            <w:r w:rsidRPr="00C67B2D">
              <w:rPr>
                <w:rFonts w:ascii="Times New Roman" w:hAnsi="Times New Roman"/>
              </w:rPr>
              <w:t xml:space="preserve">12) За </w:t>
            </w:r>
            <w:r w:rsidRPr="00C67B2D">
              <w:rPr>
                <w:rFonts w:ascii="Times New Roman" w:hAnsi="Times New Roman"/>
                <w:b/>
                <w:i/>
              </w:rPr>
              <w:t>обществени поръчки за доставки</w:t>
            </w:r>
            <w:r w:rsidRPr="00C67B2D">
              <w:rPr>
                <w:rFonts w:ascii="Times New Roman" w:hAnsi="Times New Roman"/>
              </w:rPr>
              <w:t>:</w:t>
            </w:r>
            <w:r w:rsidRPr="00C67B2D">
              <w:rPr>
                <w:rFonts w:ascii="Times New Roman" w:hAnsi="Times New Roman"/>
              </w:rPr>
              <w:br/>
              <w:t xml:space="preserve">Икономическият оператор може ли да представи изискваните </w:t>
            </w:r>
            <w:r w:rsidRPr="00C67B2D">
              <w:rPr>
                <w:rFonts w:ascii="Times New Roman" w:hAnsi="Times New Roman"/>
                <w:b/>
              </w:rPr>
              <w:t>сертификати</w:t>
            </w:r>
            <w:r w:rsidRPr="00C67B2D">
              <w:rPr>
                <w:rFonts w:ascii="Times New Roman" w:hAnsi="Times New Roman"/>
              </w:rPr>
              <w:t xml:space="preserve">, изготвени от официално признати </w:t>
            </w:r>
            <w:r w:rsidRPr="00C67B2D">
              <w:rPr>
                <w:rFonts w:ascii="Times New Roman" w:hAnsi="Times New Roman"/>
                <w:b/>
              </w:rPr>
              <w:t>институции или агенции по контрол на качеството</w:t>
            </w:r>
            <w:r w:rsidRPr="00C67B2D">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b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rsidR="004E1073" w:rsidRPr="00C67B2D" w:rsidRDefault="004E1073" w:rsidP="004E1073">
      <w:pPr>
        <w:pStyle w:val="SectionTitle"/>
        <w:rPr>
          <w:sz w:val="22"/>
          <w:lang w:val="ru-RU"/>
        </w:rPr>
      </w:pPr>
    </w:p>
    <w:p w:rsidR="004E1073" w:rsidRPr="00C67B2D" w:rsidRDefault="004E1073" w:rsidP="004E1073">
      <w:pPr>
        <w:pStyle w:val="SectionTitle"/>
        <w:rPr>
          <w:sz w:val="22"/>
        </w:rPr>
      </w:pPr>
      <w:r w:rsidRPr="00C67B2D">
        <w:rPr>
          <w:sz w:val="22"/>
        </w:rPr>
        <w:t>Г: Стандарти за осигуряване на качеството и стандарти за екологично управление</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lastRenderedPageBreak/>
              <w:t>Стандарти за осигуряване на качеството и стандарти за екологично управление</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и доказващи, че икономическият оператор отговаря на </w:t>
            </w:r>
            <w:r w:rsidRPr="00C67B2D">
              <w:rPr>
                <w:rFonts w:ascii="Times New Roman" w:hAnsi="Times New Roman"/>
                <w:b/>
              </w:rPr>
              <w:t>стандартите за осигуряване на качеството</w:t>
            </w:r>
            <w:r w:rsidRPr="00C67B2D">
              <w:rPr>
                <w:rFonts w:ascii="Times New Roman" w:hAnsi="Times New Roman"/>
              </w:rPr>
              <w:t>, включително тези за достъпност за хора с увреждания.</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r w:rsidR="004E1073" w:rsidRPr="00C67B2D" w:rsidTr="004E1073">
        <w:tc>
          <w:tcPr>
            <w:tcW w:w="4644" w:type="dxa"/>
          </w:tcPr>
          <w:p w:rsidR="004E1073" w:rsidRPr="00C67B2D" w:rsidRDefault="004E1073" w:rsidP="004E1073">
            <w:pPr>
              <w:rPr>
                <w:rFonts w:ascii="Times New Roman" w:hAnsi="Times New Roman"/>
              </w:rPr>
            </w:pPr>
            <w:r w:rsidRPr="00C67B2D">
              <w:rPr>
                <w:rFonts w:ascii="Times New Roman" w:hAnsi="Times New Roman"/>
              </w:rPr>
              <w:t xml:space="preserve">Икономическият оператор ще може ли да представи </w:t>
            </w:r>
            <w:r w:rsidRPr="00C67B2D">
              <w:rPr>
                <w:rFonts w:ascii="Times New Roman" w:hAnsi="Times New Roman"/>
                <w:b/>
              </w:rPr>
              <w:t>сертификати</w:t>
            </w:r>
            <w:r w:rsidRPr="00C67B2D">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C67B2D">
              <w:rPr>
                <w:rFonts w:ascii="Times New Roman" w:hAnsi="Times New Roman"/>
                <w:b/>
              </w:rPr>
              <w:t>стандарти или системи за екологично управление</w:t>
            </w:r>
            <w:r w:rsidRPr="00C67B2D">
              <w:rPr>
                <w:rFonts w:ascii="Times New Roman" w:hAnsi="Times New Roman"/>
              </w:rPr>
              <w:t>?</w:t>
            </w:r>
            <w:r w:rsidRPr="00C67B2D">
              <w:rPr>
                <w:rFonts w:ascii="Times New Roman" w:hAnsi="Times New Roman"/>
              </w:rPr>
              <w:br/>
            </w:r>
            <w:r w:rsidRPr="00C67B2D">
              <w:rPr>
                <w:rFonts w:ascii="Times New Roman" w:hAnsi="Times New Roman"/>
                <w:b/>
              </w:rPr>
              <w:t>Ако „не“</w:t>
            </w:r>
            <w:r w:rsidRPr="00C67B2D">
              <w:rPr>
                <w:rFonts w:ascii="Times New Roman" w:hAnsi="Times New Roman"/>
              </w:rPr>
              <w:t xml:space="preserve">, моля, обяснете защо и посочете какви други доказателства относно </w:t>
            </w:r>
            <w:r w:rsidRPr="00C67B2D">
              <w:rPr>
                <w:rFonts w:ascii="Times New Roman" w:hAnsi="Times New Roman"/>
                <w:b/>
              </w:rPr>
              <w:t>стандартите или системите за екологично управление</w:t>
            </w:r>
            <w:r w:rsidRPr="00C67B2D">
              <w:rPr>
                <w:rFonts w:ascii="Times New Roman" w:hAnsi="Times New Roman"/>
              </w:rPr>
              <w:t xml:space="preserve"> могат да бъдат представени:</w:t>
            </w:r>
            <w:r w:rsidRPr="00C67B2D">
              <w:rPr>
                <w:rFonts w:ascii="Times New Roman" w:hAnsi="Times New Roman"/>
              </w:rPr>
              <w:br/>
            </w:r>
            <w:r w:rsidRPr="00C67B2D">
              <w:rPr>
                <w:rFonts w:ascii="Times New Roman" w:hAnsi="Times New Roman"/>
                <w:i/>
              </w:rPr>
              <w:t>Ако съответните документи са на разположение в електронен формат, моля, посочете:</w:t>
            </w:r>
          </w:p>
        </w:tc>
        <w:tc>
          <w:tcPr>
            <w:tcW w:w="4645" w:type="dxa"/>
          </w:tcPr>
          <w:p w:rsidR="004E1073" w:rsidRPr="00C67B2D" w:rsidRDefault="004E1073" w:rsidP="004E1073">
            <w:pPr>
              <w:rPr>
                <w:rFonts w:ascii="Times New Roman" w:hAnsi="Times New Roman"/>
                <w:i/>
              </w:rPr>
            </w:pPr>
            <w:r w:rsidRPr="00C67B2D">
              <w:rPr>
                <w:rFonts w:ascii="Times New Roman" w:hAnsi="Times New Roman"/>
              </w:rPr>
              <w:t>[] Да [] Не</w:t>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r>
            <w:r w:rsidRPr="00C67B2D">
              <w:rPr>
                <w:rFonts w:ascii="Times New Roman" w:hAnsi="Times New Roman"/>
              </w:rPr>
              <w:br/>
              <w:t>[……] [……]</w:t>
            </w:r>
            <w:r w:rsidRPr="00C67B2D">
              <w:rPr>
                <w:rFonts w:ascii="Times New Roman" w:hAnsi="Times New Roman"/>
              </w:rPr>
              <w:br/>
            </w:r>
            <w:r w:rsidRPr="00C67B2D">
              <w:rPr>
                <w:rFonts w:ascii="Times New Roman" w:hAnsi="Times New Roman"/>
              </w:rPr>
              <w:br/>
            </w: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i/>
              </w:rPr>
              <w:t>(уеб адрес, орган или служба, издаващи документа, точно позоваване на документа): [……][……][……][……]</w:t>
            </w:r>
          </w:p>
        </w:tc>
      </w:tr>
    </w:tbl>
    <w:p w:rsidR="004E1073" w:rsidRPr="00C67B2D" w:rsidRDefault="004E1073" w:rsidP="004E1073">
      <w:pPr>
        <w:pStyle w:val="ChapterTitle"/>
        <w:rPr>
          <w:sz w:val="22"/>
        </w:rPr>
      </w:pPr>
      <w:r w:rsidRPr="00C67B2D">
        <w:rPr>
          <w:sz w:val="22"/>
        </w:rPr>
        <w:t>Част V: Намаляване на броя на квалифицираните кандидати</w:t>
      </w:r>
    </w:p>
    <w:p w:rsidR="004E1073" w:rsidRPr="00C67B2D" w:rsidRDefault="004E1073" w:rsidP="004E1073">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 xml:space="preserve">само </w:t>
      </w:r>
      <w:r w:rsidRPr="00C67B2D">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67B2D">
        <w:rPr>
          <w:rFonts w:ascii="Times New Roman" w:hAnsi="Times New Roman"/>
          <w:b/>
          <w:u w:val="single"/>
        </w:rPr>
        <w:t>ако има такива</w:t>
      </w:r>
      <w:r w:rsidRPr="00C67B2D">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7B2D">
        <w:rPr>
          <w:rFonts w:ascii="Times New Roman" w:hAnsi="Times New Roman"/>
        </w:rPr>
        <w:br/>
      </w:r>
      <w:r w:rsidRPr="00C67B2D">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4E1073" w:rsidRPr="00C67B2D" w:rsidRDefault="004E1073" w:rsidP="004E1073">
      <w:pPr>
        <w:rPr>
          <w:rFonts w:ascii="Times New Roman" w:hAnsi="Times New Roman"/>
          <w:b/>
        </w:rPr>
      </w:pPr>
      <w:r w:rsidRPr="00C67B2D">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4E1073" w:rsidRPr="00C67B2D" w:rsidTr="004E1073">
        <w:tc>
          <w:tcPr>
            <w:tcW w:w="4644" w:type="dxa"/>
          </w:tcPr>
          <w:p w:rsidR="004E1073" w:rsidRPr="00C67B2D" w:rsidRDefault="004E1073" w:rsidP="004E1073">
            <w:pPr>
              <w:rPr>
                <w:rFonts w:ascii="Times New Roman" w:hAnsi="Times New Roman"/>
                <w:b/>
                <w:i/>
              </w:rPr>
            </w:pPr>
            <w:r w:rsidRPr="00C67B2D">
              <w:rPr>
                <w:rFonts w:ascii="Times New Roman" w:hAnsi="Times New Roman"/>
                <w:b/>
                <w:i/>
              </w:rPr>
              <w:t>Намаляване на броя</w:t>
            </w:r>
          </w:p>
        </w:tc>
        <w:tc>
          <w:tcPr>
            <w:tcW w:w="4645" w:type="dxa"/>
          </w:tcPr>
          <w:p w:rsidR="004E1073" w:rsidRPr="00C67B2D" w:rsidRDefault="004E1073" w:rsidP="004E1073">
            <w:pPr>
              <w:rPr>
                <w:rFonts w:ascii="Times New Roman" w:hAnsi="Times New Roman"/>
                <w:b/>
                <w:i/>
              </w:rPr>
            </w:pPr>
            <w:r w:rsidRPr="00C67B2D">
              <w:rPr>
                <w:rFonts w:ascii="Times New Roman" w:hAnsi="Times New Roman"/>
                <w:b/>
                <w:i/>
              </w:rPr>
              <w:t>Отговор:</w:t>
            </w:r>
          </w:p>
        </w:tc>
      </w:tr>
      <w:tr w:rsidR="004E1073" w:rsidRPr="00C67B2D" w:rsidTr="004E1073">
        <w:tc>
          <w:tcPr>
            <w:tcW w:w="4644" w:type="dxa"/>
          </w:tcPr>
          <w:p w:rsidR="004E1073" w:rsidRPr="00C67B2D" w:rsidRDefault="004E1073" w:rsidP="004E1073">
            <w:pPr>
              <w:rPr>
                <w:rFonts w:ascii="Times New Roman" w:hAnsi="Times New Roman"/>
                <w:b/>
              </w:rPr>
            </w:pPr>
            <w:r w:rsidRPr="00C67B2D">
              <w:rPr>
                <w:rFonts w:ascii="Times New Roman" w:hAnsi="Times New Roman"/>
              </w:rPr>
              <w:t xml:space="preserve">Той </w:t>
            </w:r>
            <w:r w:rsidRPr="00C67B2D">
              <w:rPr>
                <w:rFonts w:ascii="Times New Roman" w:hAnsi="Times New Roman"/>
                <w:b/>
              </w:rPr>
              <w:t>изпълнява</w:t>
            </w:r>
            <w:r w:rsidRPr="00C67B2D">
              <w:rPr>
                <w:rFonts w:ascii="Times New Roman" w:hAnsi="Times New Roman"/>
              </w:rPr>
              <w:t xml:space="preserve"> целите и </w:t>
            </w:r>
            <w:r w:rsidRPr="00C67B2D">
              <w:rPr>
                <w:rFonts w:ascii="Times New Roman" w:hAnsi="Times New Roman"/>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C67B2D">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67B2D">
              <w:rPr>
                <w:rFonts w:ascii="Times New Roman" w:hAnsi="Times New Roman"/>
              </w:rPr>
              <w:br/>
            </w:r>
            <w:r w:rsidRPr="00C67B2D">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C67B2D">
              <w:rPr>
                <w:rStyle w:val="af9"/>
                <w:rFonts w:ascii="Times New Roman" w:hAnsi="Times New Roman"/>
                <w:i/>
              </w:rPr>
              <w:footnoteReference w:id="49"/>
            </w:r>
            <w:r w:rsidRPr="00C67B2D">
              <w:rPr>
                <w:rFonts w:ascii="Times New Roman" w:hAnsi="Times New Roman"/>
                <w:i/>
              </w:rPr>
              <w:t xml:space="preserve">, моля, посочете за </w:t>
            </w:r>
            <w:r w:rsidRPr="00C67B2D">
              <w:rPr>
                <w:rFonts w:ascii="Times New Roman" w:hAnsi="Times New Roman"/>
                <w:b/>
                <w:i/>
              </w:rPr>
              <w:t>всички</w:t>
            </w:r>
            <w:r w:rsidRPr="00C67B2D">
              <w:rPr>
                <w:rFonts w:ascii="Times New Roman" w:hAnsi="Times New Roman"/>
                <w:i/>
              </w:rPr>
              <w:t xml:space="preserve"> от тях:</w:t>
            </w:r>
            <w:r w:rsidRPr="00C67B2D">
              <w:rPr>
                <w:rFonts w:ascii="Times New Roman" w:hAnsi="Times New Roman"/>
              </w:rPr>
              <w:t xml:space="preserve"> </w:t>
            </w:r>
          </w:p>
        </w:tc>
        <w:tc>
          <w:tcPr>
            <w:tcW w:w="4645" w:type="dxa"/>
          </w:tcPr>
          <w:p w:rsidR="004E1073" w:rsidRPr="00C67B2D" w:rsidRDefault="004E1073" w:rsidP="004E1073">
            <w:pPr>
              <w:rPr>
                <w:rFonts w:ascii="Times New Roman" w:hAnsi="Times New Roman"/>
                <w:b/>
              </w:rPr>
            </w:pPr>
            <w:r w:rsidRPr="00C67B2D">
              <w:rPr>
                <w:rFonts w:ascii="Times New Roman" w:hAnsi="Times New Roman"/>
              </w:rPr>
              <w:lastRenderedPageBreak/>
              <w:t>[……]</w:t>
            </w:r>
            <w:r w:rsidRPr="00C67B2D">
              <w:rPr>
                <w:rFonts w:ascii="Times New Roman" w:hAnsi="Times New Roman"/>
              </w:rPr>
              <w:br/>
            </w:r>
            <w:r w:rsidRPr="00C67B2D">
              <w:rPr>
                <w:rFonts w:ascii="Times New Roman" w:hAnsi="Times New Roman"/>
              </w:rPr>
              <w:lastRenderedPageBreak/>
              <w:br/>
            </w:r>
            <w:r w:rsidRPr="00C67B2D">
              <w:rPr>
                <w:rFonts w:ascii="Times New Roman" w:hAnsi="Times New Roman"/>
              </w:rPr>
              <w:br/>
              <w:t>[…] [] Да [] Не</w:t>
            </w:r>
            <w:r w:rsidRPr="00C67B2D">
              <w:rPr>
                <w:rStyle w:val="af9"/>
                <w:rFonts w:ascii="Times New Roman" w:hAnsi="Times New Roman"/>
              </w:rPr>
              <w:footnoteReference w:id="50"/>
            </w:r>
            <w:r w:rsidRPr="00C67B2D">
              <w:rPr>
                <w:rFonts w:ascii="Times New Roman" w:hAnsi="Times New Roman"/>
              </w:rPr>
              <w:br/>
            </w:r>
            <w:r w:rsidRPr="00C67B2D">
              <w:rPr>
                <w:rFonts w:ascii="Times New Roman" w:hAnsi="Times New Roman"/>
              </w:rPr>
              <w:br/>
            </w:r>
            <w:r w:rsidRPr="00C67B2D">
              <w:rPr>
                <w:rFonts w:ascii="Times New Roman" w:hAnsi="Times New Roman"/>
              </w:rPr>
              <w:br/>
              <w:t>(</w:t>
            </w:r>
            <w:r w:rsidRPr="00C67B2D">
              <w:rPr>
                <w:rFonts w:ascii="Times New Roman" w:hAnsi="Times New Roman"/>
                <w:i/>
              </w:rPr>
              <w:t>уеб адрес, орган или служба, издаващи документа, точно позоваване на документацията</w:t>
            </w:r>
            <w:r w:rsidRPr="00C67B2D">
              <w:rPr>
                <w:rFonts w:ascii="Times New Roman" w:hAnsi="Times New Roman"/>
              </w:rPr>
              <w:t>):</w:t>
            </w:r>
            <w:r w:rsidRPr="00C67B2D">
              <w:rPr>
                <w:rFonts w:ascii="Times New Roman" w:hAnsi="Times New Roman"/>
                <w:i/>
              </w:rPr>
              <w:t xml:space="preserve"> [……][……][……][……]</w:t>
            </w:r>
            <w:r w:rsidRPr="00C67B2D">
              <w:rPr>
                <w:rStyle w:val="af9"/>
                <w:rFonts w:ascii="Times New Roman" w:hAnsi="Times New Roman"/>
                <w:i/>
              </w:rPr>
              <w:footnoteReference w:id="51"/>
            </w:r>
          </w:p>
        </w:tc>
      </w:tr>
    </w:tbl>
    <w:p w:rsidR="004E1073" w:rsidRPr="00C67B2D" w:rsidRDefault="004E1073" w:rsidP="004E1073">
      <w:pPr>
        <w:pStyle w:val="ChapterTitle"/>
        <w:rPr>
          <w:sz w:val="22"/>
        </w:rPr>
      </w:pPr>
      <w:r w:rsidRPr="00C67B2D">
        <w:rPr>
          <w:sz w:val="22"/>
        </w:rPr>
        <w:lastRenderedPageBreak/>
        <w:t>Част VI: Заключителни положения</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073" w:rsidRPr="00C67B2D" w:rsidRDefault="004E1073" w:rsidP="004E1073">
      <w:pPr>
        <w:jc w:val="both"/>
        <w:rPr>
          <w:rFonts w:ascii="Times New Roman" w:hAnsi="Times New Roman"/>
          <w:i/>
        </w:rPr>
      </w:pPr>
      <w:r w:rsidRPr="00C67B2D">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7B2D">
        <w:rPr>
          <w:rStyle w:val="af9"/>
          <w:rFonts w:ascii="Times New Roman" w:hAnsi="Times New Roman"/>
          <w:i/>
        </w:rPr>
        <w:footnoteReference w:id="52"/>
      </w:r>
      <w:r w:rsidRPr="00C67B2D">
        <w:rPr>
          <w:rFonts w:ascii="Times New Roman" w:hAnsi="Times New Roman"/>
          <w:i/>
        </w:rPr>
        <w:t>; или</w:t>
      </w:r>
    </w:p>
    <w:p w:rsidR="004E1073" w:rsidRPr="00C67B2D" w:rsidRDefault="004E1073" w:rsidP="004E1073">
      <w:pPr>
        <w:jc w:val="both"/>
        <w:rPr>
          <w:rFonts w:ascii="Times New Roman" w:hAnsi="Times New Roman"/>
          <w:i/>
        </w:rPr>
      </w:pPr>
      <w:r w:rsidRPr="00C67B2D">
        <w:rPr>
          <w:rFonts w:ascii="Times New Roman" w:hAnsi="Times New Roman"/>
          <w:i/>
        </w:rPr>
        <w:t>б) считано от 18 октомври 2018 г. най-късно</w:t>
      </w:r>
      <w:r w:rsidRPr="00C67B2D">
        <w:rPr>
          <w:rStyle w:val="af9"/>
          <w:rFonts w:ascii="Times New Roman" w:hAnsi="Times New Roman"/>
          <w:i/>
        </w:rPr>
        <w:footnoteReference w:id="53"/>
      </w:r>
      <w:r w:rsidRPr="00C67B2D">
        <w:rPr>
          <w:rFonts w:ascii="Times New Roman" w:hAnsi="Times New Roman"/>
          <w:i/>
        </w:rPr>
        <w:t>, възлагащият орган или възложителят вече притежава съответната документация</w:t>
      </w:r>
      <w:r w:rsidRPr="00C67B2D">
        <w:rPr>
          <w:rFonts w:ascii="Times New Roman" w:hAnsi="Times New Roman"/>
        </w:rPr>
        <w:t>.</w:t>
      </w:r>
    </w:p>
    <w:p w:rsidR="004E1073" w:rsidRPr="00C67B2D" w:rsidRDefault="004E1073" w:rsidP="004E1073">
      <w:pPr>
        <w:jc w:val="both"/>
        <w:rPr>
          <w:rFonts w:ascii="Times New Roman" w:hAnsi="Times New Roman"/>
          <w:i/>
        </w:rPr>
      </w:pPr>
      <w:r w:rsidRPr="00C67B2D">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7B2D">
        <w:rPr>
          <w:rFonts w:ascii="Times New Roman" w:hAnsi="Times New Roman"/>
        </w:rPr>
        <w:t xml:space="preserve"> [посочете процедурата за възлагане на обществена поръчка: (кратко описание, препратка към публикацията в </w:t>
      </w:r>
      <w:r w:rsidRPr="00C67B2D">
        <w:rPr>
          <w:rFonts w:ascii="Times New Roman" w:hAnsi="Times New Roman"/>
          <w:i/>
        </w:rPr>
        <w:t>Официален вестник на Европейския съюз</w:t>
      </w:r>
      <w:r w:rsidRPr="00C67B2D">
        <w:rPr>
          <w:rFonts w:ascii="Times New Roman" w:hAnsi="Times New Roman"/>
        </w:rPr>
        <w:t>, референтен номер)].</w:t>
      </w:r>
      <w:r w:rsidRPr="00C67B2D">
        <w:rPr>
          <w:rFonts w:ascii="Times New Roman" w:hAnsi="Times New Roman"/>
          <w:i/>
        </w:rPr>
        <w:t xml:space="preserve"> </w:t>
      </w:r>
    </w:p>
    <w:p w:rsidR="004E1073" w:rsidRPr="00C67B2D" w:rsidRDefault="004E1073" w:rsidP="004E1073">
      <w:pPr>
        <w:jc w:val="both"/>
        <w:rPr>
          <w:rFonts w:ascii="Times New Roman" w:hAnsi="Times New Roman"/>
          <w:i/>
        </w:rPr>
      </w:pPr>
    </w:p>
    <w:p w:rsidR="004E1073" w:rsidRPr="00C67B2D" w:rsidRDefault="004E1073" w:rsidP="004E1073">
      <w:pPr>
        <w:rPr>
          <w:rFonts w:ascii="Times New Roman" w:hAnsi="Times New Roman"/>
        </w:rPr>
      </w:pPr>
      <w:r w:rsidRPr="00C67B2D">
        <w:rPr>
          <w:rFonts w:ascii="Times New Roman" w:hAnsi="Times New Roman"/>
        </w:rPr>
        <w:t>Дата, място и, когато се изисква или е необходимо, подпис(и):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СЪПРОВОДИТЕЛНО ПИСМО </w:t>
      </w:r>
      <w:r w:rsidRPr="00C67B2D">
        <w:rPr>
          <w:rFonts w:ascii="Times New Roman" w:hAnsi="Times New Roman"/>
          <w:b/>
        </w:rPr>
        <w:t>– ОБРАЗЕЦ № 2</w:t>
      </w:r>
    </w:p>
    <w:p w:rsidR="004E1073" w:rsidRPr="00C67B2D" w:rsidRDefault="004E1073" w:rsidP="004E1073">
      <w:pPr>
        <w:spacing w:before="120" w:after="120" w:line="240" w:lineRule="atLeast"/>
        <w:jc w:val="both"/>
        <w:rPr>
          <w:rFonts w:ascii="Times New Roman" w:hAnsi="Times New Roman"/>
          <w:b/>
          <w:bCs/>
          <w:lang w:val="ru-RU"/>
        </w:rPr>
      </w:pPr>
    </w:p>
    <w:p w:rsidR="004E1073" w:rsidRPr="00C67B2D" w:rsidRDefault="004E1073" w:rsidP="004E1073">
      <w:pPr>
        <w:spacing w:before="120" w:after="120" w:line="240" w:lineRule="atLeast"/>
        <w:ind w:left="4956" w:firstLine="708"/>
        <w:jc w:val="both"/>
        <w:rPr>
          <w:rFonts w:ascii="Times New Roman" w:hAnsi="Times New Roman"/>
          <w:b/>
          <w:bCs/>
        </w:rPr>
      </w:pPr>
      <w:r w:rsidRPr="00C67B2D">
        <w:rPr>
          <w:rFonts w:ascii="Times New Roman" w:hAnsi="Times New Roman"/>
          <w:b/>
          <w:bCs/>
        </w:rPr>
        <w:lastRenderedPageBreak/>
        <w:t>ДО</w:t>
      </w:r>
    </w:p>
    <w:p w:rsidR="004E1073" w:rsidRPr="00C67B2D" w:rsidRDefault="004E1073" w:rsidP="004E1073">
      <w:pPr>
        <w:spacing w:before="120" w:after="120" w:line="240" w:lineRule="atLeast"/>
        <w:ind w:firstLine="5670"/>
        <w:rPr>
          <w:rFonts w:ascii="Times New Roman" w:hAnsi="Times New Roman"/>
          <w:b/>
          <w:bCs/>
          <w:iCs/>
        </w:rPr>
      </w:pPr>
      <w:r w:rsidRPr="00C67B2D">
        <w:rPr>
          <w:rFonts w:ascii="Times New Roman" w:hAnsi="Times New Roman"/>
          <w:b/>
          <w:bCs/>
        </w:rPr>
        <w:t>......................................................................</w:t>
      </w:r>
    </w:p>
    <w:p w:rsidR="004E1073" w:rsidRPr="00C67B2D" w:rsidRDefault="004E1073" w:rsidP="004E1073">
      <w:pPr>
        <w:pStyle w:val="CharCharChar3"/>
        <w:spacing w:before="120" w:after="120" w:line="240" w:lineRule="atLeast"/>
        <w:ind w:firstLine="5670"/>
        <w:rPr>
          <w:rFonts w:ascii="Times New Roman" w:hAnsi="Times New Roman" w:cs="Times New Roman"/>
          <w:sz w:val="22"/>
          <w:szCs w:val="22"/>
          <w:lang w:val="bg-BG"/>
        </w:rPr>
      </w:pPr>
      <w:r w:rsidRPr="00C67B2D">
        <w:rPr>
          <w:rFonts w:ascii="Times New Roman" w:hAnsi="Times New Roman" w:cs="Times New Roman"/>
          <w:b/>
          <w:bCs/>
          <w:sz w:val="22"/>
          <w:szCs w:val="22"/>
          <w:lang w:val="bg-BG"/>
        </w:rPr>
        <w:t>гр. ............................., ул. ...............................</w:t>
      </w:r>
    </w:p>
    <w:p w:rsidR="004E1073" w:rsidRPr="00C67B2D" w:rsidRDefault="004E1073" w:rsidP="004E1073">
      <w:pPr>
        <w:spacing w:before="120" w:after="120" w:line="240" w:lineRule="atLeast"/>
        <w:jc w:val="center"/>
        <w:rPr>
          <w:rFonts w:ascii="Times New Roman" w:hAnsi="Times New Roman"/>
          <w:b/>
          <w:bCs/>
        </w:rPr>
      </w:pPr>
    </w:p>
    <w:p w:rsidR="004E1073" w:rsidRPr="00C67B2D" w:rsidRDefault="004E1073" w:rsidP="004E1073">
      <w:pPr>
        <w:spacing w:before="120" w:after="120" w:line="240" w:lineRule="atLeast"/>
        <w:ind w:left="720"/>
        <w:jc w:val="center"/>
        <w:rPr>
          <w:rFonts w:ascii="Times New Roman" w:hAnsi="Times New Roman"/>
          <w:b/>
          <w:bCs/>
        </w:rPr>
      </w:pPr>
      <w:r w:rsidRPr="00C67B2D">
        <w:rPr>
          <w:rFonts w:ascii="Times New Roman" w:hAnsi="Times New Roman"/>
          <w:b/>
          <w:bCs/>
        </w:rPr>
        <w:t xml:space="preserve">СЪПРОВОДИТЕЛНО ПИСМО </w:t>
      </w:r>
      <w:r w:rsidRPr="00C67B2D">
        <w:rPr>
          <w:rStyle w:val="af9"/>
          <w:rFonts w:ascii="Times New Roman" w:hAnsi="Times New Roman"/>
          <w:b/>
          <w:bCs/>
        </w:rPr>
        <w:footnoteReference w:id="54"/>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От .........................................................................................................................................................</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rsidR="004E1073" w:rsidRPr="00C67B2D" w:rsidRDefault="004E1073" w:rsidP="004E1073">
      <w:pPr>
        <w:ind w:firstLine="708"/>
        <w:jc w:val="both"/>
        <w:rPr>
          <w:rFonts w:ascii="Times New Roman" w:hAnsi="Times New Roman"/>
          <w:b/>
        </w:rPr>
      </w:pPr>
      <w:r w:rsidRPr="00C67B2D">
        <w:rPr>
          <w:rFonts w:ascii="Times New Roman" w:hAnsi="Times New Roman"/>
          <w:bCs/>
        </w:rPr>
        <w:t>З</w:t>
      </w:r>
      <w:r w:rsidRPr="00C67B2D">
        <w:rPr>
          <w:rFonts w:ascii="Times New Roman" w:hAnsi="Times New Roman"/>
        </w:rPr>
        <w:t xml:space="preserve">а изпълнение на обществена поръчка с предмет: </w:t>
      </w:r>
      <w:r w:rsidR="005F7F79" w:rsidRPr="005957A5">
        <w:rPr>
          <w:rFonts w:ascii="Times New Roman" w:hAnsi="Times New Roman"/>
          <w:b/>
        </w:rPr>
        <w:t>„До</w:t>
      </w:r>
      <w:r w:rsidR="00FC1BA6">
        <w:rPr>
          <w:rFonts w:ascii="Times New Roman" w:hAnsi="Times New Roman"/>
          <w:b/>
        </w:rPr>
        <w:t>ставка на канцеларски материали и</w:t>
      </w:r>
      <w:r w:rsidR="005F7F79" w:rsidRPr="005957A5">
        <w:rPr>
          <w:rFonts w:ascii="Times New Roman" w:hAnsi="Times New Roman"/>
          <w:b/>
        </w:rPr>
        <w:t xml:space="preserve"> консумативи за компютри, принтери и копирни машини, за нуждите на Софийски районен съд“</w:t>
      </w:r>
      <w:r w:rsidR="005F7F79" w:rsidRPr="005957A5">
        <w:rPr>
          <w:b/>
        </w:rPr>
        <w:t xml:space="preserve"> </w:t>
      </w:r>
      <w:r w:rsidR="005F7F79" w:rsidRPr="005957A5">
        <w:rPr>
          <w:rFonts w:ascii="Times New Roman" w:hAnsi="Times New Roman"/>
          <w:b/>
        </w:rPr>
        <w:t>по обособена позиция…………………………………………………….</w:t>
      </w:r>
      <w:r w:rsidR="005F7F79" w:rsidRPr="005F7F79">
        <w:rPr>
          <w:rFonts w:ascii="Times New Roman" w:hAnsi="Times New Roman"/>
        </w:rPr>
        <w:t xml:space="preserve"> (</w:t>
      </w:r>
      <w:r w:rsidR="005F7F79" w:rsidRPr="000136BC">
        <w:rPr>
          <w:rFonts w:ascii="Times New Roman" w:hAnsi="Times New Roman"/>
          <w:i/>
        </w:rPr>
        <w:t>посочва се наименованието на обособената позиция, за която се отнася</w:t>
      </w:r>
      <w:r w:rsidR="005F7F79" w:rsidRPr="005F7F79">
        <w:rPr>
          <w:rFonts w:ascii="Times New Roman" w:hAnsi="Times New Roman"/>
        </w:rPr>
        <w:t>)</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1. Декларирам, че съм запознат с документацията за участие и с указанията и условията за участие в обявената от Вас процедура, както и с изискванията на ЗОП и ППЗОП. </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w:t>
      </w:r>
      <w:r w:rsidR="00542ECA">
        <w:rPr>
          <w:rFonts w:ascii="Times New Roman" w:hAnsi="Times New Roman"/>
        </w:rPr>
        <w:t>,</w:t>
      </w:r>
      <w:r w:rsidRPr="00C67B2D">
        <w:rPr>
          <w:rFonts w:ascii="Times New Roman" w:hAnsi="Times New Roman"/>
        </w:rPr>
        <w:t xml:space="preserve"> състояща се от техническо и ценово предложение.</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3. Декларирам, че при възлагането на обществените поръчки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3.1. Подизпълнителят/ите, който/които ще ползвам е/са: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подизпълнителя/ите,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bookmarkStart w:id="10" w:name="_Toc254011165"/>
      <w:bookmarkStart w:id="11" w:name="_Toc254260682"/>
      <w:bookmarkStart w:id="12" w:name="_Toc255994424"/>
      <w:bookmarkStart w:id="13" w:name="_Toc255995056"/>
      <w:bookmarkStart w:id="14" w:name="_Toc261294622"/>
      <w:bookmarkStart w:id="15" w:name="_Toc261433666"/>
      <w:bookmarkStart w:id="16" w:name="_Toc264409578"/>
      <w:bookmarkStart w:id="17" w:name="_Toc282686375"/>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bookmarkEnd w:id="10"/>
      <w:bookmarkEnd w:id="11"/>
      <w:bookmarkEnd w:id="12"/>
      <w:bookmarkEnd w:id="13"/>
      <w:bookmarkEnd w:id="14"/>
      <w:bookmarkEnd w:id="15"/>
      <w:bookmarkEnd w:id="16"/>
      <w:bookmarkEnd w:id="17"/>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подизпълнителя/ите е …………………………….……..</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3.3. конкретната част от предмета на обществената поръчка, която ще се изпълнява от подизпълнителя/ите е……………………….……..</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(информацията по т.3.1-3.3 се подава по отделно за всеки подизпълнител)</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3.4. За всеки от посочените подизп</w:t>
      </w:r>
      <w:r w:rsidR="00542ECA">
        <w:rPr>
          <w:rFonts w:ascii="Times New Roman" w:hAnsi="Times New Roman"/>
          <w:bCs/>
        </w:rPr>
        <w:t xml:space="preserve">ълнители, прилагам по </w:t>
      </w:r>
      <w:r w:rsidR="00542ECA" w:rsidRPr="008652D6">
        <w:rPr>
          <w:rFonts w:ascii="Times New Roman" w:hAnsi="Times New Roman"/>
          <w:bCs/>
        </w:rPr>
        <w:t>образец № 2</w:t>
      </w:r>
      <w:r w:rsidRPr="008652D6">
        <w:rPr>
          <w:rFonts w:ascii="Times New Roman" w:hAnsi="Times New Roman"/>
          <w:bCs/>
        </w:rPr>
        <w:t>.1</w:t>
      </w:r>
      <w:r w:rsidR="00542ECA" w:rsidRPr="008652D6">
        <w:rPr>
          <w:rFonts w:ascii="Times New Roman" w:hAnsi="Times New Roman"/>
          <w:bCs/>
        </w:rPr>
        <w:t>.</w:t>
      </w:r>
      <w:r w:rsidRPr="008652D6">
        <w:rPr>
          <w:rFonts w:ascii="Times New Roman" w:hAnsi="Times New Roman"/>
          <w:bCs/>
        </w:rPr>
        <w:t xml:space="preserve"> на</w:t>
      </w:r>
      <w:r w:rsidRPr="00C67B2D">
        <w:rPr>
          <w:rFonts w:ascii="Times New Roman" w:hAnsi="Times New Roman"/>
          <w:bCs/>
        </w:rPr>
        <w:t xml:space="preserve"> възложителя -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
        </w:rPr>
      </w:pPr>
      <w:r w:rsidRPr="00C67B2D">
        <w:rPr>
          <w:rFonts w:ascii="Times New Roman" w:hAnsi="Times New Roman"/>
          <w:bCs/>
        </w:rPr>
        <w:lastRenderedPageBreak/>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rsidR="004E1073" w:rsidRPr="00C67B2D" w:rsidRDefault="004E1073" w:rsidP="004E1073">
      <w:pPr>
        <w:tabs>
          <w:tab w:val="left" w:pos="0"/>
          <w:tab w:val="left" w:pos="900"/>
        </w:tabs>
        <w:spacing w:after="0" w:line="240" w:lineRule="auto"/>
        <w:jc w:val="both"/>
        <w:rPr>
          <w:rFonts w:ascii="Times New Roman" w:hAnsi="Times New Roman"/>
        </w:rPr>
      </w:pPr>
      <w:r w:rsidRPr="00C67B2D">
        <w:rPr>
          <w:rFonts w:ascii="Times New Roman" w:hAnsi="Times New Roman"/>
        </w:rPr>
        <w:tab/>
        <w:t xml:space="preserve">4. Декларирам, че при възлагането на обществените поръчки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зачертава)</w:t>
      </w:r>
      <w:r w:rsidRPr="00C67B2D">
        <w:rPr>
          <w:rFonts w:ascii="Times New Roman" w:hAnsi="Times New Roman"/>
        </w:rPr>
        <w:t>, както следва: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ползвам е/са: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(наименование на третото/ите  лица/а, ЕИК)</w:t>
      </w:r>
    </w:p>
    <w:p w:rsidR="004E1073" w:rsidRPr="00C67B2D" w:rsidRDefault="004E1073" w:rsidP="004E1073">
      <w:pPr>
        <w:spacing w:before="120" w:after="120"/>
        <w:rPr>
          <w:rFonts w:ascii="Times New Roman" w:hAnsi="Times New Roman"/>
        </w:rPr>
      </w:pPr>
      <w:r w:rsidRPr="00C67B2D">
        <w:rPr>
          <w:rFonts w:ascii="Times New Roman" w:hAnsi="Times New Roman"/>
        </w:rPr>
        <w:t>представляван от...........................................................................................................................</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(трите имена, ЕГН)</w:t>
      </w:r>
    </w:p>
    <w:p w:rsidR="004E1073" w:rsidRPr="00C67B2D" w:rsidRDefault="004E1073" w:rsidP="004E1073">
      <w:pPr>
        <w:spacing w:before="120" w:after="120"/>
        <w:rPr>
          <w:rFonts w:ascii="Times New Roman" w:hAnsi="Times New Roman"/>
          <w:bCs/>
        </w:rPr>
      </w:pPr>
      <w:r w:rsidRPr="00C67B2D">
        <w:rPr>
          <w:rFonts w:ascii="Times New Roman" w:hAnsi="Times New Roman"/>
          <w:bCs/>
        </w:rPr>
        <w:t>в качеството си на………………..………….………........................................................................</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(длъжност)</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rsidR="004E1073" w:rsidRPr="00C67B2D" w:rsidRDefault="004E1073" w:rsidP="004E1073">
      <w:pPr>
        <w:jc w:val="both"/>
        <w:rPr>
          <w:rFonts w:ascii="Times New Roman" w:hAnsi="Times New Roman"/>
        </w:rPr>
      </w:pPr>
      <w:r w:rsidRPr="00C67B2D">
        <w:rPr>
          <w:rFonts w:ascii="Times New Roman" w:hAnsi="Times New Roman"/>
        </w:rPr>
        <w:t>- икономическото и финансовото състояние,</w:t>
      </w:r>
    </w:p>
    <w:p w:rsidR="004E1073" w:rsidRPr="00C67B2D" w:rsidRDefault="004E1073" w:rsidP="004E1073">
      <w:pPr>
        <w:jc w:val="both"/>
        <w:rPr>
          <w:rFonts w:ascii="Times New Roman" w:hAnsi="Times New Roman"/>
        </w:rPr>
      </w:pPr>
      <w:r w:rsidRPr="00C67B2D">
        <w:rPr>
          <w:rFonts w:ascii="Times New Roman" w:hAnsi="Times New Roman"/>
        </w:rPr>
        <w:t>- техническите способности</w:t>
      </w:r>
    </w:p>
    <w:p w:rsidR="004E1073" w:rsidRPr="00C67B2D" w:rsidRDefault="004E1073" w:rsidP="004E1073">
      <w:pPr>
        <w:jc w:val="both"/>
        <w:rPr>
          <w:rFonts w:ascii="Times New Roman" w:hAnsi="Times New Roman"/>
        </w:rPr>
      </w:pPr>
      <w:r w:rsidRPr="00C67B2D">
        <w:rPr>
          <w:rFonts w:ascii="Times New Roman" w:hAnsi="Times New Roman"/>
        </w:rPr>
        <w:t xml:space="preserve">-  професионалната компетентност, за изпълнение на ...................................... част от предмета на поръчката. Лицето/а притежава/т: образование.......................................... или квалификация ................................................... или опит..................................................... </w:t>
      </w:r>
    </w:p>
    <w:p w:rsidR="004E1073" w:rsidRPr="00C67B2D" w:rsidRDefault="004E1073" w:rsidP="004E1073">
      <w:pPr>
        <w:jc w:val="center"/>
        <w:rPr>
          <w:rFonts w:ascii="Times New Roman" w:hAnsi="Times New Roman"/>
        </w:rPr>
      </w:pPr>
      <w:r w:rsidRPr="00C67B2D">
        <w:rPr>
          <w:rFonts w:ascii="Times New Roman" w:hAnsi="Times New Roman"/>
          <w:i/>
        </w:rPr>
        <w:t>(ненужното се зачертава)</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 xml:space="preserve">4.3. За всяко от посочените лица, </w:t>
      </w:r>
      <w:r w:rsidRPr="008652D6">
        <w:rPr>
          <w:rFonts w:ascii="Times New Roman" w:hAnsi="Times New Roman"/>
          <w:bCs/>
        </w:rPr>
        <w:t xml:space="preserve">прилагам по </w:t>
      </w:r>
      <w:r w:rsidR="00542ECA" w:rsidRPr="008652D6">
        <w:rPr>
          <w:rFonts w:ascii="Times New Roman" w:hAnsi="Times New Roman"/>
          <w:bCs/>
        </w:rPr>
        <w:t>образец № 2</w:t>
      </w:r>
      <w:r w:rsidRPr="008652D6">
        <w:rPr>
          <w:rFonts w:ascii="Times New Roman" w:hAnsi="Times New Roman"/>
          <w:bCs/>
        </w:rPr>
        <w:t>.2</w:t>
      </w:r>
      <w:r w:rsidR="00542ECA" w:rsidRPr="008652D6">
        <w:rPr>
          <w:rFonts w:ascii="Times New Roman" w:hAnsi="Times New Roman"/>
          <w:bCs/>
        </w:rPr>
        <w:t>.</w:t>
      </w:r>
      <w:r w:rsidRPr="008652D6">
        <w:rPr>
          <w:rFonts w:ascii="Times New Roman" w:hAnsi="Times New Roman"/>
          <w:bCs/>
        </w:rPr>
        <w:t xml:space="preserve"> на възложителя</w:t>
      </w:r>
      <w:r w:rsidRPr="00C67B2D">
        <w:rPr>
          <w:rFonts w:ascii="Times New Roman" w:hAnsi="Times New Roman"/>
          <w:bCs/>
        </w:rPr>
        <w:t xml:space="preserve"> декларация за съгласие.</w:t>
      </w:r>
    </w:p>
    <w:p w:rsidR="004E1073" w:rsidRPr="00C67B2D" w:rsidRDefault="004E1073" w:rsidP="004E1073">
      <w:pPr>
        <w:tabs>
          <w:tab w:val="left" w:pos="0"/>
          <w:tab w:val="left" w:pos="900"/>
        </w:tabs>
        <w:spacing w:before="120" w:after="120"/>
        <w:jc w:val="both"/>
        <w:rPr>
          <w:rFonts w:ascii="Times New Roman" w:hAnsi="Times New Roman"/>
          <w:bCs/>
        </w:rPr>
      </w:pPr>
      <w:r w:rsidRPr="00C67B2D">
        <w:rPr>
          <w:rFonts w:ascii="Times New Roman" w:hAnsi="Times New Roman"/>
          <w:bCs/>
        </w:rPr>
        <w:tab/>
        <w:t>4.4.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rsidR="004E1073" w:rsidRPr="00C67B2D" w:rsidRDefault="004E1073" w:rsidP="004E1073">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rsidR="004E1073" w:rsidRPr="00C67B2D" w:rsidRDefault="004E1073" w:rsidP="004E1073">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rsidR="004E1073" w:rsidRPr="00C67B2D" w:rsidRDefault="004E1073" w:rsidP="004E1073">
      <w:pPr>
        <w:tabs>
          <w:tab w:val="left" w:pos="1080"/>
        </w:tabs>
        <w:spacing w:before="120" w:after="120" w:line="240" w:lineRule="atLeast"/>
        <w:jc w:val="both"/>
        <w:rPr>
          <w:rFonts w:ascii="Times New Roman" w:hAnsi="Times New Roman"/>
        </w:rPr>
      </w:pPr>
    </w:p>
    <w:p w:rsidR="004E1073" w:rsidRPr="00C67B2D" w:rsidRDefault="004E1073" w:rsidP="004E1073">
      <w:pPr>
        <w:tabs>
          <w:tab w:val="left" w:pos="1080"/>
        </w:tabs>
        <w:spacing w:before="120" w:after="120" w:line="240" w:lineRule="atLeast"/>
        <w:jc w:val="both"/>
        <w:rPr>
          <w:rFonts w:ascii="Times New Roman" w:hAnsi="Times New Roman"/>
        </w:rPr>
      </w:pPr>
      <w:r w:rsidRPr="00C67B2D">
        <w:rPr>
          <w:rFonts w:ascii="Times New Roman" w:hAnsi="Times New Roman"/>
        </w:rPr>
        <w:tab/>
        <w:t>5.2. Техническо предложение, по приложен образец № 4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№10 на възложителя брой страници ....................... от стр.</w:t>
      </w:r>
      <w:r w:rsidR="00FC1BA6">
        <w:rPr>
          <w:rFonts w:ascii="Times New Roman" w:hAnsi="Times New Roman"/>
        </w:rPr>
        <w:t xml:space="preserve"> </w:t>
      </w:r>
      <w:r w:rsidRPr="00C67B2D">
        <w:rPr>
          <w:rFonts w:ascii="Times New Roman" w:hAnsi="Times New Roman"/>
        </w:rPr>
        <w:t>№ ........ до стр. №...........</w:t>
      </w:r>
    </w:p>
    <w:p w:rsidR="004E1073" w:rsidRPr="00C67B2D" w:rsidRDefault="004E1073" w:rsidP="004E1073">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rsidR="004E1073" w:rsidRPr="00C67B2D" w:rsidRDefault="004E1073" w:rsidP="004E1073">
      <w:pPr>
        <w:tabs>
          <w:tab w:val="left" w:pos="1080"/>
        </w:tabs>
        <w:spacing w:before="120" w:after="120" w:line="240" w:lineRule="atLeast"/>
        <w:jc w:val="both"/>
        <w:rPr>
          <w:rFonts w:ascii="Times New Roman" w:hAnsi="Times New Roman"/>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ind w:left="5040" w:firstLine="720"/>
        <w:jc w:val="both"/>
        <w:rPr>
          <w:rFonts w:ascii="Times New Roman" w:hAnsi="Times New Roman"/>
        </w:rPr>
      </w:pPr>
    </w:p>
    <w:p w:rsidR="008652D6" w:rsidRPr="00C67B2D" w:rsidRDefault="008652D6" w:rsidP="008652D6">
      <w:pPr>
        <w:shd w:val="clear" w:color="auto" w:fill="A6A6A6"/>
        <w:jc w:val="center"/>
        <w:rPr>
          <w:rFonts w:ascii="Times New Roman" w:hAnsi="Times New Roman"/>
          <w:b/>
          <w:i/>
          <w:u w:val="single"/>
          <w:lang w:val="ru-RU"/>
        </w:rPr>
      </w:pPr>
      <w:r w:rsidRPr="00C67B2D">
        <w:rPr>
          <w:rFonts w:ascii="Times New Roman" w:hAnsi="Times New Roman"/>
          <w:b/>
          <w:bCs/>
        </w:rPr>
        <w:lastRenderedPageBreak/>
        <w:t xml:space="preserve">ДЕКЛАРАЦИЯ ЗА ПОДИЗПЪЛНИТЕЛ </w:t>
      </w:r>
      <w:r>
        <w:rPr>
          <w:rFonts w:ascii="Times New Roman" w:hAnsi="Times New Roman"/>
          <w:b/>
        </w:rPr>
        <w:t>– ОБРАЗЕЦ № 2.1</w:t>
      </w:r>
      <w:r w:rsidRPr="00C67B2D">
        <w:rPr>
          <w:rFonts w:ascii="Times New Roman" w:hAnsi="Times New Roman"/>
          <w:b/>
        </w:rPr>
        <w:t>.</w:t>
      </w:r>
    </w:p>
    <w:p w:rsidR="008652D6" w:rsidRPr="00C67B2D" w:rsidRDefault="008652D6" w:rsidP="004E1073">
      <w:pPr>
        <w:spacing w:before="120" w:after="120" w:line="240" w:lineRule="atLeast"/>
        <w:jc w:val="center"/>
        <w:rPr>
          <w:rFonts w:ascii="Times New Roman" w:hAnsi="Times New Roman"/>
          <w:b/>
          <w:i/>
          <w:u w:val="single"/>
          <w:lang w:val="ru-RU"/>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rsidR="004E1073" w:rsidRPr="00C67B2D" w:rsidRDefault="004E1073" w:rsidP="004E1073">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(наименование на третото лице)</w:t>
      </w: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rsidR="004E1073" w:rsidRPr="00C67B2D" w:rsidRDefault="004E1073" w:rsidP="004E1073">
      <w:pPr>
        <w:spacing w:before="120" w:after="120"/>
        <w:jc w:val="both"/>
        <w:rPr>
          <w:rFonts w:ascii="Times New Roman" w:hAnsi="Times New Roman"/>
          <w:i/>
          <w:lang w:val="ru-RU"/>
        </w:rPr>
      </w:pPr>
      <w:r w:rsidRPr="00C67B2D">
        <w:rPr>
          <w:rFonts w:ascii="Times New Roman" w:hAnsi="Times New Roman"/>
        </w:rPr>
        <w:t>в открита</w:t>
      </w:r>
      <w:r w:rsidR="005F7F79">
        <w:rPr>
          <w:rFonts w:ascii="Times New Roman" w:hAnsi="Times New Roman"/>
        </w:rPr>
        <w:t>та</w:t>
      </w:r>
      <w:r w:rsidRPr="00C67B2D">
        <w:rPr>
          <w:rFonts w:ascii="Times New Roman" w:hAnsi="Times New Roman"/>
        </w:rPr>
        <w:t xml:space="preserve"> поцедура с предмет</w:t>
      </w:r>
      <w:r w:rsidR="005957A5">
        <w:rPr>
          <w:rFonts w:ascii="Times New Roman" w:hAnsi="Times New Roman"/>
        </w:rPr>
        <w:t xml:space="preserve"> </w:t>
      </w:r>
      <w:r w:rsidR="005F7F79" w:rsidRPr="005957A5">
        <w:rPr>
          <w:rFonts w:ascii="Times New Roman" w:hAnsi="Times New Roman"/>
          <w:b/>
        </w:rPr>
        <w:t>„Дос</w:t>
      </w:r>
      <w:r w:rsidR="00FC1BA6">
        <w:rPr>
          <w:rFonts w:ascii="Times New Roman" w:hAnsi="Times New Roman"/>
          <w:b/>
        </w:rPr>
        <w:t xml:space="preserve">тавка на канцеларски материали и </w:t>
      </w:r>
      <w:r w:rsidR="005F7F79" w:rsidRPr="005957A5">
        <w:rPr>
          <w:rFonts w:ascii="Times New Roman" w:hAnsi="Times New Roman"/>
          <w:b/>
        </w:rPr>
        <w:t>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rPr>
        <w:t>по обособена позиция</w:t>
      </w:r>
      <w:r w:rsidR="00FC1BA6">
        <w:rPr>
          <w:rFonts w:ascii="Times New Roman" w:hAnsi="Times New Roman"/>
          <w:b/>
        </w:rPr>
        <w:t xml:space="preserve"> № </w:t>
      </w:r>
      <w:r w:rsidR="000136BC" w:rsidRPr="005957A5">
        <w:rPr>
          <w:rFonts w:ascii="Times New Roman" w:hAnsi="Times New Roman"/>
          <w:b/>
        </w:rPr>
        <w:t>…………………………………………………….</w:t>
      </w:r>
      <w:r w:rsidR="000136BC" w:rsidRPr="000136BC">
        <w:rPr>
          <w:rFonts w:ascii="Times New Roman" w:hAnsi="Times New Roman"/>
        </w:rPr>
        <w:t xml:space="preserve"> (</w:t>
      </w:r>
      <w:r w:rsidR="000136BC" w:rsidRPr="000136BC">
        <w:rPr>
          <w:rFonts w:ascii="Times New Roman" w:hAnsi="Times New Roman"/>
          <w:i/>
        </w:rPr>
        <w:t>посочва се наименованието на обособената позиция, за която се отнася</w:t>
      </w:r>
      <w:r w:rsidR="000136BC" w:rsidRPr="000136BC">
        <w:rPr>
          <w:rFonts w:ascii="Times New Roman" w:hAnsi="Times New Roman"/>
        </w:rPr>
        <w:t>)</w:t>
      </w:r>
      <w:r w:rsidRPr="00C67B2D">
        <w:rPr>
          <w:rFonts w:ascii="Times New Roman" w:hAnsi="Times New Roman"/>
        </w:rPr>
        <w:t>.</w:t>
      </w:r>
      <w:r w:rsidRPr="00C67B2D">
        <w:rPr>
          <w:rFonts w:ascii="Times New Roman" w:hAnsi="Times New Roman"/>
          <w:bCs/>
          <w:lang w:val="ru-RU"/>
        </w:rPr>
        <w:t xml:space="preserve"> </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spacing w:before="120" w:after="120" w:line="240" w:lineRule="atLeast"/>
        <w:jc w:val="both"/>
        <w:rPr>
          <w:rFonts w:ascii="Times New Roman" w:hAnsi="Times New Roman"/>
          <w:b/>
          <w:bCs/>
          <w:u w:val="single"/>
          <w:lang w:val="ru-RU"/>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5"/>
      </w:r>
    </w:p>
    <w:p w:rsidR="004E1073"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8652D6" w:rsidRPr="00C67B2D" w:rsidRDefault="008652D6" w:rsidP="004E1073">
      <w:pPr>
        <w:spacing w:before="120" w:after="120" w:line="240" w:lineRule="atLeast"/>
        <w:ind w:left="5040" w:firstLine="720"/>
        <w:jc w:val="both"/>
        <w:rPr>
          <w:rFonts w:ascii="Times New Roman" w:hAnsi="Times New Roman"/>
        </w:rPr>
      </w:pPr>
    </w:p>
    <w:p w:rsidR="004E1073" w:rsidRPr="00C67B2D" w:rsidRDefault="004E1073" w:rsidP="004E1073">
      <w:pPr>
        <w:shd w:val="clear" w:color="auto" w:fill="A6A6A6"/>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ОБРАЗЕЦ № 2.2.</w:t>
      </w:r>
    </w:p>
    <w:p w:rsidR="004E1073" w:rsidRPr="00C67B2D" w:rsidRDefault="004E1073" w:rsidP="004E1073">
      <w:pPr>
        <w:widowControl w:val="0"/>
        <w:autoSpaceDE w:val="0"/>
        <w:autoSpaceDN w:val="0"/>
        <w:spacing w:before="120" w:after="120"/>
        <w:jc w:val="center"/>
        <w:outlineLvl w:val="1"/>
        <w:rPr>
          <w:rFonts w:ascii="Times New Roman" w:hAnsi="Times New Roman"/>
          <w:b/>
          <w:bCs/>
        </w:rPr>
      </w:pPr>
    </w:p>
    <w:p w:rsidR="004E1073" w:rsidRPr="00C67B2D" w:rsidRDefault="004E1073" w:rsidP="004E1073">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4E1073" w:rsidRPr="00C67B2D" w:rsidRDefault="004E1073" w:rsidP="004E1073">
      <w:pPr>
        <w:widowControl w:val="0"/>
        <w:autoSpaceDE w:val="0"/>
        <w:autoSpaceDN w:val="0"/>
        <w:spacing w:before="120" w:after="120"/>
        <w:jc w:val="both"/>
        <w:outlineLvl w:val="1"/>
        <w:rPr>
          <w:rFonts w:ascii="Times New Roman" w:hAnsi="Times New Roman"/>
          <w:bCs/>
        </w:rPr>
      </w:pPr>
    </w:p>
    <w:p w:rsidR="004E1073" w:rsidRPr="00C67B2D" w:rsidRDefault="004E1073" w:rsidP="004E1073">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4E1073" w:rsidRPr="00C67B2D" w:rsidRDefault="004E1073" w:rsidP="004E1073">
      <w:pPr>
        <w:adjustRightInd w:val="0"/>
        <w:spacing w:before="120" w:after="120"/>
        <w:jc w:val="center"/>
        <w:rPr>
          <w:rFonts w:ascii="Times New Roman" w:hAnsi="Times New Roman"/>
          <w:i/>
        </w:rPr>
      </w:pPr>
      <w:r w:rsidRPr="00C67B2D">
        <w:rPr>
          <w:rFonts w:ascii="Times New Roman" w:hAnsi="Times New Roman"/>
          <w:i/>
        </w:rPr>
        <w:t>(трите имена)</w:t>
      </w:r>
    </w:p>
    <w:p w:rsidR="004E1073" w:rsidRPr="00C67B2D" w:rsidRDefault="004E1073" w:rsidP="004E1073">
      <w:pPr>
        <w:adjustRightInd w:val="0"/>
        <w:spacing w:before="120" w:after="120"/>
        <w:rPr>
          <w:rFonts w:ascii="Times New Roman" w:hAnsi="Times New Roman"/>
        </w:rPr>
      </w:pPr>
      <w:r w:rsidRPr="00C67B2D">
        <w:rPr>
          <w:rFonts w:ascii="Times New Roman" w:hAnsi="Times New Roman"/>
        </w:rPr>
        <w:t>……………………………………………………………………………………………….......................</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bookmarkStart w:id="18" w:name="_Toc254011168"/>
      <w:bookmarkStart w:id="19" w:name="_Toc254260685"/>
      <w:bookmarkStart w:id="20" w:name="_Toc255994427"/>
      <w:bookmarkStart w:id="21" w:name="_Toc255995059"/>
      <w:bookmarkStart w:id="22" w:name="_Toc261294625"/>
      <w:bookmarkStart w:id="23" w:name="_Toc261433669"/>
      <w:bookmarkStart w:id="24" w:name="_Toc264409581"/>
      <w:bookmarkStart w:id="25" w:name="_Toc282686378"/>
      <w:r w:rsidRPr="00C67B2D">
        <w:rPr>
          <w:rFonts w:ascii="Times New Roman" w:hAnsi="Times New Roman"/>
          <w:bCs/>
          <w:i/>
        </w:rPr>
        <w:t>(данни по документ за самоличност)</w:t>
      </w:r>
      <w:bookmarkEnd w:id="18"/>
      <w:bookmarkEnd w:id="19"/>
      <w:bookmarkEnd w:id="20"/>
      <w:bookmarkEnd w:id="21"/>
      <w:bookmarkEnd w:id="22"/>
      <w:bookmarkEnd w:id="23"/>
      <w:bookmarkEnd w:id="24"/>
      <w:bookmarkEnd w:id="25"/>
    </w:p>
    <w:p w:rsidR="004E1073" w:rsidRPr="00C67B2D" w:rsidRDefault="004E1073" w:rsidP="004E1073">
      <w:pPr>
        <w:widowControl w:val="0"/>
        <w:autoSpaceDE w:val="0"/>
        <w:autoSpaceDN w:val="0"/>
        <w:spacing w:before="120" w:after="120"/>
        <w:jc w:val="both"/>
        <w:outlineLvl w:val="1"/>
        <w:rPr>
          <w:rFonts w:ascii="Times New Roman" w:hAnsi="Times New Roman"/>
          <w:bCs/>
        </w:rPr>
      </w:pPr>
      <w:bookmarkStart w:id="26" w:name="_Toc254011169"/>
      <w:bookmarkStart w:id="27" w:name="_Toc254260686"/>
      <w:bookmarkStart w:id="28" w:name="_Toc255994428"/>
      <w:bookmarkStart w:id="29" w:name="_Toc255995060"/>
      <w:bookmarkStart w:id="30" w:name="_Toc261294626"/>
      <w:bookmarkStart w:id="31" w:name="_Toc261433670"/>
      <w:bookmarkStart w:id="32" w:name="_Toc264409582"/>
      <w:bookmarkStart w:id="33" w:name="_Toc282686379"/>
      <w:r w:rsidRPr="00C67B2D">
        <w:rPr>
          <w:rFonts w:ascii="Times New Roman" w:hAnsi="Times New Roman"/>
          <w:b/>
          <w:bCs/>
        </w:rPr>
        <w:t xml:space="preserve">в качеството си на </w:t>
      </w:r>
      <w:r w:rsidRPr="00C67B2D">
        <w:rPr>
          <w:rFonts w:ascii="Times New Roman" w:hAnsi="Times New Roman"/>
          <w:bCs/>
        </w:rPr>
        <w:t>………….………..…………………………………….………............................</w:t>
      </w:r>
      <w:bookmarkEnd w:id="26"/>
      <w:bookmarkEnd w:id="27"/>
      <w:bookmarkEnd w:id="28"/>
      <w:bookmarkEnd w:id="29"/>
      <w:bookmarkEnd w:id="30"/>
      <w:bookmarkEnd w:id="31"/>
      <w:bookmarkEnd w:id="32"/>
      <w:bookmarkEnd w:id="33"/>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 xml:space="preserve">    (длъжност)</w:t>
      </w:r>
    </w:p>
    <w:p w:rsidR="004E1073" w:rsidRPr="00C67B2D" w:rsidRDefault="004E1073" w:rsidP="004E1073">
      <w:pPr>
        <w:spacing w:before="120" w:after="120"/>
        <w:jc w:val="both"/>
        <w:rPr>
          <w:rFonts w:ascii="Times New Roman" w:hAnsi="Times New Roman"/>
        </w:rPr>
      </w:pPr>
      <w:r w:rsidRPr="00C67B2D">
        <w:rPr>
          <w:rFonts w:ascii="Times New Roman" w:hAnsi="Times New Roman"/>
          <w:b/>
        </w:rPr>
        <w:lastRenderedPageBreak/>
        <w:t>на:</w:t>
      </w:r>
      <w:r w:rsidRPr="00C67B2D">
        <w:rPr>
          <w:rFonts w:ascii="Times New Roman" w:hAnsi="Times New Roman"/>
        </w:rPr>
        <w:t xml:space="preserve"> ………………………………………………………………………................................</w:t>
      </w:r>
    </w:p>
    <w:p w:rsidR="004E1073" w:rsidRPr="00C67B2D" w:rsidRDefault="004E1073" w:rsidP="004E1073">
      <w:pPr>
        <w:spacing w:before="120" w:after="120"/>
        <w:jc w:val="center"/>
        <w:rPr>
          <w:rFonts w:ascii="Times New Roman" w:hAnsi="Times New Roman"/>
          <w:i/>
        </w:rPr>
      </w:pPr>
      <w:r w:rsidRPr="00C67B2D">
        <w:rPr>
          <w:rFonts w:ascii="Times New Roman" w:hAnsi="Times New Roman"/>
          <w:i/>
        </w:rPr>
        <w:t>(наименование на подизпълнителя)</w:t>
      </w:r>
    </w:p>
    <w:p w:rsidR="004E1073" w:rsidRPr="00C67B2D" w:rsidRDefault="004E1073" w:rsidP="004E1073">
      <w:pPr>
        <w:adjustRightInd w:val="0"/>
        <w:spacing w:before="120" w:after="120"/>
        <w:jc w:val="center"/>
        <w:rPr>
          <w:rFonts w:ascii="Times New Roman" w:hAnsi="Times New Roman"/>
          <w:b/>
          <w:bCs/>
        </w:rPr>
      </w:pPr>
    </w:p>
    <w:p w:rsidR="004E1073" w:rsidRPr="00C67B2D" w:rsidRDefault="004E1073" w:rsidP="004E1073">
      <w:pPr>
        <w:spacing w:before="120" w:after="120"/>
        <w:jc w:val="center"/>
        <w:rPr>
          <w:rFonts w:ascii="Times New Roman" w:hAnsi="Times New Roman"/>
          <w:b/>
        </w:rPr>
      </w:pPr>
      <w:r w:rsidRPr="00C67B2D">
        <w:rPr>
          <w:rFonts w:ascii="Times New Roman" w:hAnsi="Times New Roman"/>
          <w:b/>
        </w:rPr>
        <w:t>ДЕКЛАРИРАМ, ЧЕ:</w:t>
      </w:r>
    </w:p>
    <w:p w:rsidR="004E1073" w:rsidRPr="00C67B2D" w:rsidRDefault="004E1073" w:rsidP="004E1073">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на </w:t>
      </w:r>
      <w:r w:rsidRPr="00C67B2D">
        <w:rPr>
          <w:rFonts w:ascii="Times New Roman" w:hAnsi="Times New Roman"/>
          <w:bCs/>
          <w:lang w:val="ru-RU"/>
        </w:rPr>
        <w:t>.........................................................................................................................................................</w:t>
      </w:r>
    </w:p>
    <w:p w:rsidR="004E1073" w:rsidRPr="00C67B2D" w:rsidRDefault="004E1073" w:rsidP="004E1073">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t>(наименованието на участника)</w:t>
      </w:r>
    </w:p>
    <w:p w:rsidR="004E1073" w:rsidRPr="00C67B2D" w:rsidRDefault="004E1073" w:rsidP="004E1073">
      <w:pPr>
        <w:spacing w:before="120" w:after="120"/>
        <w:jc w:val="both"/>
        <w:rPr>
          <w:rFonts w:ascii="Times New Roman" w:hAnsi="Times New Roman"/>
        </w:rPr>
      </w:pPr>
    </w:p>
    <w:p w:rsidR="004E1073" w:rsidRPr="00A04CCF" w:rsidRDefault="004E1073" w:rsidP="004E1073">
      <w:pPr>
        <w:jc w:val="both"/>
        <w:rPr>
          <w:rFonts w:ascii="Times New Roman" w:hAnsi="Times New Roman"/>
          <w:b/>
          <w:i/>
        </w:rPr>
      </w:pPr>
      <w:r w:rsidRPr="00C67B2D">
        <w:rPr>
          <w:rFonts w:ascii="Times New Roman" w:hAnsi="Times New Roman"/>
        </w:rPr>
        <w:t xml:space="preserve">да ме посочи като трето лице, за участие в откритата процедура с предмет: </w:t>
      </w:r>
      <w:r w:rsidR="005F7F79" w:rsidRPr="005957A5">
        <w:rPr>
          <w:rFonts w:ascii="Times New Roman" w:hAnsi="Times New Roman"/>
          <w:b/>
        </w:rPr>
        <w:t>„Доставка на канцелар</w:t>
      </w:r>
      <w:r w:rsidR="00FC1BA6">
        <w:rPr>
          <w:rFonts w:ascii="Times New Roman" w:hAnsi="Times New Roman"/>
          <w:b/>
        </w:rPr>
        <w:t>ски материали и</w:t>
      </w:r>
      <w:r w:rsidR="005F7F79" w:rsidRPr="005957A5">
        <w:rPr>
          <w:rFonts w:ascii="Times New Roman" w:hAnsi="Times New Roman"/>
          <w:b/>
        </w:rPr>
        <w:t xml:space="preserve"> 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rPr>
        <w:t>по обособена позиция</w:t>
      </w:r>
      <w:r w:rsidR="00FC1BA6">
        <w:rPr>
          <w:rFonts w:ascii="Times New Roman" w:hAnsi="Times New Roman"/>
          <w:b/>
        </w:rPr>
        <w:t xml:space="preserve"> № </w:t>
      </w:r>
      <w:r w:rsidR="000136BC" w:rsidRPr="005957A5">
        <w:rPr>
          <w:rFonts w:ascii="Times New Roman" w:hAnsi="Times New Roman"/>
          <w:b/>
        </w:rPr>
        <w:t>…………………………………………………….</w:t>
      </w:r>
      <w:r w:rsidR="000136BC" w:rsidRPr="000136BC">
        <w:rPr>
          <w:rFonts w:ascii="Times New Roman" w:hAnsi="Times New Roman"/>
        </w:rPr>
        <w:t xml:space="preserve"> (</w:t>
      </w:r>
      <w:r w:rsidR="000136BC" w:rsidRPr="000136BC">
        <w:rPr>
          <w:rFonts w:ascii="Times New Roman" w:hAnsi="Times New Roman"/>
          <w:i/>
        </w:rPr>
        <w:t>посочва се наименованието на обособената позиция, за която се отнася</w:t>
      </w:r>
      <w:r w:rsidR="000136BC" w:rsidRPr="000136BC">
        <w:rPr>
          <w:rFonts w:ascii="Times New Roman" w:hAnsi="Times New Roman"/>
        </w:rPr>
        <w:t>)</w:t>
      </w:r>
      <w:r w:rsidRPr="00C67B2D">
        <w:rPr>
          <w:rFonts w:ascii="Times New Roman" w:hAnsi="Times New Roman"/>
          <w:b/>
          <w:i/>
        </w:rPr>
        <w:t xml:space="preserve">, </w:t>
      </w:r>
      <w:r w:rsidRPr="00A04CCF">
        <w:rPr>
          <w:rFonts w:ascii="Times New Roman" w:hAnsi="Times New Roman"/>
          <w:bCs/>
        </w:rPr>
        <w:t xml:space="preserve">като предоставям следния ресурс:.................................................................................................. </w:t>
      </w:r>
    </w:p>
    <w:p w:rsidR="004E1073" w:rsidRPr="00C67B2D" w:rsidRDefault="004E1073" w:rsidP="004E1073">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 xml:space="preserve">(описва се ресурса, който предоставя трето лице, по отношение на критериите, свързани с </w:t>
      </w:r>
      <w:r w:rsidRPr="00C67B2D">
        <w:rPr>
          <w:rFonts w:ascii="Times New Roman" w:hAnsi="Times New Roman"/>
          <w:i/>
        </w:rPr>
        <w:t>икономическото и финансовото състояние/техническите способности</w:t>
      </w:r>
      <w:r w:rsidRPr="00C67B2D">
        <w:rPr>
          <w:rFonts w:ascii="Times New Roman" w:hAnsi="Times New Roman"/>
          <w:bCs/>
          <w:i/>
        </w:rPr>
        <w:t>/</w:t>
      </w:r>
      <w:r w:rsidRPr="00C67B2D">
        <w:rPr>
          <w:rFonts w:ascii="Times New Roman" w:hAnsi="Times New Roman"/>
          <w:i/>
        </w:rPr>
        <w:t>професионалната компетентност)</w:t>
      </w:r>
    </w:p>
    <w:p w:rsidR="004E1073" w:rsidRPr="00C67B2D" w:rsidRDefault="004E1073" w:rsidP="004E1073">
      <w:pPr>
        <w:spacing w:before="120" w:after="120" w:line="240" w:lineRule="atLeast"/>
        <w:jc w:val="both"/>
        <w:rPr>
          <w:rFonts w:ascii="Times New Roman" w:hAnsi="Times New Roman"/>
          <w:b/>
          <w:bCs/>
          <w:u w:val="single"/>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6"/>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jc w:val="both"/>
        <w:rPr>
          <w:rFonts w:ascii="Times New Roman" w:hAnsi="Times New Roman"/>
        </w:rPr>
      </w:pPr>
    </w:p>
    <w:p w:rsidR="004E1073" w:rsidRPr="00C67B2D" w:rsidRDefault="004E1073" w:rsidP="004E1073">
      <w:pPr>
        <w:jc w:val="right"/>
        <w:rPr>
          <w:rFonts w:ascii="Times New Roman" w:hAnsi="Times New Roman"/>
          <w:b/>
          <w:bCs/>
        </w:rPr>
      </w:pPr>
    </w:p>
    <w:p w:rsidR="004E1073" w:rsidRPr="00C67B2D" w:rsidRDefault="004E1073" w:rsidP="004E1073">
      <w:pPr>
        <w:jc w:val="right"/>
        <w:rPr>
          <w:rFonts w:ascii="Times New Roman" w:hAnsi="Times New Roman"/>
          <w:b/>
          <w:bCs/>
        </w:rPr>
      </w:pPr>
      <w:r w:rsidRPr="00C67B2D">
        <w:rPr>
          <w:rFonts w:ascii="Times New Roman" w:hAnsi="Times New Roman"/>
          <w:b/>
          <w:bCs/>
        </w:rPr>
        <w:t>ОБРАЗЕЦ № 3</w:t>
      </w: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ЗАЯВЛЕНИЕТО ЗА УЧАСТИЕ</w:t>
      </w:r>
      <w:r w:rsidR="000136BC">
        <w:rPr>
          <w:rStyle w:val="af9"/>
          <w:rFonts w:ascii="Times New Roman" w:hAnsi="Times New Roman"/>
          <w:b/>
          <w:bCs/>
        </w:rPr>
        <w:footnoteReference w:id="57"/>
      </w:r>
      <w:r w:rsidRPr="00C67B2D">
        <w:rPr>
          <w:rFonts w:ascii="Times New Roman" w:hAnsi="Times New Roman"/>
          <w:b/>
          <w:bCs/>
        </w:rPr>
        <w:t xml:space="preserve"> </w:t>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59"/>
        <w:gridCol w:w="2450"/>
        <w:gridCol w:w="1381"/>
        <w:gridCol w:w="1910"/>
      </w:tblGrid>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2859"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2450" w:type="dxa"/>
          </w:tcPr>
          <w:p w:rsidR="004E1073" w:rsidRPr="00C67B2D" w:rsidRDefault="004E1073" w:rsidP="004E1073">
            <w:pPr>
              <w:rPr>
                <w:rFonts w:ascii="Times New Roman" w:hAnsi="Times New Roman"/>
              </w:rPr>
            </w:pPr>
            <w:r w:rsidRPr="00C67B2D">
              <w:rPr>
                <w:rFonts w:ascii="Times New Roman" w:hAnsi="Times New Roman"/>
              </w:rPr>
              <w:t>За ......................</w:t>
            </w:r>
          </w:p>
          <w:p w:rsidR="004E1073" w:rsidRPr="00C67B2D" w:rsidRDefault="004E1073" w:rsidP="004E1073">
            <w:pPr>
              <w:rPr>
                <w:rFonts w:ascii="Times New Roman" w:hAnsi="Times New Roman"/>
                <w:i/>
              </w:rPr>
            </w:pPr>
            <w:r w:rsidRPr="00C67B2D">
              <w:rPr>
                <w:rFonts w:ascii="Times New Roman" w:hAnsi="Times New Roman"/>
                <w:i/>
              </w:rPr>
              <w:t>(участник/ участник в обединение/ подизпълнител/ трето лице</w:t>
            </w:r>
          </w:p>
        </w:tc>
        <w:tc>
          <w:tcPr>
            <w:tcW w:w="1381"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191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2859" w:type="dxa"/>
          </w:tcPr>
          <w:p w:rsidR="004E1073" w:rsidRPr="00C67B2D" w:rsidRDefault="004E1073" w:rsidP="004E1073">
            <w:pPr>
              <w:rPr>
                <w:rFonts w:ascii="Times New Roman" w:hAnsi="Times New Roman"/>
              </w:rPr>
            </w:pPr>
            <w:r w:rsidRPr="00C67B2D">
              <w:rPr>
                <w:rFonts w:ascii="Times New Roman" w:hAnsi="Times New Roman"/>
              </w:rPr>
              <w:t xml:space="preserve">Съпроводително писмо </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2859" w:type="dxa"/>
          </w:tcPr>
          <w:p w:rsidR="004E1073" w:rsidRPr="00C67B2D" w:rsidRDefault="004E1073" w:rsidP="004E1073">
            <w:pPr>
              <w:rPr>
                <w:rFonts w:ascii="Times New Roman" w:hAnsi="Times New Roman"/>
              </w:rPr>
            </w:pPr>
            <w:r w:rsidRPr="00C67B2D">
              <w:rPr>
                <w:rFonts w:ascii="Times New Roman" w:hAnsi="Times New Roman"/>
              </w:rPr>
              <w:t>ЕЕДОП</w:t>
            </w:r>
          </w:p>
        </w:tc>
        <w:tc>
          <w:tcPr>
            <w:tcW w:w="2450" w:type="dxa"/>
          </w:tcPr>
          <w:p w:rsidR="004E1073" w:rsidRPr="00C67B2D" w:rsidRDefault="004E1073" w:rsidP="004E1073">
            <w:pPr>
              <w:rPr>
                <w:rFonts w:ascii="Times New Roman" w:hAnsi="Times New Roman"/>
              </w:rPr>
            </w:pPr>
            <w:r w:rsidRPr="00C67B2D">
              <w:rPr>
                <w:rFonts w:ascii="Times New Roman" w:hAnsi="Times New Roman"/>
              </w:rPr>
              <w:t>.................</w:t>
            </w: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5957A5" w:rsidP="004E1073">
            <w:pPr>
              <w:rPr>
                <w:rFonts w:ascii="Times New Roman" w:hAnsi="Times New Roman"/>
              </w:rPr>
            </w:pPr>
            <w:r w:rsidRPr="00C67B2D">
              <w:rPr>
                <w:rFonts w:ascii="Times New Roman" w:hAnsi="Times New Roman"/>
              </w:rPr>
              <w:t xml:space="preserve">Мерки за доказване на </w:t>
            </w:r>
            <w:r w:rsidRPr="00C67B2D">
              <w:rPr>
                <w:rFonts w:ascii="Times New Roman" w:hAnsi="Times New Roman"/>
              </w:rPr>
              <w:lastRenderedPageBreak/>
              <w:t>надеждност (ако е приложимо)</w:t>
            </w:r>
            <w:r w:rsidR="004E1073" w:rsidRPr="00C67B2D">
              <w:rPr>
                <w:rFonts w:ascii="Times New Roman" w:hAnsi="Times New Roman"/>
              </w:rPr>
              <w:t>...........................</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r w:rsidRPr="00C67B2D">
              <w:rPr>
                <w:rFonts w:ascii="Times New Roman" w:hAnsi="Times New Roman"/>
              </w:rPr>
              <w:lastRenderedPageBreak/>
              <w:t>.....</w:t>
            </w:r>
          </w:p>
        </w:tc>
        <w:tc>
          <w:tcPr>
            <w:tcW w:w="2859" w:type="dxa"/>
          </w:tcPr>
          <w:p w:rsidR="004E1073" w:rsidRPr="00C67B2D" w:rsidRDefault="005957A5" w:rsidP="004E1073">
            <w:pPr>
              <w:rPr>
                <w:rFonts w:ascii="Times New Roman" w:hAnsi="Times New Roman"/>
              </w:rPr>
            </w:pPr>
            <w:r w:rsidRPr="00C67B2D">
              <w:rPr>
                <w:rFonts w:ascii="Times New Roman" w:hAnsi="Times New Roman"/>
              </w:rPr>
              <w:t>Други документи</w:t>
            </w: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r w:rsidR="004E1073" w:rsidRPr="00C67B2D" w:rsidTr="00A04CCF">
        <w:tc>
          <w:tcPr>
            <w:tcW w:w="988" w:type="dxa"/>
          </w:tcPr>
          <w:p w:rsidR="004E1073" w:rsidRPr="00C67B2D" w:rsidRDefault="004E1073" w:rsidP="004E1073">
            <w:pPr>
              <w:rPr>
                <w:rFonts w:ascii="Times New Roman" w:hAnsi="Times New Roman"/>
              </w:rPr>
            </w:pPr>
          </w:p>
        </w:tc>
        <w:tc>
          <w:tcPr>
            <w:tcW w:w="2859" w:type="dxa"/>
          </w:tcPr>
          <w:p w:rsidR="004E1073" w:rsidRPr="00C67B2D" w:rsidRDefault="004E1073" w:rsidP="004E1073">
            <w:pPr>
              <w:rPr>
                <w:rFonts w:ascii="Times New Roman" w:hAnsi="Times New Roman"/>
              </w:rPr>
            </w:pPr>
          </w:p>
        </w:tc>
        <w:tc>
          <w:tcPr>
            <w:tcW w:w="2450" w:type="dxa"/>
          </w:tcPr>
          <w:p w:rsidR="004E1073" w:rsidRPr="00C67B2D" w:rsidRDefault="004E1073" w:rsidP="004E1073">
            <w:pPr>
              <w:rPr>
                <w:rFonts w:ascii="Times New Roman" w:hAnsi="Times New Roman"/>
              </w:rPr>
            </w:pPr>
          </w:p>
        </w:tc>
        <w:tc>
          <w:tcPr>
            <w:tcW w:w="1381" w:type="dxa"/>
          </w:tcPr>
          <w:p w:rsidR="004E1073" w:rsidRPr="00C67B2D" w:rsidRDefault="004E1073" w:rsidP="004E1073">
            <w:pPr>
              <w:rPr>
                <w:rFonts w:ascii="Times New Roman" w:hAnsi="Times New Roman"/>
              </w:rPr>
            </w:pPr>
          </w:p>
        </w:tc>
        <w:tc>
          <w:tcPr>
            <w:tcW w:w="191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4E1073" w:rsidRPr="00C67B2D" w:rsidRDefault="004E1073" w:rsidP="004E1073">
      <w:pPr>
        <w:spacing w:before="120" w:after="120" w:line="240" w:lineRule="atLeast"/>
        <w:ind w:left="5040" w:firstLine="720"/>
        <w:jc w:val="both"/>
        <w:rPr>
          <w:rFonts w:ascii="Times New Roman" w:hAnsi="Times New Roman"/>
        </w:rPr>
      </w:pPr>
      <w:r w:rsidRPr="00C67B2D">
        <w:rPr>
          <w:rFonts w:ascii="Times New Roman" w:hAnsi="Times New Roman"/>
          <w:i/>
          <w:iCs/>
        </w:rPr>
        <w:t>подпис и печат</w:t>
      </w:r>
      <w:r w:rsidRPr="00C67B2D">
        <w:rPr>
          <w:rFonts w:ascii="Times New Roman" w:hAnsi="Times New Roman"/>
        </w:rPr>
        <w:t xml:space="preserve"> </w:t>
      </w:r>
    </w:p>
    <w:p w:rsidR="004E1073" w:rsidRPr="00C67B2D" w:rsidRDefault="004E1073" w:rsidP="004E1073">
      <w:pPr>
        <w:spacing w:before="120" w:after="120" w:line="240" w:lineRule="atLeast"/>
        <w:ind w:left="5040" w:firstLine="720"/>
        <w:jc w:val="both"/>
        <w:rPr>
          <w:rFonts w:ascii="Times New Roman" w:hAnsi="Times New Roman"/>
        </w:rPr>
      </w:pPr>
    </w:p>
    <w:p w:rsidR="004E1073" w:rsidRPr="00C67B2D" w:rsidRDefault="004E1073" w:rsidP="004E1073">
      <w:pPr>
        <w:keepNext/>
        <w:spacing w:after="0" w:line="240" w:lineRule="auto"/>
        <w:jc w:val="right"/>
        <w:outlineLvl w:val="0"/>
        <w:rPr>
          <w:rFonts w:ascii="Times New Roman" w:hAnsi="Times New Roman"/>
          <w:b/>
          <w:sz w:val="24"/>
          <w:szCs w:val="24"/>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4</w:t>
      </w:r>
      <w:r w:rsidR="005957A5">
        <w:rPr>
          <w:rFonts w:ascii="Times New Roman" w:hAnsi="Times New Roman"/>
          <w:b/>
          <w:sz w:val="24"/>
          <w:szCs w:val="24"/>
        </w:rPr>
        <w:t>.1</w:t>
      </w:r>
      <w:r w:rsidR="000136BC">
        <w:rPr>
          <w:rFonts w:ascii="Times New Roman" w:hAnsi="Times New Roman"/>
          <w:b/>
          <w:sz w:val="24"/>
          <w:szCs w:val="24"/>
        </w:rPr>
        <w:t xml:space="preserve">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240188" w:rsidRDefault="00766793" w:rsidP="00766793">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766793" w:rsidRPr="00240188" w:rsidRDefault="00240188" w:rsidP="00766793">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w:t>
      </w:r>
      <w:r w:rsidR="00766793" w:rsidRPr="00240188">
        <w:rPr>
          <w:rFonts w:ascii="Times New Roman" w:hAnsi="Times New Roman"/>
          <w:b/>
          <w:sz w:val="24"/>
          <w:szCs w:val="24"/>
          <w:lang w:eastAsia="ar-SA"/>
        </w:rPr>
        <w:t xml:space="preserve"> районен съд</w:t>
      </w:r>
    </w:p>
    <w:p w:rsidR="00766793" w:rsidRPr="00240188" w:rsidRDefault="00766793" w:rsidP="00766793">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766793" w:rsidRPr="00766793" w:rsidRDefault="00766793" w:rsidP="00766793">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p>
    <w:p w:rsidR="00766793" w:rsidRPr="00766793" w:rsidRDefault="00766793" w:rsidP="00766793">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FC1BA6">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І-ва обособена позиция „Доставка на хартия”</w:t>
      </w:r>
    </w:p>
    <w:p w:rsidR="00766793" w:rsidRPr="00766793" w:rsidRDefault="00766793" w:rsidP="00766793">
      <w:pPr>
        <w:suppressAutoHyphens/>
        <w:autoSpaceDN w:val="0"/>
        <w:spacing w:after="0" w:line="240" w:lineRule="auto"/>
        <w:jc w:val="center"/>
        <w:rPr>
          <w:rFonts w:ascii="Times New Roman" w:hAnsi="Times New Roman"/>
          <w:sz w:val="24"/>
          <w:szCs w:val="24"/>
          <w:highlight w:val="lightGray"/>
          <w:lang w:eastAsia="ar-SA"/>
        </w:rPr>
      </w:pPr>
    </w:p>
    <w:p w:rsidR="00766793" w:rsidRPr="00766793" w:rsidRDefault="00766793" w:rsidP="00766793">
      <w:pPr>
        <w:suppressAutoHyphens/>
        <w:spacing w:after="0" w:line="240" w:lineRule="auto"/>
        <w:jc w:val="both"/>
        <w:rPr>
          <w:rFonts w:ascii="Times New Roman" w:hAnsi="Times New Roman"/>
          <w:b/>
          <w:sz w:val="24"/>
          <w:szCs w:val="24"/>
          <w:lang w:eastAsia="ar-SA"/>
        </w:rPr>
      </w:pP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О</w:t>
      </w:r>
      <w:r w:rsidR="00F21E84">
        <w:rPr>
          <w:rFonts w:ascii="Times New Roman" w:hAnsi="Times New Roman"/>
          <w:sz w:val="24"/>
          <w:szCs w:val="24"/>
          <w:lang w:eastAsia="ar-SA"/>
        </w:rPr>
        <w:t>т</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766793" w:rsidRPr="00766793" w:rsidRDefault="00766793" w:rsidP="00766793">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766793" w:rsidRPr="00766793" w:rsidRDefault="00766793" w:rsidP="00766793">
      <w:pPr>
        <w:suppressAutoHyphens/>
        <w:spacing w:after="0" w:line="240" w:lineRule="auto"/>
        <w:jc w:val="center"/>
        <w:rPr>
          <w:rFonts w:ascii="Times New Roman" w:hAnsi="Times New Roman"/>
          <w:sz w:val="24"/>
          <w:szCs w:val="24"/>
          <w:lang w:eastAsia="ar-SA"/>
        </w:rPr>
      </w:pPr>
    </w:p>
    <w:p w:rsidR="00766793" w:rsidRPr="00766793" w:rsidRDefault="00766793" w:rsidP="00766793">
      <w:pPr>
        <w:suppressAutoHyphens/>
        <w:autoSpaceDN w:val="0"/>
        <w:spacing w:after="0" w:line="240" w:lineRule="auto"/>
        <w:jc w:val="center"/>
        <w:rPr>
          <w:rFonts w:ascii="Times New Roman" w:hAnsi="Times New Roman"/>
          <w:sz w:val="24"/>
          <w:szCs w:val="24"/>
          <w:lang w:eastAsia="ar-SA"/>
        </w:rPr>
      </w:pPr>
    </w:p>
    <w:p w:rsidR="00766793" w:rsidRPr="00766793" w:rsidRDefault="003D754D" w:rsidP="00766793">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766793" w:rsidRPr="00766793" w:rsidRDefault="00766793" w:rsidP="00766793">
      <w:pPr>
        <w:suppressAutoHyphens/>
        <w:autoSpaceDN w:val="0"/>
        <w:spacing w:after="0" w:line="240" w:lineRule="auto"/>
        <w:jc w:val="both"/>
        <w:rPr>
          <w:rFonts w:ascii="Times New Roman" w:hAnsi="Times New Roman"/>
          <w:position w:val="8"/>
          <w:sz w:val="24"/>
          <w:szCs w:val="24"/>
          <w:lang w:eastAsia="ar-SA"/>
        </w:rPr>
      </w:pPr>
    </w:p>
    <w:p w:rsidR="00766793" w:rsidRPr="00766793" w:rsidRDefault="00766793" w:rsidP="00766793">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766793" w:rsidRPr="00766793" w:rsidRDefault="00766793" w:rsidP="00766793">
      <w:pPr>
        <w:autoSpaceDE w:val="0"/>
        <w:autoSpaceDN w:val="0"/>
        <w:adjustRightInd w:val="0"/>
        <w:spacing w:after="0" w:line="360" w:lineRule="auto"/>
        <w:ind w:firstLine="567"/>
        <w:jc w:val="center"/>
        <w:rPr>
          <w:rFonts w:ascii="Times New Roman" w:hAnsi="Times New Roman"/>
          <w:b/>
          <w:bCs/>
          <w:sz w:val="24"/>
          <w:szCs w:val="24"/>
          <w:lang w:eastAsia="bg-BG"/>
        </w:rPr>
      </w:pPr>
    </w:p>
    <w:p w:rsidR="00766793" w:rsidRPr="00766793" w:rsidRDefault="00766793" w:rsidP="00766793">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w:t>
      </w:r>
      <w:r w:rsidR="00F21E84">
        <w:rPr>
          <w:rFonts w:ascii="Times New Roman" w:hAnsi="Times New Roman"/>
          <w:sz w:val="24"/>
          <w:szCs w:val="24"/>
          <w:lang w:eastAsia="bg-BG"/>
        </w:rPr>
        <w:t>оцедура с горепосочения предмет.</w:t>
      </w:r>
    </w:p>
    <w:p w:rsidR="00766793" w:rsidRPr="00766793" w:rsidRDefault="00766793" w:rsidP="00766793">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66793" w:rsidRDefault="00766793" w:rsidP="00766793">
      <w:pPr>
        <w:spacing w:after="0" w:line="240" w:lineRule="auto"/>
        <w:ind w:firstLine="567"/>
        <w:jc w:val="both"/>
        <w:rPr>
          <w:rFonts w:ascii="Times New Roman" w:hAnsi="Times New Roman"/>
          <w:sz w:val="24"/>
          <w:szCs w:val="24"/>
        </w:rPr>
      </w:pPr>
      <w:r w:rsidRPr="00766793">
        <w:rPr>
          <w:rFonts w:ascii="Times New Roman" w:hAnsi="Times New Roman"/>
          <w:sz w:val="24"/>
          <w:szCs w:val="24"/>
        </w:rPr>
        <w:lastRenderedPageBreak/>
        <w:t xml:space="preserve">В случай, че бъдем избрани за изпълнител на обществената поръчка, </w:t>
      </w:r>
      <w:r w:rsidR="003E7F57">
        <w:rPr>
          <w:rFonts w:ascii="Times New Roman" w:hAnsi="Times New Roman"/>
          <w:sz w:val="24"/>
          <w:szCs w:val="24"/>
        </w:rPr>
        <w:t>предлагаме да изпълним обществената поръчка по обособена позиция № 1</w:t>
      </w:r>
      <w:r w:rsidR="003E7F57" w:rsidRPr="003E7F57">
        <w:t xml:space="preserve"> </w:t>
      </w:r>
      <w:r w:rsidR="003E7F57" w:rsidRPr="003E7F57">
        <w:rPr>
          <w:rFonts w:ascii="Times New Roman" w:hAnsi="Times New Roman"/>
          <w:sz w:val="24"/>
          <w:szCs w:val="24"/>
        </w:rPr>
        <w:t>съгласно изискванията на Техническата спецификация и документацията за участие</w:t>
      </w:r>
      <w:r w:rsidR="003E7F57">
        <w:rPr>
          <w:rFonts w:ascii="Times New Roman" w:hAnsi="Times New Roman"/>
          <w:sz w:val="24"/>
          <w:szCs w:val="24"/>
        </w:rPr>
        <w:t>, при следните условия</w:t>
      </w:r>
      <w:r w:rsidRPr="00766793">
        <w:rPr>
          <w:rFonts w:ascii="Times New Roman" w:hAnsi="Times New Roman"/>
          <w:sz w:val="24"/>
          <w:szCs w:val="24"/>
        </w:rPr>
        <w:t>:</w:t>
      </w:r>
    </w:p>
    <w:p w:rsidR="00766793" w:rsidRDefault="00766793" w:rsidP="00A02B23">
      <w:pPr>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66793" w:rsidRPr="00766793" w:rsidRDefault="00766793" w:rsidP="00A02B23">
      <w:pPr>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sidR="00A02B23">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sidR="00660D73">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sidR="00A02B23">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A02B23" w:rsidRDefault="003E7F57" w:rsidP="00C02695">
      <w:pPr>
        <w:pStyle w:val="aa"/>
        <w:numPr>
          <w:ilvl w:val="0"/>
          <w:numId w:val="15"/>
        </w:numPr>
        <w:tabs>
          <w:tab w:val="left" w:pos="851"/>
        </w:tabs>
        <w:autoSpaceDN w:val="0"/>
        <w:spacing w:after="0"/>
        <w:ind w:left="0" w:firstLine="567"/>
      </w:pPr>
      <w:r>
        <w:t xml:space="preserve"> Д</w:t>
      </w:r>
      <w:r w:rsidR="00A02B23">
        <w:t>екларираме, че ще осигурим възможност за приемане на заявки всеки работен ден от 09.00 часа до 17.00 часа.</w:t>
      </w:r>
    </w:p>
    <w:p w:rsidR="00A02B23" w:rsidRDefault="00A02B23" w:rsidP="00C02695">
      <w:pPr>
        <w:pStyle w:val="aa"/>
        <w:numPr>
          <w:ilvl w:val="0"/>
          <w:numId w:val="15"/>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02B23" w:rsidRDefault="00A02B23" w:rsidP="00C02695">
      <w:pPr>
        <w:pStyle w:val="aa"/>
        <w:numPr>
          <w:ilvl w:val="0"/>
          <w:numId w:val="15"/>
        </w:numPr>
        <w:tabs>
          <w:tab w:val="left" w:pos="851"/>
        </w:tabs>
        <w:autoSpaceDN w:val="0"/>
        <w:spacing w:after="0"/>
        <w:ind w:left="0" w:firstLine="567"/>
      </w:pPr>
      <w:r>
        <w:t>Срокът за доставка на заявените количества е до ………………………….работни часа /не повече от 3 (</w:t>
      </w:r>
      <w:r w:rsidR="00660D73">
        <w:t>три</w:t>
      </w:r>
      <w:r>
        <w:t xml:space="preserve">) работни </w:t>
      </w:r>
      <w:r w:rsidR="00660D73">
        <w:t>дни</w:t>
      </w:r>
      <w:r>
        <w:t>/, считано от датата на получаване на заявките при работно време от 09.00 часа до 17.00 часа.</w:t>
      </w:r>
    </w:p>
    <w:p w:rsidR="003E7F57" w:rsidRPr="003E7F57" w:rsidRDefault="003E7F57" w:rsidP="00C02695">
      <w:pPr>
        <w:pStyle w:val="aa"/>
        <w:numPr>
          <w:ilvl w:val="0"/>
          <w:numId w:val="15"/>
        </w:numPr>
        <w:tabs>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02B23" w:rsidRDefault="00A02B23" w:rsidP="00C02695">
      <w:pPr>
        <w:pStyle w:val="aa"/>
        <w:numPr>
          <w:ilvl w:val="0"/>
          <w:numId w:val="15"/>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3E7F57" w:rsidRDefault="003E7F57" w:rsidP="00C02695">
      <w:pPr>
        <w:pStyle w:val="aa"/>
        <w:numPr>
          <w:ilvl w:val="0"/>
          <w:numId w:val="15"/>
        </w:numPr>
        <w:tabs>
          <w:tab w:val="left" w:pos="851"/>
        </w:tabs>
        <w:autoSpaceDN w:val="0"/>
        <w:spacing w:after="0"/>
        <w:ind w:left="0" w:firstLine="567"/>
      </w:pPr>
      <w:r>
        <w:t xml:space="preserve">При необходимост от закупуване на стоки, неописани в техническата спецификация по обособена позиция № 1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3E7F57" w:rsidRDefault="003A1CB5" w:rsidP="00C02695">
      <w:pPr>
        <w:pStyle w:val="aa"/>
        <w:numPr>
          <w:ilvl w:val="0"/>
          <w:numId w:val="15"/>
        </w:numPr>
        <w:tabs>
          <w:tab w:val="left" w:pos="851"/>
        </w:tabs>
        <w:autoSpaceDN w:val="0"/>
        <w:spacing w:after="0"/>
        <w:ind w:left="0" w:firstLine="567"/>
      </w:pPr>
      <w:r>
        <w:t>Задължаваме се д</w:t>
      </w:r>
      <w:r w:rsidR="003E7F57">
        <w:t xml:space="preserve">а поддържаме наличност на всички, включени в </w:t>
      </w:r>
      <w:r w:rsidR="00337F32">
        <w:t>предложената ценова листа</w:t>
      </w:r>
      <w:r w:rsidR="003E7F57">
        <w:t xml:space="preserve"> канцеларски материали.</w:t>
      </w:r>
    </w:p>
    <w:p w:rsidR="003E7F57" w:rsidRPr="003E7F57" w:rsidRDefault="003E7F57" w:rsidP="00C02695">
      <w:pPr>
        <w:pStyle w:val="aa"/>
        <w:numPr>
          <w:ilvl w:val="0"/>
          <w:numId w:val="15"/>
        </w:numPr>
        <w:tabs>
          <w:tab w:val="left" w:pos="851"/>
          <w:tab w:val="left" w:pos="993"/>
        </w:tabs>
        <w:autoSpaceDN w:val="0"/>
        <w:spacing w:after="0"/>
        <w:ind w:left="0" w:firstLine="567"/>
      </w:pPr>
      <w:r w:rsidRPr="003E7F57">
        <w:t>Предлаганата копирна хартия е подходяща за двустранно и цветно копиране при работа с високоскоростни копирни машини и лазерни принтери и има качествени показатели равни или по-добри от посочените в документацията на Възложителя.</w:t>
      </w:r>
    </w:p>
    <w:p w:rsidR="00976C03" w:rsidRPr="003E7F57" w:rsidRDefault="00766793" w:rsidP="00C02695">
      <w:pPr>
        <w:pStyle w:val="aa"/>
        <w:numPr>
          <w:ilvl w:val="0"/>
          <w:numId w:val="15"/>
        </w:numPr>
        <w:tabs>
          <w:tab w:val="left" w:pos="851"/>
          <w:tab w:val="left" w:pos="993"/>
        </w:tabs>
        <w:autoSpaceDN w:val="0"/>
        <w:spacing w:after="0"/>
        <w:ind w:left="0" w:firstLine="567"/>
      </w:pPr>
      <w:r w:rsidRPr="003E7F57">
        <w:t>Предл</w:t>
      </w:r>
      <w:r w:rsidR="00976C03" w:rsidRPr="003E7F57">
        <w:t xml:space="preserve">аганата хартия за копирни машини трябва </w:t>
      </w:r>
      <w:r w:rsidR="003E7F57">
        <w:t>е</w:t>
      </w:r>
      <w:r w:rsidR="00976C03" w:rsidRPr="003E7F57">
        <w:t xml:space="preserve"> оригинална (нова) и отговаря на изискванията, посочени в техническите спецификации. </w:t>
      </w:r>
    </w:p>
    <w:p w:rsidR="00766793" w:rsidRPr="003A1CB5" w:rsidRDefault="00766793" w:rsidP="00C02695">
      <w:pPr>
        <w:pStyle w:val="aa"/>
        <w:numPr>
          <w:ilvl w:val="0"/>
          <w:numId w:val="15"/>
        </w:numPr>
        <w:tabs>
          <w:tab w:val="left" w:pos="851"/>
          <w:tab w:val="left" w:pos="993"/>
        </w:tabs>
        <w:autoSpaceDN w:val="0"/>
        <w:spacing w:after="0"/>
        <w:ind w:left="0" w:firstLine="567"/>
      </w:pPr>
      <w:r w:rsidRPr="003A1CB5">
        <w:t>В случай, че представлявания</w:t>
      </w:r>
      <w:r w:rsidR="003A1CB5">
        <w:t>т</w:t>
      </w:r>
      <w:r w:rsidRPr="003A1CB5">
        <w:t xml:space="preserve"> от мен участник бъде определен за изпълнител на обществената поръчка по І-ва обособена позиция „Доставка на хартия”, задържаните от възложителя мостри ще бъдат основание за приемане на доставките по договора, след проверка на съответствието.</w:t>
      </w:r>
    </w:p>
    <w:p w:rsidR="00766793" w:rsidRPr="00766793" w:rsidRDefault="00766793" w:rsidP="00766793">
      <w:pPr>
        <w:suppressAutoHyphens/>
        <w:autoSpaceDN w:val="0"/>
        <w:spacing w:after="0" w:line="240" w:lineRule="auto"/>
        <w:jc w:val="both"/>
        <w:rPr>
          <w:rFonts w:ascii="Times New Roman" w:hAnsi="Times New Roman"/>
          <w:color w:val="000000"/>
          <w:sz w:val="24"/>
          <w:szCs w:val="24"/>
          <w:lang w:val="ru-RU" w:eastAsia="ar-SA"/>
        </w:rPr>
      </w:pPr>
    </w:p>
    <w:p w:rsidR="003A1CB5" w:rsidRPr="003A1CB5" w:rsidRDefault="003A1CB5" w:rsidP="003A1CB5">
      <w:pPr>
        <w:widowControl w:val="0"/>
        <w:spacing w:after="211" w:line="230" w:lineRule="exact"/>
        <w:ind w:firstLine="760"/>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3A1CB5" w:rsidRPr="003A1CB5" w:rsidRDefault="003A1CB5" w:rsidP="00C02695">
      <w:pPr>
        <w:pStyle w:val="aa"/>
        <w:numPr>
          <w:ilvl w:val="0"/>
          <w:numId w:val="15"/>
        </w:numPr>
        <w:tabs>
          <w:tab w:val="left" w:pos="1033"/>
        </w:tabs>
        <w:spacing w:after="0" w:line="284" w:lineRule="exact"/>
        <w:ind w:left="0" w:firstLine="567"/>
        <w:rPr>
          <w:lang w:eastAsia="bg-BG" w:bidi="bg-BG"/>
        </w:rPr>
      </w:pPr>
      <w:r w:rsidRPr="003A1CB5">
        <w:rPr>
          <w:lang w:eastAsia="bg-BG" w:bidi="bg-BG"/>
        </w:rPr>
        <w:t>Таблица с техническите характеристики на предлаганата хартия, както следва:</w:t>
      </w:r>
    </w:p>
    <w:p w:rsidR="00766793" w:rsidRDefault="00766793" w:rsidP="00766793">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560"/>
        <w:gridCol w:w="3283"/>
        <w:gridCol w:w="2693"/>
        <w:gridCol w:w="3402"/>
      </w:tblGrid>
      <w:tr w:rsidR="00F14842" w:rsidRPr="00F14842" w:rsidTr="00F14842">
        <w:trPr>
          <w:trHeight w:val="255"/>
        </w:trPr>
        <w:tc>
          <w:tcPr>
            <w:tcW w:w="6536" w:type="dxa"/>
            <w:gridSpan w:val="3"/>
            <w:tcBorders>
              <w:top w:val="single" w:sz="8" w:space="0" w:color="auto"/>
              <w:left w:val="single" w:sz="8" w:space="0" w:color="auto"/>
              <w:bottom w:val="single" w:sz="4" w:space="0" w:color="auto"/>
              <w:right w:val="single" w:sz="4" w:space="0" w:color="000000"/>
            </w:tcBorders>
            <w:shd w:val="clear" w:color="000000" w:fill="C0C0C0"/>
            <w:vAlign w:val="bottom"/>
            <w:hideMark/>
          </w:tcPr>
          <w:p w:rsidR="00F14842" w:rsidRPr="00F14842" w:rsidRDefault="00F14842" w:rsidP="00F14842">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F14842" w:rsidRPr="00F14842" w:rsidRDefault="00F14842" w:rsidP="00F14842">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14842" w:rsidRPr="00F14842" w:rsidTr="00A64728">
        <w:trPr>
          <w:trHeight w:val="415"/>
        </w:trPr>
        <w:tc>
          <w:tcPr>
            <w:tcW w:w="560" w:type="dxa"/>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3283" w:type="dxa"/>
            <w:tcBorders>
              <w:top w:val="nil"/>
              <w:left w:val="nil"/>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2693" w:type="dxa"/>
            <w:tcBorders>
              <w:top w:val="nil"/>
              <w:left w:val="nil"/>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A64728" w:rsidP="00A64728">
            <w:pPr>
              <w:spacing w:after="0" w:line="240" w:lineRule="auto"/>
              <w:rPr>
                <w:rFonts w:ascii="Times New Roman" w:eastAsia="Times New Roman" w:hAnsi="Times New Roman"/>
                <w:b/>
                <w:bCs/>
                <w:i/>
                <w:iCs/>
                <w:sz w:val="20"/>
                <w:szCs w:val="20"/>
                <w:lang w:val="en-US"/>
              </w:rPr>
            </w:pPr>
            <w:r w:rsidRPr="00A64728">
              <w:rPr>
                <w:rStyle w:val="2115pt"/>
                <w:rFonts w:eastAsia="Calibri"/>
                <w:i/>
                <w:sz w:val="20"/>
                <w:szCs w:val="20"/>
              </w:rPr>
              <w:t>Описание на хартията (показатели, марка)</w:t>
            </w:r>
            <w:r w:rsidRPr="00A64728">
              <w:rPr>
                <w:rFonts w:ascii="Times New Roman" w:eastAsia="Times New Roman" w:hAnsi="Times New Roman"/>
                <w:b/>
                <w:bCs/>
                <w:i/>
                <w:iCs/>
                <w:sz w:val="20"/>
                <w:szCs w:val="20"/>
                <w:lang w:val="en-US"/>
              </w:rPr>
              <w:t xml:space="preserve"> </w:t>
            </w:r>
            <w:r w:rsidR="00F14842" w:rsidRPr="00F14842">
              <w:rPr>
                <w:rFonts w:ascii="Times New Roman" w:eastAsia="Times New Roman" w:hAnsi="Times New Roman"/>
                <w:b/>
                <w:bCs/>
                <w:i/>
                <w:iCs/>
                <w:sz w:val="20"/>
                <w:szCs w:val="20"/>
                <w:lang w:val="en-US"/>
              </w:rPr>
              <w:t>(участникът  посочва предлагания производител и описва подробно техническите параметри, които предлага за всеки отделен артикул от техническата спецификация)</w:t>
            </w:r>
          </w:p>
        </w:tc>
      </w:tr>
      <w:tr w:rsidR="00F14842" w:rsidRPr="00F14842" w:rsidTr="00F14842">
        <w:trPr>
          <w:trHeight w:val="252"/>
        </w:trPr>
        <w:tc>
          <w:tcPr>
            <w:tcW w:w="560" w:type="dxa"/>
            <w:vMerge w:val="restart"/>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1</w:t>
            </w:r>
          </w:p>
        </w:tc>
        <w:tc>
          <w:tcPr>
            <w:tcW w:w="3283" w:type="dxa"/>
            <w:vMerge w:val="restart"/>
            <w:tcBorders>
              <w:top w:val="nil"/>
              <w:left w:val="single" w:sz="4" w:space="0" w:color="auto"/>
              <w:bottom w:val="single" w:sz="4" w:space="0" w:color="auto"/>
              <w:right w:val="single" w:sz="4" w:space="0" w:color="auto"/>
            </w:tcBorders>
            <w:shd w:val="clear" w:color="auto" w:fill="auto"/>
            <w:vAlign w:val="bottom"/>
            <w:hideMark/>
          </w:tcPr>
          <w:p w:rsidR="00F14842" w:rsidRPr="008652D6" w:rsidRDefault="00F14842" w:rsidP="00F14842">
            <w:pPr>
              <w:spacing w:after="0" w:line="240" w:lineRule="auto"/>
              <w:rPr>
                <w:rFonts w:ascii="Times New Roman" w:eastAsia="Times New Roman" w:hAnsi="Times New Roman"/>
                <w:sz w:val="20"/>
                <w:szCs w:val="20"/>
                <w:lang w:val="en-US"/>
              </w:rPr>
            </w:pPr>
            <w:r w:rsidRPr="008652D6">
              <w:rPr>
                <w:rFonts w:ascii="Times New Roman" w:eastAsia="Times New Roman" w:hAnsi="Times New Roman"/>
                <w:sz w:val="20"/>
                <w:szCs w:val="20"/>
                <w:lang w:val="en-US"/>
              </w:rPr>
              <w:t xml:space="preserve">Хартия за копирни машини и лазерни принтери за двустранно </w:t>
            </w:r>
            <w:r w:rsidRPr="008652D6">
              <w:rPr>
                <w:rFonts w:ascii="Times New Roman" w:eastAsia="Times New Roman" w:hAnsi="Times New Roman"/>
                <w:sz w:val="20"/>
                <w:szCs w:val="20"/>
                <w:lang w:val="en-US"/>
              </w:rPr>
              <w:lastRenderedPageBreak/>
              <w:t>печатане 80 г/м2 А4</w:t>
            </w:r>
          </w:p>
        </w:tc>
        <w:tc>
          <w:tcPr>
            <w:tcW w:w="2693" w:type="dxa"/>
            <w:tcBorders>
              <w:top w:val="nil"/>
              <w:left w:val="nil"/>
              <w:bottom w:val="single" w:sz="4" w:space="0" w:color="auto"/>
              <w:right w:val="single" w:sz="4" w:space="0" w:color="auto"/>
            </w:tcBorders>
            <w:shd w:val="clear" w:color="auto" w:fill="auto"/>
            <w:vAlign w:val="bottom"/>
            <w:hideMark/>
          </w:tcPr>
          <w:p w:rsidR="00F14842" w:rsidRPr="008652D6" w:rsidRDefault="00F14842" w:rsidP="00F14842">
            <w:pPr>
              <w:spacing w:after="0" w:line="240" w:lineRule="auto"/>
              <w:rPr>
                <w:rFonts w:ascii="Times New Roman" w:eastAsia="Times New Roman" w:hAnsi="Times New Roman"/>
                <w:sz w:val="20"/>
                <w:szCs w:val="20"/>
                <w:lang w:val="en-US"/>
              </w:rPr>
            </w:pPr>
            <w:r w:rsidRPr="008652D6">
              <w:rPr>
                <w:rFonts w:ascii="Times New Roman" w:eastAsia="Times New Roman" w:hAnsi="Times New Roman"/>
                <w:sz w:val="20"/>
                <w:szCs w:val="20"/>
                <w:lang w:val="en-US"/>
              </w:rPr>
              <w:lastRenderedPageBreak/>
              <w:t xml:space="preserve">Най-малко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14842">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 xml:space="preserve">CIE </w:t>
            </w:r>
            <w:r w:rsidRPr="008652D6">
              <w:rPr>
                <w:rFonts w:ascii="Times New Roman" w:eastAsia="Times New Roman" w:hAnsi="Times New Roman"/>
                <w:sz w:val="20"/>
                <w:szCs w:val="20"/>
                <w:lang w:eastAsia="bg-BG"/>
              </w:rPr>
              <w:t>140 %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2"/>
        </w:trPr>
        <w:tc>
          <w:tcPr>
            <w:tcW w:w="560" w:type="dxa"/>
            <w:vMerge w:val="restart"/>
            <w:tcBorders>
              <w:top w:val="nil"/>
              <w:left w:val="single" w:sz="8" w:space="0" w:color="auto"/>
              <w:bottom w:val="single" w:sz="4" w:space="0" w:color="auto"/>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2</w:t>
            </w:r>
          </w:p>
        </w:tc>
        <w:tc>
          <w:tcPr>
            <w:tcW w:w="3283" w:type="dxa"/>
            <w:vMerge w:val="restart"/>
            <w:tcBorders>
              <w:top w:val="nil"/>
              <w:left w:val="single" w:sz="4" w:space="0" w:color="auto"/>
              <w:bottom w:val="single" w:sz="4" w:space="0" w:color="auto"/>
              <w:right w:val="single" w:sz="4" w:space="0" w:color="auto"/>
            </w:tcBorders>
            <w:shd w:val="clear" w:color="auto" w:fill="auto"/>
            <w:vAlign w:val="center"/>
            <w:hideMark/>
          </w:tcPr>
          <w:p w:rsidR="00F14842" w:rsidRPr="008652D6" w:rsidRDefault="00F14842" w:rsidP="00F14842">
            <w:pPr>
              <w:spacing w:after="0" w:line="240" w:lineRule="auto"/>
              <w:jc w:val="both"/>
              <w:rPr>
                <w:rFonts w:ascii="Times New Roman" w:eastAsia="Times New Roman" w:hAnsi="Times New Roman"/>
                <w:sz w:val="20"/>
                <w:szCs w:val="20"/>
                <w:lang w:val="en-US"/>
              </w:rPr>
            </w:pPr>
            <w:r w:rsidRPr="008652D6">
              <w:rPr>
                <w:rFonts w:ascii="Times New Roman" w:eastAsia="Times New Roman" w:hAnsi="Times New Roman"/>
                <w:sz w:val="20"/>
                <w:szCs w:val="20"/>
                <w:lang w:val="en-US"/>
              </w:rPr>
              <w:t>Хартия за копирни машини и лазерни принтери за двустранно печатане 80 г/м2 А3</w:t>
            </w: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CIE</w:t>
            </w:r>
            <w:r w:rsidRPr="008652D6">
              <w:rPr>
                <w:rFonts w:ascii="Times New Roman" w:eastAsia="Times New Roman" w:hAnsi="Times New Roman"/>
                <w:sz w:val="20"/>
                <w:szCs w:val="20"/>
                <w:lang w:val="de-DE" w:eastAsia="bg-BG"/>
              </w:rPr>
              <w:t xml:space="preserve"> </w:t>
            </w:r>
            <w:r w:rsidRPr="008652D6">
              <w:rPr>
                <w:rFonts w:ascii="Times New Roman" w:eastAsia="Times New Roman" w:hAnsi="Times New Roman"/>
                <w:sz w:val="20"/>
                <w:szCs w:val="20"/>
                <w:lang w:eastAsia="bg-BG"/>
              </w:rPr>
              <w:t>140 %</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14842">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5"/>
        </w:trPr>
        <w:tc>
          <w:tcPr>
            <w:tcW w:w="560" w:type="dxa"/>
            <w:vMerge/>
            <w:tcBorders>
              <w:top w:val="nil"/>
              <w:left w:val="single" w:sz="8" w:space="0" w:color="auto"/>
              <w:bottom w:val="single" w:sz="4" w:space="0" w:color="auto"/>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4" w:space="0" w:color="auto"/>
              <w:right w:val="single" w:sz="4" w:space="0" w:color="auto"/>
            </w:tcBorders>
            <w:vAlign w:val="center"/>
            <w:hideMark/>
          </w:tcPr>
          <w:p w:rsidR="00F14842" w:rsidRPr="008652D6"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8652D6" w:rsidRDefault="00F14842" w:rsidP="00F422A7">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2"/>
        </w:trPr>
        <w:tc>
          <w:tcPr>
            <w:tcW w:w="560" w:type="dxa"/>
            <w:vMerge w:val="restart"/>
            <w:tcBorders>
              <w:top w:val="nil"/>
              <w:left w:val="single" w:sz="8" w:space="0" w:color="auto"/>
              <w:bottom w:val="single" w:sz="8" w:space="0" w:color="000000"/>
              <w:right w:val="single" w:sz="4" w:space="0" w:color="auto"/>
            </w:tcBorders>
            <w:shd w:val="clear" w:color="auto" w:fill="auto"/>
            <w:vAlign w:val="bottom"/>
            <w:hideMark/>
          </w:tcPr>
          <w:p w:rsidR="00F14842" w:rsidRPr="00F14842" w:rsidRDefault="00F14842" w:rsidP="00F14842">
            <w:pPr>
              <w:spacing w:after="0" w:line="240" w:lineRule="auto"/>
              <w:jc w:val="right"/>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3</w:t>
            </w:r>
          </w:p>
        </w:tc>
        <w:tc>
          <w:tcPr>
            <w:tcW w:w="3283" w:type="dxa"/>
            <w:vMerge w:val="restart"/>
            <w:tcBorders>
              <w:top w:val="nil"/>
              <w:left w:val="single" w:sz="4" w:space="0" w:color="auto"/>
              <w:bottom w:val="single" w:sz="8" w:space="0" w:color="000000"/>
              <w:right w:val="single" w:sz="4" w:space="0" w:color="auto"/>
            </w:tcBorders>
            <w:shd w:val="clear" w:color="auto" w:fill="auto"/>
            <w:vAlign w:val="center"/>
            <w:hideMark/>
          </w:tcPr>
          <w:p w:rsidR="00F14842" w:rsidRPr="00F14842" w:rsidRDefault="00F14842" w:rsidP="00F422A7">
            <w:pPr>
              <w:spacing w:after="0" w:line="240" w:lineRule="auto"/>
              <w:jc w:val="both"/>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Хартия за копирни машини и лазерни принтери за двустранно печатане 80 г/м2 А4 ЦВЕТНА</w:t>
            </w:r>
          </w:p>
        </w:tc>
        <w:tc>
          <w:tcPr>
            <w:tcW w:w="2693" w:type="dxa"/>
            <w:tcBorders>
              <w:top w:val="single" w:sz="4" w:space="0" w:color="auto"/>
              <w:left w:val="nil"/>
              <w:bottom w:val="single" w:sz="4" w:space="0" w:color="auto"/>
              <w:right w:val="single" w:sz="4" w:space="0" w:color="auto"/>
            </w:tcBorders>
            <w:shd w:val="clear" w:color="auto" w:fill="auto"/>
            <w:vAlign w:val="bottom"/>
          </w:tcPr>
          <w:p w:rsidR="00F14842" w:rsidRPr="004E1073" w:rsidRDefault="00F14842"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Минимум</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14842" w:rsidRPr="00F14842" w:rsidTr="00F422A7">
        <w:trPr>
          <w:trHeight w:val="255"/>
        </w:trPr>
        <w:tc>
          <w:tcPr>
            <w:tcW w:w="560" w:type="dxa"/>
            <w:vMerge/>
            <w:tcBorders>
              <w:top w:val="nil"/>
              <w:left w:val="single" w:sz="8" w:space="0" w:color="auto"/>
              <w:bottom w:val="single" w:sz="8" w:space="0" w:color="000000"/>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8" w:space="0" w:color="000000"/>
              <w:right w:val="single" w:sz="4" w:space="0" w:color="auto"/>
            </w:tcBorders>
            <w:vAlign w:val="center"/>
            <w:hideMark/>
          </w:tcPr>
          <w:p w:rsidR="00F14842" w:rsidRPr="00F14842" w:rsidRDefault="00F14842" w:rsidP="00F14842">
            <w:pPr>
              <w:spacing w:after="0" w:line="240" w:lineRule="auto"/>
              <w:rPr>
                <w:rFonts w:ascii="Times New Roman" w:eastAsia="Times New Roman" w:hAnsi="Times New Roman"/>
                <w:sz w:val="20"/>
                <w:szCs w:val="20"/>
                <w:lang w:val="en-US"/>
              </w:rPr>
            </w:pPr>
          </w:p>
        </w:tc>
        <w:tc>
          <w:tcPr>
            <w:tcW w:w="2693" w:type="dxa"/>
            <w:tcBorders>
              <w:top w:val="nil"/>
              <w:left w:val="nil"/>
              <w:bottom w:val="single" w:sz="4" w:space="0" w:color="auto"/>
              <w:right w:val="single" w:sz="4" w:space="0" w:color="auto"/>
            </w:tcBorders>
            <w:shd w:val="clear" w:color="auto" w:fill="auto"/>
            <w:vAlign w:val="bottom"/>
          </w:tcPr>
          <w:p w:rsidR="00F14842" w:rsidRPr="004E1073" w:rsidRDefault="00F14842"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 В+</w:t>
            </w:r>
          </w:p>
        </w:tc>
        <w:tc>
          <w:tcPr>
            <w:tcW w:w="3402" w:type="dxa"/>
            <w:tcBorders>
              <w:top w:val="nil"/>
              <w:left w:val="nil"/>
              <w:bottom w:val="single" w:sz="4" w:space="0" w:color="auto"/>
              <w:right w:val="single" w:sz="8" w:space="0" w:color="auto"/>
            </w:tcBorders>
            <w:shd w:val="clear" w:color="auto" w:fill="auto"/>
            <w:vAlign w:val="bottom"/>
            <w:hideMark/>
          </w:tcPr>
          <w:p w:rsidR="00F14842" w:rsidRPr="00F14842" w:rsidRDefault="00F14842" w:rsidP="00F14842">
            <w:pPr>
              <w:spacing w:after="0" w:line="240" w:lineRule="auto"/>
              <w:rPr>
                <w:rFonts w:ascii="Times New Roman" w:eastAsia="Times New Roman" w:hAnsi="Times New Roman"/>
                <w:sz w:val="20"/>
                <w:szCs w:val="20"/>
                <w:lang w:val="en-US"/>
              </w:rPr>
            </w:pPr>
            <w:r w:rsidRPr="00F14842">
              <w:rPr>
                <w:rFonts w:ascii="Times New Roman" w:eastAsia="Times New Roman" w:hAnsi="Times New Roman"/>
                <w:sz w:val="20"/>
                <w:szCs w:val="20"/>
                <w:lang w:val="en-US"/>
              </w:rPr>
              <w:t> </w:t>
            </w:r>
          </w:p>
        </w:tc>
      </w:tr>
      <w:tr w:rsidR="00F422A7" w:rsidRPr="00F14842" w:rsidTr="00F422A7">
        <w:trPr>
          <w:trHeight w:val="421"/>
        </w:trPr>
        <w:tc>
          <w:tcPr>
            <w:tcW w:w="560" w:type="dxa"/>
            <w:vMerge/>
            <w:tcBorders>
              <w:top w:val="nil"/>
              <w:left w:val="single" w:sz="8" w:space="0" w:color="auto"/>
              <w:bottom w:val="single" w:sz="8" w:space="0" w:color="000000"/>
              <w:right w:val="single" w:sz="4" w:space="0" w:color="auto"/>
            </w:tcBorders>
            <w:vAlign w:val="center"/>
            <w:hideMark/>
          </w:tcPr>
          <w:p w:rsidR="00F422A7" w:rsidRPr="00F14842" w:rsidRDefault="00F422A7" w:rsidP="00F14842">
            <w:pPr>
              <w:spacing w:after="0" w:line="240" w:lineRule="auto"/>
              <w:rPr>
                <w:rFonts w:ascii="Times New Roman" w:eastAsia="Times New Roman" w:hAnsi="Times New Roman"/>
                <w:sz w:val="20"/>
                <w:szCs w:val="20"/>
                <w:lang w:val="en-US"/>
              </w:rPr>
            </w:pPr>
          </w:p>
        </w:tc>
        <w:tc>
          <w:tcPr>
            <w:tcW w:w="3283" w:type="dxa"/>
            <w:vMerge/>
            <w:tcBorders>
              <w:top w:val="nil"/>
              <w:left w:val="single" w:sz="4" w:space="0" w:color="auto"/>
              <w:bottom w:val="single" w:sz="8" w:space="0" w:color="000000"/>
              <w:right w:val="single" w:sz="4" w:space="0" w:color="auto"/>
            </w:tcBorders>
            <w:vAlign w:val="center"/>
            <w:hideMark/>
          </w:tcPr>
          <w:p w:rsidR="00F422A7" w:rsidRPr="00F14842" w:rsidRDefault="00F422A7" w:rsidP="00F14842">
            <w:pPr>
              <w:spacing w:after="0" w:line="240" w:lineRule="auto"/>
              <w:rPr>
                <w:rFonts w:ascii="Times New Roman" w:eastAsia="Times New Roman" w:hAnsi="Times New Roman"/>
                <w:sz w:val="20"/>
                <w:szCs w:val="20"/>
                <w:lang w:val="en-US"/>
              </w:rPr>
            </w:pPr>
          </w:p>
        </w:tc>
        <w:tc>
          <w:tcPr>
            <w:tcW w:w="2693" w:type="dxa"/>
            <w:tcBorders>
              <w:top w:val="single" w:sz="4" w:space="0" w:color="auto"/>
              <w:left w:val="nil"/>
              <w:bottom w:val="single" w:sz="4" w:space="0" w:color="auto"/>
              <w:right w:val="single" w:sz="4" w:space="0" w:color="auto"/>
            </w:tcBorders>
            <w:shd w:val="clear" w:color="auto" w:fill="auto"/>
          </w:tcPr>
          <w:p w:rsidR="00F422A7" w:rsidRPr="004E1073" w:rsidRDefault="00F422A7" w:rsidP="00F422A7">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Pr="004E1073">
              <w:rPr>
                <w:rFonts w:ascii="Times New Roman" w:eastAsia="Times New Roman" w:hAnsi="Times New Roman"/>
                <w:sz w:val="20"/>
                <w:szCs w:val="20"/>
                <w:lang w:eastAsia="bg-BG"/>
              </w:rPr>
              <w:t>00 листа</w:t>
            </w:r>
          </w:p>
        </w:tc>
        <w:tc>
          <w:tcPr>
            <w:tcW w:w="3402" w:type="dxa"/>
            <w:tcBorders>
              <w:top w:val="single" w:sz="4" w:space="0" w:color="auto"/>
              <w:left w:val="nil"/>
              <w:bottom w:val="single" w:sz="4" w:space="0" w:color="auto"/>
              <w:right w:val="single" w:sz="8" w:space="0" w:color="auto"/>
            </w:tcBorders>
            <w:shd w:val="clear" w:color="auto" w:fill="auto"/>
            <w:vAlign w:val="bottom"/>
            <w:hideMark/>
          </w:tcPr>
          <w:p w:rsidR="00F422A7" w:rsidRPr="00F14842" w:rsidRDefault="00F422A7" w:rsidP="00F14842">
            <w:pPr>
              <w:spacing w:after="0" w:line="240" w:lineRule="auto"/>
              <w:rPr>
                <w:rFonts w:ascii="Times New Roman" w:eastAsia="Times New Roman" w:hAnsi="Times New Roman"/>
                <w:sz w:val="20"/>
                <w:szCs w:val="20"/>
                <w:lang w:val="en-US"/>
              </w:rPr>
            </w:pPr>
          </w:p>
        </w:tc>
      </w:tr>
    </w:tbl>
    <w:p w:rsidR="00F14842" w:rsidRPr="003A1CB5" w:rsidRDefault="00E50F5A" w:rsidP="00C02695">
      <w:pPr>
        <w:pStyle w:val="aa"/>
        <w:numPr>
          <w:ilvl w:val="0"/>
          <w:numId w:val="15"/>
        </w:numPr>
        <w:tabs>
          <w:tab w:val="left" w:pos="1134"/>
        </w:tabs>
        <w:spacing w:after="0"/>
        <w:ind w:left="0" w:firstLine="709"/>
      </w:pPr>
      <w:r w:rsidRPr="003A1CB5">
        <w:t>Протоколи от изпитване, проведено от акредитирана по ISO 17025 лаборатория за съответния тип хартия, за удостоверяване съответствието на предлаганата копирна хартия с техническ</w:t>
      </w:r>
      <w:r w:rsidR="003A1CB5">
        <w:t>ата спецификация</w:t>
      </w:r>
      <w:r w:rsidRPr="003A1CB5">
        <w:t xml:space="preserve"> от документацията на Възложителя, (заверено от участника копие)</w:t>
      </w:r>
      <w:r w:rsidR="003A1CB5">
        <w:t>.</w:t>
      </w:r>
    </w:p>
    <w:p w:rsidR="00F14842" w:rsidRDefault="00F14842" w:rsidP="00766793">
      <w:pPr>
        <w:spacing w:after="0" w:line="240" w:lineRule="auto"/>
        <w:ind w:firstLine="708"/>
        <w:jc w:val="both"/>
        <w:rPr>
          <w:rFonts w:ascii="Times New Roman" w:hAnsi="Times New Roman"/>
          <w:b/>
          <w:sz w:val="24"/>
          <w:szCs w:val="24"/>
          <w:lang w:eastAsia="ar-SA"/>
        </w:rPr>
      </w:pPr>
    </w:p>
    <w:p w:rsidR="00766793" w:rsidRPr="003A1CB5" w:rsidRDefault="00766793" w:rsidP="00C02695">
      <w:pPr>
        <w:pStyle w:val="aa"/>
        <w:numPr>
          <w:ilvl w:val="0"/>
          <w:numId w:val="15"/>
        </w:numPr>
        <w:tabs>
          <w:tab w:val="left" w:pos="1134"/>
        </w:tabs>
        <w:spacing w:after="0"/>
        <w:ind w:left="0" w:firstLine="709"/>
      </w:pPr>
      <w:r w:rsidRPr="003A1CB5">
        <w:t>Неразделна част от настоящата техническа оферта са представени ……………………..бр. мостри на стоките.</w:t>
      </w: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jc w:val="both"/>
        <w:rPr>
          <w:rFonts w:ascii="Times New Roman" w:hAnsi="Times New Roman"/>
          <w:sz w:val="24"/>
          <w:szCs w:val="24"/>
          <w:lang w:eastAsia="ar-SA"/>
        </w:rPr>
      </w:pPr>
    </w:p>
    <w:p w:rsidR="00766793" w:rsidRPr="00766793" w:rsidRDefault="00766793" w:rsidP="00766793">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F422A7" w:rsidRPr="00C67B2D" w:rsidRDefault="00F422A7" w:rsidP="00F422A7">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4.2 </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240188" w:rsidRDefault="00F422A7" w:rsidP="00F422A7">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F422A7" w:rsidRPr="00240188" w:rsidRDefault="00F422A7" w:rsidP="00F422A7">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F422A7" w:rsidRPr="00240188"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F422A7" w:rsidRPr="00766793"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І</w:t>
      </w:r>
      <w:r w:rsidRPr="00766793">
        <w:rPr>
          <w:rFonts w:ascii="Times New Roman" w:hAnsi="Times New Roman"/>
          <w:b/>
          <w:sz w:val="24"/>
          <w:szCs w:val="24"/>
          <w:lang w:eastAsia="ar-SA"/>
        </w:rPr>
        <w:t>-</w:t>
      </w:r>
      <w:r>
        <w:rPr>
          <w:rFonts w:ascii="Times New Roman" w:hAnsi="Times New Roman"/>
          <w:b/>
          <w:sz w:val="24"/>
          <w:szCs w:val="24"/>
          <w:lang w:eastAsia="ar-SA"/>
        </w:rPr>
        <w:t>ра</w:t>
      </w:r>
      <w:r w:rsidRPr="00766793">
        <w:rPr>
          <w:rFonts w:ascii="Times New Roman" w:hAnsi="Times New Roman"/>
          <w:b/>
          <w:sz w:val="24"/>
          <w:szCs w:val="24"/>
          <w:lang w:eastAsia="ar-SA"/>
        </w:rPr>
        <w:t xml:space="preserve"> обособена позиция „Доставка на </w:t>
      </w:r>
      <w:r>
        <w:rPr>
          <w:rFonts w:ascii="Times New Roman" w:hAnsi="Times New Roman"/>
          <w:b/>
          <w:sz w:val="24"/>
          <w:szCs w:val="24"/>
          <w:lang w:eastAsia="ar-SA"/>
        </w:rPr>
        <w:t>канцеларски материали</w:t>
      </w:r>
      <w:r w:rsidRPr="00766793">
        <w:rPr>
          <w:rFonts w:ascii="Times New Roman" w:hAnsi="Times New Roman"/>
          <w:b/>
          <w:sz w:val="24"/>
          <w:szCs w:val="24"/>
          <w:lang w:eastAsia="ar-SA"/>
        </w:rPr>
        <w:t>”</w:t>
      </w:r>
    </w:p>
    <w:p w:rsidR="00F422A7" w:rsidRPr="00766793" w:rsidRDefault="00F422A7" w:rsidP="00F422A7">
      <w:pPr>
        <w:suppressAutoHyphens/>
        <w:autoSpaceDN w:val="0"/>
        <w:spacing w:after="0" w:line="240" w:lineRule="auto"/>
        <w:jc w:val="center"/>
        <w:rPr>
          <w:rFonts w:ascii="Times New Roman" w:hAnsi="Times New Roman"/>
          <w:sz w:val="24"/>
          <w:szCs w:val="24"/>
          <w:highlight w:val="lightGray"/>
          <w:lang w:eastAsia="ar-SA"/>
        </w:rPr>
      </w:pPr>
    </w:p>
    <w:p w:rsidR="00F422A7" w:rsidRPr="00766793" w:rsidRDefault="00F422A7" w:rsidP="00F422A7">
      <w:pPr>
        <w:suppressAutoHyphens/>
        <w:spacing w:after="0" w:line="240" w:lineRule="auto"/>
        <w:jc w:val="both"/>
        <w:rPr>
          <w:rFonts w:ascii="Times New Roman" w:hAnsi="Times New Roman"/>
          <w:b/>
          <w:sz w:val="24"/>
          <w:szCs w:val="24"/>
          <w:lang w:eastAsia="ar-SA"/>
        </w:rPr>
      </w:pP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О</w:t>
      </w:r>
      <w:r w:rsidR="00185938">
        <w:rPr>
          <w:rFonts w:ascii="Times New Roman" w:hAnsi="Times New Roman"/>
          <w:sz w:val="24"/>
          <w:szCs w:val="24"/>
          <w:lang w:eastAsia="ar-SA"/>
        </w:rPr>
        <w:t>т</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lastRenderedPageBreak/>
        <w:t>Представлявано от ........................................................................................, действащ в качеството си на ……………………………………………..</w:t>
      </w:r>
    </w:p>
    <w:p w:rsidR="00F422A7" w:rsidRPr="00766793" w:rsidRDefault="00F422A7" w:rsidP="00F422A7">
      <w:pPr>
        <w:suppressAutoHyphens/>
        <w:spacing w:after="0" w:line="240" w:lineRule="auto"/>
        <w:jc w:val="center"/>
        <w:rPr>
          <w:rFonts w:ascii="Times New Roman" w:hAnsi="Times New Roman"/>
          <w:sz w:val="24"/>
          <w:szCs w:val="24"/>
          <w:lang w:eastAsia="ar-SA"/>
        </w:rPr>
      </w:pPr>
    </w:p>
    <w:p w:rsidR="00F422A7" w:rsidRPr="00766793" w:rsidRDefault="00F422A7" w:rsidP="00F422A7">
      <w:pPr>
        <w:suppressAutoHyphens/>
        <w:autoSpaceDN w:val="0"/>
        <w:spacing w:after="0" w:line="240" w:lineRule="auto"/>
        <w:jc w:val="center"/>
        <w:rPr>
          <w:rFonts w:ascii="Times New Roman" w:hAnsi="Times New Roman"/>
          <w:sz w:val="24"/>
          <w:szCs w:val="24"/>
          <w:lang w:eastAsia="ar-SA"/>
        </w:rPr>
      </w:pPr>
    </w:p>
    <w:p w:rsidR="00F422A7" w:rsidRPr="00766793" w:rsidRDefault="003D754D" w:rsidP="00F422A7">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r w:rsidR="00F422A7" w:rsidRPr="00766793">
        <w:rPr>
          <w:rFonts w:ascii="Times New Roman" w:hAnsi="Times New Roman"/>
          <w:b/>
          <w:position w:val="8"/>
          <w:sz w:val="24"/>
          <w:szCs w:val="24"/>
          <w:lang w:eastAsia="ar-SA"/>
        </w:rPr>
        <w:t>,</w:t>
      </w:r>
    </w:p>
    <w:p w:rsidR="00F422A7" w:rsidRPr="00766793" w:rsidRDefault="00F422A7" w:rsidP="00F422A7">
      <w:pPr>
        <w:suppressAutoHyphens/>
        <w:autoSpaceDN w:val="0"/>
        <w:spacing w:after="0" w:line="240" w:lineRule="auto"/>
        <w:jc w:val="both"/>
        <w:rPr>
          <w:rFonts w:ascii="Times New Roman" w:hAnsi="Times New Roman"/>
          <w:position w:val="8"/>
          <w:sz w:val="24"/>
          <w:szCs w:val="24"/>
          <w:lang w:eastAsia="ar-SA"/>
        </w:rPr>
      </w:pPr>
    </w:p>
    <w:p w:rsidR="00F422A7" w:rsidRPr="00766793" w:rsidRDefault="00F422A7" w:rsidP="00F422A7">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185938">
        <w:rPr>
          <w:rFonts w:ascii="Times New Roman" w:hAnsi="Times New Roman"/>
          <w:sz w:val="24"/>
          <w:szCs w:val="24"/>
          <w:lang w:eastAsia="bg-BG"/>
        </w:rPr>
        <w:t>едура с горепосочения предмет.</w:t>
      </w:r>
    </w:p>
    <w:p w:rsidR="003A1CB5" w:rsidRPr="00766793" w:rsidRDefault="003A1CB5" w:rsidP="003A1CB5">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3A1CB5" w:rsidRDefault="003A1CB5" w:rsidP="003A1CB5">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2</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3A1CB5" w:rsidRDefault="003A1CB5" w:rsidP="003A1CB5">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3A1CB5" w:rsidRPr="00766793" w:rsidRDefault="003A1CB5" w:rsidP="003A1CB5">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3A1CB5" w:rsidRDefault="003A1CB5" w:rsidP="00C02695">
      <w:pPr>
        <w:pStyle w:val="aa"/>
        <w:numPr>
          <w:ilvl w:val="0"/>
          <w:numId w:val="23"/>
        </w:numPr>
        <w:tabs>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3A1CB5" w:rsidRDefault="003A1CB5" w:rsidP="00C02695">
      <w:pPr>
        <w:pStyle w:val="aa"/>
        <w:numPr>
          <w:ilvl w:val="0"/>
          <w:numId w:val="23"/>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3A1CB5" w:rsidRDefault="003A1CB5" w:rsidP="00C02695">
      <w:pPr>
        <w:pStyle w:val="aa"/>
        <w:numPr>
          <w:ilvl w:val="0"/>
          <w:numId w:val="23"/>
        </w:numPr>
        <w:tabs>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3A1CB5" w:rsidRPr="003E7F57" w:rsidRDefault="003A1CB5" w:rsidP="00C02695">
      <w:pPr>
        <w:pStyle w:val="aa"/>
        <w:numPr>
          <w:ilvl w:val="0"/>
          <w:numId w:val="23"/>
        </w:numPr>
        <w:tabs>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3A1CB5" w:rsidRDefault="003A1CB5" w:rsidP="00C02695">
      <w:pPr>
        <w:pStyle w:val="aa"/>
        <w:numPr>
          <w:ilvl w:val="0"/>
          <w:numId w:val="23"/>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3A1CB5" w:rsidRDefault="003A1CB5" w:rsidP="00C02695">
      <w:pPr>
        <w:pStyle w:val="aa"/>
        <w:numPr>
          <w:ilvl w:val="0"/>
          <w:numId w:val="23"/>
        </w:numPr>
        <w:tabs>
          <w:tab w:val="left" w:pos="851"/>
        </w:tabs>
        <w:autoSpaceDN w:val="0"/>
        <w:spacing w:after="0"/>
        <w:ind w:left="0" w:firstLine="567"/>
      </w:pPr>
      <w:r>
        <w:t xml:space="preserve">При необходимост от закупуване на стоки, неописани в техническата спецификация по обособена позиция № 2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3A1CB5" w:rsidRDefault="003A1CB5" w:rsidP="00C02695">
      <w:pPr>
        <w:pStyle w:val="aa"/>
        <w:numPr>
          <w:ilvl w:val="0"/>
          <w:numId w:val="23"/>
        </w:numPr>
        <w:tabs>
          <w:tab w:val="left" w:pos="851"/>
        </w:tabs>
        <w:autoSpaceDN w:val="0"/>
        <w:spacing w:after="0"/>
        <w:ind w:left="0" w:firstLine="567"/>
      </w:pPr>
      <w:r>
        <w:t xml:space="preserve">Задължаваме се да поддържаме наличност на всички, включени в </w:t>
      </w:r>
      <w:r w:rsidR="00337F32">
        <w:t>предложената ценова листа</w:t>
      </w:r>
      <w:r>
        <w:t xml:space="preserve"> канцеларски материали.</w:t>
      </w:r>
    </w:p>
    <w:p w:rsidR="003A1CB5" w:rsidRPr="003A1CB5" w:rsidRDefault="003A1CB5" w:rsidP="00C02695">
      <w:pPr>
        <w:pStyle w:val="aa"/>
        <w:numPr>
          <w:ilvl w:val="0"/>
          <w:numId w:val="23"/>
        </w:numPr>
        <w:tabs>
          <w:tab w:val="left" w:pos="851"/>
          <w:tab w:val="left" w:pos="993"/>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І</w:t>
      </w:r>
      <w:r>
        <w:t>І-р</w:t>
      </w:r>
      <w:r w:rsidRPr="003A1CB5">
        <w:t>а обособена позиция „Доставка на канцеларски материали”, задържаните от възложителя мостри, ще бъдат основание за приемане на доставките по договора, след проверка на съответствието.</w:t>
      </w:r>
    </w:p>
    <w:p w:rsidR="003A1CB5" w:rsidRPr="00766793" w:rsidRDefault="003A1CB5" w:rsidP="003A1CB5">
      <w:pPr>
        <w:suppressAutoHyphens/>
        <w:autoSpaceDN w:val="0"/>
        <w:spacing w:after="0" w:line="240" w:lineRule="auto"/>
        <w:jc w:val="both"/>
        <w:rPr>
          <w:rFonts w:ascii="Times New Roman" w:hAnsi="Times New Roman"/>
          <w:color w:val="000000"/>
          <w:sz w:val="24"/>
          <w:szCs w:val="24"/>
          <w:lang w:val="ru-RU" w:eastAsia="ar-SA"/>
        </w:rPr>
      </w:pPr>
    </w:p>
    <w:p w:rsidR="003A1CB5" w:rsidRPr="003A1CB5" w:rsidRDefault="003A1CB5" w:rsidP="003A1CB5">
      <w:pPr>
        <w:widowControl w:val="0"/>
        <w:spacing w:after="211" w:line="230" w:lineRule="exact"/>
        <w:ind w:firstLine="760"/>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3A1CB5" w:rsidRPr="003A1CB5" w:rsidRDefault="003A1CB5" w:rsidP="00C02695">
      <w:pPr>
        <w:pStyle w:val="aa"/>
        <w:numPr>
          <w:ilvl w:val="0"/>
          <w:numId w:val="23"/>
        </w:numPr>
        <w:tabs>
          <w:tab w:val="left" w:pos="1033"/>
        </w:tabs>
        <w:spacing w:after="0" w:line="284" w:lineRule="exact"/>
        <w:ind w:left="0" w:firstLine="567"/>
        <w:rPr>
          <w:lang w:eastAsia="bg-BG" w:bidi="bg-BG"/>
        </w:rPr>
      </w:pPr>
      <w:r w:rsidRPr="003A1CB5">
        <w:rPr>
          <w:lang w:eastAsia="bg-BG" w:bidi="bg-BG"/>
        </w:rPr>
        <w:lastRenderedPageBreak/>
        <w:t>Таблица с техническите характеристики</w:t>
      </w:r>
      <w:r w:rsidR="00837689">
        <w:rPr>
          <w:lang w:eastAsia="bg-BG" w:bidi="bg-BG"/>
        </w:rPr>
        <w:t xml:space="preserve"> на предлаганите артикули</w:t>
      </w:r>
      <w:r w:rsidRPr="003A1CB5">
        <w:rPr>
          <w:lang w:eastAsia="bg-BG" w:bidi="bg-BG"/>
        </w:rPr>
        <w:t>, както следва:</w:t>
      </w:r>
    </w:p>
    <w:p w:rsidR="00F422A7" w:rsidRDefault="00F422A7" w:rsidP="00F422A7">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10"/>
        <w:gridCol w:w="554"/>
        <w:gridCol w:w="3281"/>
        <w:gridCol w:w="2692"/>
        <w:gridCol w:w="3401"/>
      </w:tblGrid>
      <w:tr w:rsidR="00F422A7" w:rsidRPr="00F14842" w:rsidTr="00F422A7">
        <w:trPr>
          <w:trHeight w:val="255"/>
        </w:trPr>
        <w:tc>
          <w:tcPr>
            <w:tcW w:w="6537"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1" w:type="dxa"/>
            <w:tcBorders>
              <w:top w:val="single" w:sz="8" w:space="0" w:color="auto"/>
              <w:left w:val="nil"/>
              <w:bottom w:val="single" w:sz="4" w:space="0" w:color="auto"/>
              <w:right w:val="single" w:sz="8" w:space="0" w:color="auto"/>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422A7" w:rsidRPr="00F14842" w:rsidTr="00F422A7">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3281"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2692"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1"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F422A7" w:rsidRPr="00F14842" w:rsidRDefault="00A64728" w:rsidP="00A64728">
            <w:pPr>
              <w:spacing w:after="0" w:line="240" w:lineRule="auto"/>
              <w:jc w:val="both"/>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Химикалка със сменяем пълнител /тип Паркер/</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602"/>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Химикалка без сменяем пълнител</w:t>
            </w:r>
          </w:p>
        </w:tc>
        <w:tc>
          <w:tcPr>
            <w:tcW w:w="2692" w:type="dxa"/>
            <w:vAlign w:val="center"/>
          </w:tcPr>
          <w:p w:rsidR="00F422A7" w:rsidRPr="00F422A7" w:rsidRDefault="00F422A7" w:rsidP="00F422A7">
            <w:pPr>
              <w:suppressAutoHyphens/>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612"/>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Маркер перманентен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66"/>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Текстмаркер</w:t>
            </w:r>
          </w:p>
        </w:tc>
        <w:tc>
          <w:tcPr>
            <w:tcW w:w="2692" w:type="dxa"/>
            <w:vAlign w:val="center"/>
          </w:tcPr>
          <w:p w:rsidR="00F422A7" w:rsidRPr="00F422A7" w:rsidRDefault="00F422A7" w:rsidP="00F422A7">
            <w:pPr>
              <w:suppressAutoHyphens/>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Цвят - син, жълт, оранжев, розов, зелен; скосен връх</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Тънкописец обикновен 0.5 мм</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Цвят на мастилото - син, черен, червен, зелен цвят</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Молив обикновен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 гума НВ</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Острилка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Метална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Ластици в плик, плоски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пакетиране на формат А4, 1 кг. – широк мин. 60 мм, каучук,</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Ластици в плик</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пакетиране на формат А4, 1 кг.-тесен, каучук</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10</w:t>
            </w:r>
          </w:p>
        </w:tc>
        <w:tc>
          <w:tcPr>
            <w:tcW w:w="3281"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Перфоратори с ограничител малък</w:t>
            </w:r>
          </w:p>
        </w:tc>
        <w:tc>
          <w:tcPr>
            <w:tcW w:w="2692"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Перфоратори с ограничител голям</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Телбод машинки 24/6 и 24/8</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до 50 листа за телчета № 24/6 и 24/8</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Телчета за телбод 24/8</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1000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Телчета за телбод 24/6</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1000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Антителбод машинки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освобождаващи телчета 24/6</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Коректор течен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Течен, на ацетонова основа, с четка, 20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Коректор лента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Лента, 4.2 мм, мин. 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8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Ножица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20-25 см,</w:t>
            </w:r>
            <w:r w:rsidRPr="00F422A7">
              <w:rPr>
                <w:rFonts w:ascii="Verdana" w:eastAsia="Times New Roman" w:hAnsi="Verdana"/>
                <w:sz w:val="20"/>
                <w:szCs w:val="24"/>
                <w:lang w:eastAsia="ar-SA"/>
              </w:rPr>
              <w:t xml:space="preserve"> </w:t>
            </w:r>
            <w:r w:rsidRPr="00F422A7">
              <w:rPr>
                <w:rFonts w:ascii="Times New Roman" w:eastAsia="Times New Roman" w:hAnsi="Times New Roman"/>
                <w:sz w:val="20"/>
                <w:szCs w:val="20"/>
                <w:lang w:eastAsia="bg-BG"/>
              </w:rPr>
              <w:t>остриета от неръждаема стомана, ергономични дръжки</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Карфици</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 метална глава, 50 г</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Линия прозрачна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30 см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Гума за молив</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0,5 см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прозрачно малко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безцветно, устойчиво на стареене и температури, 15 ммх66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lastRenderedPageBreak/>
              <w:t>23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Тиксо прозрачно широко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4"/>
                <w:lang w:eastAsia="bg-BG"/>
              </w:rPr>
              <w:t>Тиксо безцветно, устойчиво на стареене и температури, 50 мм х 66 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Лепило сухо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Лепило течно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Тампони за печат</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Ф 40 40/45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27</w:t>
            </w:r>
          </w:p>
        </w:tc>
        <w:tc>
          <w:tcPr>
            <w:tcW w:w="3281"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Тампони за печат</w:t>
            </w:r>
          </w:p>
        </w:tc>
        <w:tc>
          <w:tcPr>
            <w:tcW w:w="2692" w:type="dxa"/>
            <w:vAlign w:val="center"/>
          </w:tcPr>
          <w:p w:rsidR="00F422A7" w:rsidRPr="003A1CB5" w:rsidRDefault="00F422A7" w:rsidP="00F422A7">
            <w:pPr>
              <w:spacing w:after="0" w:line="240" w:lineRule="auto"/>
              <w:rPr>
                <w:rFonts w:ascii="Times New Roman" w:eastAsia="Times New Roman" w:hAnsi="Times New Roman"/>
                <w:sz w:val="20"/>
                <w:szCs w:val="20"/>
                <w:lang w:eastAsia="bg-BG"/>
              </w:rPr>
            </w:pPr>
            <w:r w:rsidRPr="003A1CB5">
              <w:rPr>
                <w:rFonts w:ascii="Times New Roman" w:eastAsia="Times New Roman" w:hAnsi="Times New Roman"/>
                <w:sz w:val="20"/>
                <w:szCs w:val="20"/>
                <w:lang w:eastAsia="bg-BG"/>
              </w:rPr>
              <w:t>Ф 30 30/40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Тампони за печат</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45/80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78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Тампонно мастило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Датник автоматичен черен с тампон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40 мм</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Мокрилник</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6-7 см диаметър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DVD-ROM 4,7 GB 100 бр.</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4.7 GB, &gt;= 8х, шпиндел 100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Външна памет 16 GB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USB </w:t>
            </w:r>
            <w:r w:rsidRPr="00F422A7">
              <w:rPr>
                <w:rFonts w:ascii="Times New Roman" w:eastAsia="Times New Roman" w:hAnsi="Times New Roman"/>
                <w:sz w:val="20"/>
                <w:szCs w:val="20"/>
                <w:lang w:val="en-US" w:eastAsia="bg-BG"/>
              </w:rPr>
              <w:t>Flash</w:t>
            </w:r>
            <w:r w:rsidRPr="00F422A7">
              <w:rPr>
                <w:rFonts w:ascii="Times New Roman" w:eastAsia="Times New Roman" w:hAnsi="Times New Roman"/>
                <w:sz w:val="20"/>
                <w:szCs w:val="20"/>
                <w:lang w:eastAsia="bg-BG"/>
              </w:rPr>
              <w:t xml:space="preserve"> </w:t>
            </w:r>
            <w:r w:rsidRPr="00F422A7">
              <w:rPr>
                <w:rFonts w:ascii="Times New Roman" w:eastAsia="Times New Roman" w:hAnsi="Times New Roman"/>
                <w:sz w:val="20"/>
                <w:szCs w:val="20"/>
                <w:lang w:val="en-US" w:eastAsia="bg-BG"/>
              </w:rPr>
              <w:t>memory</w:t>
            </w:r>
            <w:r w:rsidRPr="00F422A7">
              <w:rPr>
                <w:rFonts w:ascii="Times New Roman" w:eastAsia="Times New Roman" w:hAnsi="Times New Roman"/>
                <w:sz w:val="20"/>
                <w:szCs w:val="20"/>
                <w:lang w:eastAsia="bg-BG"/>
              </w:rPr>
              <w:t xml:space="preserve">; </w:t>
            </w:r>
            <w:r w:rsidRPr="00F422A7">
              <w:rPr>
                <w:rFonts w:ascii="Times New Roman" w:eastAsia="Times New Roman" w:hAnsi="Times New Roman"/>
                <w:sz w:val="20"/>
                <w:szCs w:val="20"/>
                <w:lang w:val="en-US" w:eastAsia="bg-BG"/>
              </w:rPr>
              <w:t xml:space="preserve">1 година гаранция </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Клавиатура /стандартна/ USB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Клавиатура /стандартна/, меки бутони за безшумна работа, лазерно гравирани български букви на клавиши, дължина на кабел мин. 1,5м., цвят-черен, USB, 1 година гаранция </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4</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Мишка оптична USB</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USB, дължина на кабел мин. 1,50м., 1 година гаранция; цвят черен</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5</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Алкална батерия АА 1.5 V</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val="en-US"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1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36</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Алкална батерия АAА 1.5 V</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7</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Калкулатор настолен с лента</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дисплей от 16 разряда</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8</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Калкулатор настолен</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дисплей от 12 разряда, цвят черен/сив</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3</w:t>
            </w:r>
            <w:r w:rsidRPr="00F422A7">
              <w:rPr>
                <w:rFonts w:ascii="Times New Roman" w:eastAsia="Times New Roman" w:hAnsi="Times New Roman"/>
                <w:sz w:val="20"/>
                <w:szCs w:val="20"/>
                <w:lang w:eastAsia="bg-BG"/>
              </w:rPr>
              <w:t>9</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Лико</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PVC</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40</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Разноцветно кубче без поставка  75/75</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- 400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41</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Самозалепващи листчета 75/75</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- 400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525"/>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4</w:t>
            </w:r>
            <w:r w:rsidRPr="00F422A7">
              <w:rPr>
                <w:rFonts w:ascii="Times New Roman" w:eastAsia="Times New Roman" w:hAnsi="Times New Roman"/>
                <w:sz w:val="20"/>
                <w:szCs w:val="20"/>
                <w:lang w:eastAsia="bg-BG"/>
              </w:rPr>
              <w:t>2</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Самозалепващи листчета 50/20</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четири цвята - 200 бр.</w:t>
            </w: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r w:rsidR="00F422A7" w:rsidRPr="00F422A7" w:rsidTr="00F42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70"/>
        </w:trPr>
        <w:tc>
          <w:tcPr>
            <w:tcW w:w="554"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4</w:t>
            </w:r>
            <w:r w:rsidRPr="00F422A7">
              <w:rPr>
                <w:rFonts w:ascii="Times New Roman" w:eastAsia="Times New Roman" w:hAnsi="Times New Roman"/>
                <w:sz w:val="20"/>
                <w:szCs w:val="20"/>
                <w:lang w:eastAsia="bg-BG"/>
              </w:rPr>
              <w:t>3</w:t>
            </w:r>
          </w:p>
        </w:tc>
        <w:tc>
          <w:tcPr>
            <w:tcW w:w="3281"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Индиго машинно А4</w:t>
            </w:r>
          </w:p>
        </w:tc>
        <w:tc>
          <w:tcPr>
            <w:tcW w:w="2692" w:type="dxa"/>
            <w:vAlign w:val="center"/>
          </w:tcPr>
          <w:p w:rsidR="00F422A7" w:rsidRPr="00F422A7" w:rsidRDefault="00F422A7" w:rsidP="00F422A7">
            <w:pPr>
              <w:spacing w:after="0" w:line="240" w:lineRule="auto"/>
              <w:rPr>
                <w:rFonts w:ascii="Times New Roman" w:eastAsia="Times New Roman" w:hAnsi="Times New Roman"/>
                <w:sz w:val="20"/>
                <w:szCs w:val="20"/>
                <w:lang w:eastAsia="bg-BG"/>
              </w:rPr>
            </w:pPr>
          </w:p>
        </w:tc>
        <w:tc>
          <w:tcPr>
            <w:tcW w:w="3401" w:type="dxa"/>
            <w:vAlign w:val="center"/>
          </w:tcPr>
          <w:p w:rsidR="00F422A7" w:rsidRPr="00F422A7" w:rsidRDefault="00F422A7" w:rsidP="00F422A7">
            <w:pPr>
              <w:spacing w:after="0" w:line="240" w:lineRule="auto"/>
              <w:jc w:val="center"/>
              <w:rPr>
                <w:rFonts w:ascii="Times New Roman" w:eastAsia="Times New Roman" w:hAnsi="Times New Roman"/>
                <w:sz w:val="20"/>
                <w:szCs w:val="20"/>
                <w:lang w:eastAsia="bg-BG"/>
              </w:rPr>
            </w:pPr>
          </w:p>
        </w:tc>
      </w:tr>
    </w:tbl>
    <w:p w:rsidR="00F422A7" w:rsidRPr="00F422A7" w:rsidRDefault="00F422A7" w:rsidP="00F422A7">
      <w:pPr>
        <w:tabs>
          <w:tab w:val="left" w:pos="993"/>
        </w:tabs>
        <w:suppressAutoHyphens/>
        <w:spacing w:after="0" w:line="240" w:lineRule="auto"/>
        <w:jc w:val="both"/>
        <w:rPr>
          <w:rFonts w:ascii="Times New Roman" w:eastAsia="Times New Roman" w:hAnsi="Times New Roman"/>
          <w:sz w:val="24"/>
          <w:szCs w:val="24"/>
          <w:lang w:eastAsia="ar-SA"/>
        </w:rPr>
      </w:pPr>
    </w:p>
    <w:p w:rsidR="00F422A7" w:rsidRPr="003A1CB5" w:rsidRDefault="00F422A7" w:rsidP="00C02695">
      <w:pPr>
        <w:pStyle w:val="aa"/>
        <w:numPr>
          <w:ilvl w:val="0"/>
          <w:numId w:val="23"/>
        </w:numPr>
        <w:tabs>
          <w:tab w:val="left" w:pos="1134"/>
        </w:tabs>
        <w:spacing w:after="0"/>
        <w:ind w:left="0" w:firstLine="709"/>
        <w:rPr>
          <w:b/>
        </w:rPr>
      </w:pPr>
      <w:r w:rsidRPr="003A1CB5">
        <w:rPr>
          <w:b/>
        </w:rPr>
        <w:t>Неразделна част от настоящата техническа оферта са представени ……………………..бр. мостри на стоките.</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 xml:space="preserve">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w:t>
      </w:r>
      <w:r w:rsidRPr="00766793">
        <w:rPr>
          <w:rFonts w:ascii="Times New Roman" w:hAnsi="Times New Roman"/>
          <w:i/>
          <w:sz w:val="24"/>
          <w:szCs w:val="24"/>
          <w:lang w:eastAsia="ar-SA"/>
        </w:rPr>
        <w:lastRenderedPageBreak/>
        <w:t>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4E1073" w:rsidRDefault="004E1073"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D66721" w:rsidRDefault="00D66721"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F422A7" w:rsidRPr="00C67B2D" w:rsidRDefault="00F422A7" w:rsidP="00F422A7">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sidR="00644FDF">
        <w:rPr>
          <w:rFonts w:ascii="Times New Roman" w:hAnsi="Times New Roman"/>
          <w:b/>
          <w:sz w:val="24"/>
          <w:szCs w:val="24"/>
        </w:rPr>
        <w:t xml:space="preserve"> </w:t>
      </w:r>
      <w:r>
        <w:rPr>
          <w:rFonts w:ascii="Times New Roman" w:hAnsi="Times New Roman"/>
          <w:b/>
          <w:sz w:val="24"/>
          <w:szCs w:val="24"/>
        </w:rPr>
        <w:t xml:space="preserve">4.3 </w:t>
      </w:r>
    </w:p>
    <w:p w:rsidR="00F422A7" w:rsidRPr="00C67B2D" w:rsidRDefault="00F422A7" w:rsidP="00F422A7">
      <w:pPr>
        <w:tabs>
          <w:tab w:val="left" w:pos="1134"/>
          <w:tab w:val="left" w:pos="3240"/>
        </w:tabs>
        <w:spacing w:after="0" w:line="240" w:lineRule="auto"/>
        <w:ind w:firstLine="851"/>
        <w:jc w:val="center"/>
        <w:rPr>
          <w:rFonts w:ascii="Times New Roman" w:hAnsi="Times New Roman"/>
          <w:b/>
          <w:sz w:val="24"/>
          <w:szCs w:val="24"/>
          <w:lang w:eastAsia="bg-BG"/>
        </w:rPr>
      </w:pP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r w:rsidRPr="00C67B2D">
        <w:rPr>
          <w:rFonts w:ascii="Times New Roman" w:hAnsi="Times New Roman"/>
          <w:b/>
          <w:sz w:val="24"/>
          <w:szCs w:val="24"/>
          <w:lang w:eastAsia="bg-BG"/>
        </w:rPr>
        <w:tab/>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240188" w:rsidRDefault="00F422A7" w:rsidP="00F422A7">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F422A7" w:rsidRPr="00240188" w:rsidRDefault="00F422A7" w:rsidP="00F422A7">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F422A7" w:rsidRPr="00240188"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F422A7" w:rsidRPr="00766793" w:rsidRDefault="00F422A7" w:rsidP="00F422A7">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p>
    <w:p w:rsidR="00F422A7" w:rsidRPr="00766793" w:rsidRDefault="00F422A7" w:rsidP="00F422A7">
      <w:pPr>
        <w:suppressAutoHyphens/>
        <w:spacing w:after="0" w:line="240" w:lineRule="auto"/>
        <w:jc w:val="center"/>
        <w:rPr>
          <w:rFonts w:ascii="Times New Roman" w:hAnsi="Times New Roman"/>
          <w:b/>
          <w:sz w:val="24"/>
          <w:szCs w:val="24"/>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„Дост</w:t>
      </w:r>
      <w:r w:rsidR="003D754D">
        <w:rPr>
          <w:rFonts w:ascii="Times New Roman" w:hAnsi="Times New Roman"/>
          <w:b/>
          <w:sz w:val="24"/>
          <w:szCs w:val="24"/>
          <w:lang w:eastAsia="ar-SA"/>
        </w:rPr>
        <w:t xml:space="preserve">авка на канцеларски материали и </w:t>
      </w:r>
      <w:r w:rsidRPr="00766793">
        <w:rPr>
          <w:rFonts w:ascii="Times New Roman" w:hAnsi="Times New Roman"/>
          <w:b/>
          <w:sz w:val="24"/>
          <w:szCs w:val="24"/>
          <w:lang w:eastAsia="ar-SA"/>
        </w:rPr>
        <w:t>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І</w:t>
      </w:r>
      <w:r w:rsidR="00F619BD">
        <w:rPr>
          <w:rFonts w:ascii="Times New Roman" w:hAnsi="Times New Roman"/>
          <w:b/>
          <w:sz w:val="24"/>
          <w:szCs w:val="24"/>
          <w:lang w:eastAsia="ar-SA"/>
        </w:rPr>
        <w:t>І</w:t>
      </w:r>
      <w:r w:rsidRPr="00766793">
        <w:rPr>
          <w:rFonts w:ascii="Times New Roman" w:hAnsi="Times New Roman"/>
          <w:b/>
          <w:sz w:val="24"/>
          <w:szCs w:val="24"/>
          <w:lang w:eastAsia="ar-SA"/>
        </w:rPr>
        <w:t>-</w:t>
      </w:r>
      <w:r w:rsidR="00F619BD">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„Доставка на </w:t>
      </w:r>
      <w:r w:rsidR="00644FDF">
        <w:rPr>
          <w:rFonts w:ascii="Times New Roman" w:hAnsi="Times New Roman"/>
          <w:b/>
          <w:sz w:val="24"/>
          <w:szCs w:val="24"/>
          <w:lang w:eastAsia="ar-SA"/>
        </w:rPr>
        <w:t>консумативи за офис техника</w:t>
      </w:r>
      <w:r w:rsidRPr="00766793">
        <w:rPr>
          <w:rFonts w:ascii="Times New Roman" w:hAnsi="Times New Roman"/>
          <w:b/>
          <w:sz w:val="24"/>
          <w:szCs w:val="24"/>
          <w:lang w:eastAsia="ar-SA"/>
        </w:rPr>
        <w:t>”</w:t>
      </w:r>
    </w:p>
    <w:p w:rsidR="00F422A7" w:rsidRPr="00766793" w:rsidRDefault="00F422A7" w:rsidP="00F422A7">
      <w:pPr>
        <w:suppressAutoHyphens/>
        <w:autoSpaceDN w:val="0"/>
        <w:spacing w:after="0" w:line="240" w:lineRule="auto"/>
        <w:jc w:val="center"/>
        <w:rPr>
          <w:rFonts w:ascii="Times New Roman" w:hAnsi="Times New Roman"/>
          <w:sz w:val="24"/>
          <w:szCs w:val="24"/>
          <w:highlight w:val="lightGray"/>
          <w:lang w:eastAsia="ar-SA"/>
        </w:rPr>
      </w:pPr>
    </w:p>
    <w:p w:rsidR="00F422A7" w:rsidRPr="00766793" w:rsidRDefault="00F422A7" w:rsidP="00F422A7">
      <w:pPr>
        <w:suppressAutoHyphens/>
        <w:spacing w:after="0" w:line="240" w:lineRule="auto"/>
        <w:jc w:val="both"/>
        <w:rPr>
          <w:rFonts w:ascii="Times New Roman" w:hAnsi="Times New Roman"/>
          <w:b/>
          <w:sz w:val="24"/>
          <w:szCs w:val="24"/>
          <w:lang w:eastAsia="ar-SA"/>
        </w:rPr>
      </w:pPr>
    </w:p>
    <w:p w:rsidR="00F422A7" w:rsidRPr="00766793" w:rsidRDefault="00D66721" w:rsidP="00F422A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F422A7" w:rsidRPr="00766793" w:rsidRDefault="00F422A7" w:rsidP="00F422A7">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F422A7" w:rsidRPr="00766793" w:rsidRDefault="00F422A7" w:rsidP="00F422A7">
      <w:pPr>
        <w:suppressAutoHyphens/>
        <w:spacing w:after="0" w:line="240" w:lineRule="auto"/>
        <w:jc w:val="center"/>
        <w:rPr>
          <w:rFonts w:ascii="Times New Roman" w:hAnsi="Times New Roman"/>
          <w:sz w:val="24"/>
          <w:szCs w:val="24"/>
          <w:lang w:eastAsia="ar-SA"/>
        </w:rPr>
      </w:pPr>
    </w:p>
    <w:p w:rsidR="00F422A7" w:rsidRPr="00766793" w:rsidRDefault="00F422A7" w:rsidP="00F422A7">
      <w:pPr>
        <w:suppressAutoHyphens/>
        <w:autoSpaceDN w:val="0"/>
        <w:spacing w:after="0" w:line="240" w:lineRule="auto"/>
        <w:jc w:val="center"/>
        <w:rPr>
          <w:rFonts w:ascii="Times New Roman" w:hAnsi="Times New Roman"/>
          <w:sz w:val="24"/>
          <w:szCs w:val="24"/>
          <w:lang w:eastAsia="ar-SA"/>
        </w:rPr>
      </w:pPr>
    </w:p>
    <w:p w:rsidR="00F422A7" w:rsidRPr="00766793" w:rsidRDefault="003D754D" w:rsidP="00F422A7">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F422A7" w:rsidRPr="00766793" w:rsidRDefault="00F422A7" w:rsidP="00F422A7">
      <w:pPr>
        <w:suppressAutoHyphens/>
        <w:autoSpaceDN w:val="0"/>
        <w:spacing w:after="0" w:line="240" w:lineRule="auto"/>
        <w:jc w:val="both"/>
        <w:rPr>
          <w:rFonts w:ascii="Times New Roman" w:hAnsi="Times New Roman"/>
          <w:position w:val="8"/>
          <w:sz w:val="24"/>
          <w:szCs w:val="24"/>
          <w:lang w:eastAsia="ar-SA"/>
        </w:rPr>
      </w:pPr>
    </w:p>
    <w:p w:rsidR="00F422A7" w:rsidRPr="00766793" w:rsidRDefault="00F422A7" w:rsidP="00F422A7">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p>
    <w:p w:rsidR="00F422A7" w:rsidRPr="00766793" w:rsidRDefault="00F422A7" w:rsidP="00F422A7">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D66721">
        <w:rPr>
          <w:rFonts w:ascii="Times New Roman" w:hAnsi="Times New Roman"/>
          <w:sz w:val="24"/>
          <w:szCs w:val="24"/>
          <w:lang w:eastAsia="bg-BG"/>
        </w:rPr>
        <w:t>едура с горепосочения предмет.</w:t>
      </w:r>
    </w:p>
    <w:p w:rsidR="00787B06" w:rsidRPr="00766793" w:rsidRDefault="00787B06" w:rsidP="00787B06">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87B06" w:rsidRDefault="00787B06" w:rsidP="00787B06">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3</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787B06" w:rsidRDefault="00787B06" w:rsidP="00787B06">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87B06" w:rsidRPr="00766793" w:rsidRDefault="00787B06" w:rsidP="00787B06">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787B06" w:rsidRDefault="00787B06" w:rsidP="00C02695">
      <w:pPr>
        <w:pStyle w:val="aa"/>
        <w:numPr>
          <w:ilvl w:val="0"/>
          <w:numId w:val="24"/>
        </w:numPr>
        <w:tabs>
          <w:tab w:val="left" w:pos="851"/>
        </w:tabs>
        <w:autoSpaceDN w:val="0"/>
        <w:spacing w:after="0"/>
        <w:ind w:left="0" w:firstLine="567"/>
      </w:pPr>
      <w:r>
        <w:lastRenderedPageBreak/>
        <w:t xml:space="preserve"> Декларираме, че ще осигурим възможност за приемане на заявки всеки работен ден от 09.00 часа до 17.00 часа.</w:t>
      </w:r>
    </w:p>
    <w:p w:rsidR="00787B06" w:rsidRDefault="00787B06" w:rsidP="00C02695">
      <w:pPr>
        <w:pStyle w:val="aa"/>
        <w:numPr>
          <w:ilvl w:val="0"/>
          <w:numId w:val="24"/>
        </w:numPr>
        <w:tabs>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787B06" w:rsidRDefault="00787B06" w:rsidP="00C02695">
      <w:pPr>
        <w:pStyle w:val="aa"/>
        <w:numPr>
          <w:ilvl w:val="0"/>
          <w:numId w:val="24"/>
        </w:numPr>
        <w:tabs>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787B06" w:rsidRPr="003E7F57" w:rsidRDefault="00787B06" w:rsidP="00C02695">
      <w:pPr>
        <w:pStyle w:val="aa"/>
        <w:numPr>
          <w:ilvl w:val="0"/>
          <w:numId w:val="24"/>
        </w:numPr>
        <w:tabs>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787B06" w:rsidRDefault="00787B06" w:rsidP="00C02695">
      <w:pPr>
        <w:pStyle w:val="aa"/>
        <w:numPr>
          <w:ilvl w:val="0"/>
          <w:numId w:val="24"/>
        </w:numPr>
        <w:tabs>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787B06" w:rsidRDefault="00787B06" w:rsidP="00C02695">
      <w:pPr>
        <w:pStyle w:val="aa"/>
        <w:numPr>
          <w:ilvl w:val="0"/>
          <w:numId w:val="24"/>
        </w:numPr>
        <w:tabs>
          <w:tab w:val="left" w:pos="851"/>
        </w:tabs>
        <w:autoSpaceDN w:val="0"/>
        <w:spacing w:before="0" w:after="0"/>
        <w:ind w:left="0" w:firstLine="567"/>
      </w:pPr>
      <w:r>
        <w:t>Задължаваме се да доставяме стоки, които:</w:t>
      </w:r>
    </w:p>
    <w:p w:rsidR="00787B06" w:rsidRDefault="00787B06" w:rsidP="00C02695">
      <w:pPr>
        <w:pStyle w:val="aa"/>
        <w:numPr>
          <w:ilvl w:val="1"/>
          <w:numId w:val="24"/>
        </w:numPr>
        <w:tabs>
          <w:tab w:val="left" w:pos="851"/>
          <w:tab w:val="left" w:pos="1134"/>
        </w:tabs>
        <w:autoSpaceDN w:val="0"/>
        <w:spacing w:before="0" w:after="0"/>
        <w:ind w:left="0" w:firstLine="567"/>
      </w:pPr>
      <w:r>
        <w:t>са нови, неупотребявани и нерециклирани</w:t>
      </w:r>
      <w:r w:rsidR="00A47BB9" w:rsidRPr="00A47BB9">
        <w:t xml:space="preserve"> </w:t>
      </w:r>
      <w:r w:rsidR="00A47BB9">
        <w:t>или еквивалентни</w:t>
      </w:r>
      <w:r>
        <w:t>.</w:t>
      </w:r>
    </w:p>
    <w:p w:rsidR="00787B06" w:rsidRDefault="00787B06" w:rsidP="00C02695">
      <w:pPr>
        <w:pStyle w:val="aa"/>
        <w:numPr>
          <w:ilvl w:val="1"/>
          <w:numId w:val="24"/>
        </w:numPr>
        <w:tabs>
          <w:tab w:val="left" w:pos="851"/>
          <w:tab w:val="left" w:pos="1134"/>
        </w:tabs>
        <w:autoSpaceDN w:val="0"/>
        <w:spacing w:before="0" w:after="0"/>
        <w:ind w:left="0" w:firstLine="567"/>
      </w:pPr>
      <w:r>
        <w:t>са с транспортна лента, опаковани във фабрична опаковка, вкл. плътно прилепнала транспортна опаковка. На опаковката ще е поставен стикер, удостоверяващ произхода на доставката, датата на производство и срока на годност на артикулите, които доставяме.</w:t>
      </w:r>
    </w:p>
    <w:p w:rsidR="00787B06" w:rsidRDefault="00787B06" w:rsidP="00C02695">
      <w:pPr>
        <w:pStyle w:val="aa"/>
        <w:numPr>
          <w:ilvl w:val="1"/>
          <w:numId w:val="24"/>
        </w:numPr>
        <w:tabs>
          <w:tab w:val="left" w:pos="851"/>
          <w:tab w:val="left" w:pos="1134"/>
        </w:tabs>
        <w:autoSpaceDN w:val="0"/>
        <w:spacing w:before="0" w:after="0"/>
        <w:ind w:left="0" w:firstLine="567"/>
      </w:pPr>
      <w:r>
        <w:t xml:space="preserve">Тонер касетите ще са с остатъчен срок на годност не </w:t>
      </w:r>
      <w:r w:rsidR="00A47BB9" w:rsidRPr="00A47BB9">
        <w:t>по-малък от 75% от целия срок на годност</w:t>
      </w:r>
      <w:r w:rsidR="00A47BB9">
        <w:t xml:space="preserve">, </w:t>
      </w:r>
      <w:r>
        <w:t xml:space="preserve">считано от момента на доставката. </w:t>
      </w:r>
    </w:p>
    <w:p w:rsidR="00787B06" w:rsidRDefault="00787B06" w:rsidP="00C02695">
      <w:pPr>
        <w:pStyle w:val="aa"/>
        <w:numPr>
          <w:ilvl w:val="0"/>
          <w:numId w:val="24"/>
        </w:numPr>
        <w:tabs>
          <w:tab w:val="left" w:pos="851"/>
        </w:tabs>
        <w:autoSpaceDN w:val="0"/>
        <w:spacing w:before="0" w:after="0"/>
        <w:ind w:left="0" w:firstLine="567"/>
      </w:pPr>
      <w:r>
        <w:t>Доставените консумативи няма бъдат с по-малък капацитет /бр. копия/ от указания.</w:t>
      </w:r>
    </w:p>
    <w:p w:rsidR="00787B06" w:rsidRDefault="00787B06" w:rsidP="00C02695">
      <w:pPr>
        <w:pStyle w:val="aa"/>
        <w:numPr>
          <w:ilvl w:val="0"/>
          <w:numId w:val="24"/>
        </w:numPr>
        <w:tabs>
          <w:tab w:val="left" w:pos="993"/>
        </w:tabs>
        <w:autoSpaceDN w:val="0"/>
        <w:spacing w:before="0" w:after="0"/>
        <w:ind w:left="0" w:firstLine="567"/>
      </w:pPr>
      <w:r>
        <w:t>Под „Оригинални” консумативи се разбират такива, които са произведени от производителя на съответната търговска марка печатаща техника или от оторизирани от него лица за производството им.</w:t>
      </w:r>
    </w:p>
    <w:p w:rsidR="00787B06" w:rsidRDefault="00787B06" w:rsidP="00C02695">
      <w:pPr>
        <w:pStyle w:val="aa"/>
        <w:numPr>
          <w:ilvl w:val="0"/>
          <w:numId w:val="24"/>
        </w:numPr>
        <w:tabs>
          <w:tab w:val="left" w:pos="851"/>
        </w:tabs>
        <w:autoSpaceDN w:val="0"/>
        <w:spacing w:before="0" w:after="0"/>
        <w:ind w:left="0" w:firstLine="426"/>
      </w:pPr>
      <w:r>
        <w:t>Под „еквивалентни” консумативи се разбират такива, за които е налице потвърждение от страна на производителя на съответната търговска марка печатаща техника, че са съвместими и годни за употреба за конкретната печатаща техника.</w:t>
      </w:r>
    </w:p>
    <w:p w:rsidR="00787B06" w:rsidRDefault="00787B06" w:rsidP="00C02695">
      <w:pPr>
        <w:pStyle w:val="aa"/>
        <w:numPr>
          <w:ilvl w:val="0"/>
          <w:numId w:val="24"/>
        </w:numPr>
        <w:tabs>
          <w:tab w:val="left" w:pos="851"/>
        </w:tabs>
        <w:autoSpaceDN w:val="0"/>
        <w:spacing w:after="0"/>
        <w:ind w:left="0" w:firstLine="426"/>
      </w:pPr>
      <w:r>
        <w:t xml:space="preserve">При необходимост от закупуване на стоки, неописани в техническата спецификация по обособена позиция № </w:t>
      </w:r>
      <w:r w:rsidR="00A47BB9">
        <w:t>3</w:t>
      </w:r>
      <w:r>
        <w:t xml:space="preserve"> от Раздел II от документацията за обществената поръчка, ще доставяме нужната стока на по-благоприятната за Възложителя цена от двете - тази, посочена в </w:t>
      </w:r>
      <w:r w:rsidR="00337F32">
        <w:t xml:space="preserve">предложената </w:t>
      </w:r>
      <w:r>
        <w:t>ценова листа или тази, посочена в актуалния ни он-лайн каталог, като и в двата случая цената ще се преизчислява с предоставената търговска отстъпка.</w:t>
      </w:r>
    </w:p>
    <w:p w:rsidR="00787B06" w:rsidRDefault="00787B06" w:rsidP="00C02695">
      <w:pPr>
        <w:pStyle w:val="aa"/>
        <w:numPr>
          <w:ilvl w:val="0"/>
          <w:numId w:val="24"/>
        </w:numPr>
        <w:tabs>
          <w:tab w:val="left" w:pos="851"/>
        </w:tabs>
        <w:autoSpaceDN w:val="0"/>
        <w:spacing w:after="0"/>
        <w:ind w:left="0" w:firstLine="426"/>
      </w:pPr>
      <w:r>
        <w:t xml:space="preserve">Задължаваме се да поддържаме наличност на всички, включени в </w:t>
      </w:r>
      <w:r w:rsidR="00337F32">
        <w:t>предложената ценова листа</w:t>
      </w:r>
      <w:r>
        <w:t xml:space="preserve"> канцеларски материали.</w:t>
      </w:r>
    </w:p>
    <w:p w:rsidR="00787B06" w:rsidRPr="003A1CB5" w:rsidRDefault="00787B06" w:rsidP="00C02695">
      <w:pPr>
        <w:pStyle w:val="aa"/>
        <w:numPr>
          <w:ilvl w:val="0"/>
          <w:numId w:val="24"/>
        </w:numPr>
        <w:tabs>
          <w:tab w:val="left" w:pos="851"/>
        </w:tabs>
        <w:autoSpaceDN w:val="0"/>
        <w:spacing w:after="0"/>
        <w:ind w:left="0" w:firstLine="426"/>
      </w:pPr>
      <w:r w:rsidRPr="003A1CB5">
        <w:t>В случай, че представлявания</w:t>
      </w:r>
      <w:r>
        <w:t>т</w:t>
      </w:r>
      <w:r w:rsidRPr="003A1CB5">
        <w:t xml:space="preserve"> от мен участник бъде определен за изпълнител на обществената поръчка по І</w:t>
      </w:r>
      <w:r w:rsidR="00837689">
        <w:t>І</w:t>
      </w:r>
      <w:r>
        <w:t>І-</w:t>
      </w:r>
      <w:r w:rsidR="00837689">
        <w:t>т</w:t>
      </w:r>
      <w:r w:rsidRPr="003A1CB5">
        <w:t xml:space="preserve">а обособена позиция „Доставка на </w:t>
      </w:r>
      <w:r w:rsidR="00A47BB9">
        <w:t>консумативи за офис техника</w:t>
      </w:r>
      <w:r w:rsidRPr="003A1CB5">
        <w:t>”, задържаните от възложителя мостри ще бъдат основание за приемане на доставките по договора, след проверка на съответствието.</w:t>
      </w:r>
    </w:p>
    <w:p w:rsidR="00787B06" w:rsidRPr="00766793" w:rsidRDefault="00787B06" w:rsidP="00787B06">
      <w:pPr>
        <w:tabs>
          <w:tab w:val="left" w:pos="851"/>
        </w:tabs>
        <w:suppressAutoHyphens/>
        <w:autoSpaceDN w:val="0"/>
        <w:spacing w:after="0" w:line="240" w:lineRule="auto"/>
        <w:ind w:firstLine="567"/>
        <w:jc w:val="both"/>
        <w:rPr>
          <w:rFonts w:ascii="Times New Roman" w:hAnsi="Times New Roman"/>
          <w:color w:val="000000"/>
          <w:sz w:val="24"/>
          <w:szCs w:val="24"/>
          <w:lang w:val="ru-RU" w:eastAsia="ar-SA"/>
        </w:rPr>
      </w:pPr>
    </w:p>
    <w:p w:rsidR="00787B06" w:rsidRPr="003A1CB5" w:rsidRDefault="00787B06" w:rsidP="00787B06">
      <w:pPr>
        <w:widowControl w:val="0"/>
        <w:tabs>
          <w:tab w:val="left" w:pos="851"/>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787B06" w:rsidRPr="003A1CB5" w:rsidRDefault="00787B06" w:rsidP="00C02695">
      <w:pPr>
        <w:pStyle w:val="aa"/>
        <w:numPr>
          <w:ilvl w:val="0"/>
          <w:numId w:val="24"/>
        </w:numPr>
        <w:tabs>
          <w:tab w:val="left" w:pos="851"/>
          <w:tab w:val="left" w:pos="1033"/>
        </w:tabs>
        <w:spacing w:after="0" w:line="284" w:lineRule="exact"/>
        <w:ind w:left="0" w:firstLine="567"/>
        <w:rPr>
          <w:lang w:eastAsia="bg-BG" w:bidi="bg-BG"/>
        </w:rPr>
      </w:pPr>
      <w:r w:rsidRPr="003A1CB5">
        <w:rPr>
          <w:lang w:eastAsia="bg-BG" w:bidi="bg-BG"/>
        </w:rPr>
        <w:t>Таблица с техническит</w:t>
      </w:r>
      <w:r w:rsidR="00837689">
        <w:rPr>
          <w:lang w:eastAsia="bg-BG" w:bidi="bg-BG"/>
        </w:rPr>
        <w:t>е характеристики на предлаганите артикули</w:t>
      </w:r>
      <w:r w:rsidRPr="003A1CB5">
        <w:rPr>
          <w:lang w:eastAsia="bg-BG" w:bidi="bg-BG"/>
        </w:rPr>
        <w:t>, както следва:</w:t>
      </w:r>
    </w:p>
    <w:p w:rsidR="00F422A7" w:rsidRDefault="00763C56" w:rsidP="00F422A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p>
    <w:tbl>
      <w:tblPr>
        <w:tblW w:w="9938" w:type="dxa"/>
        <w:tblInd w:w="93" w:type="dxa"/>
        <w:tblLook w:val="04A0" w:firstRow="1" w:lastRow="0" w:firstColumn="1" w:lastColumn="0" w:noHBand="0" w:noVBand="1"/>
      </w:tblPr>
      <w:tblGrid>
        <w:gridCol w:w="10"/>
        <w:gridCol w:w="554"/>
        <w:gridCol w:w="2323"/>
        <w:gridCol w:w="3650"/>
        <w:gridCol w:w="3401"/>
      </w:tblGrid>
      <w:tr w:rsidR="00F422A7" w:rsidRPr="00F14842" w:rsidTr="00F422A7">
        <w:trPr>
          <w:trHeight w:val="255"/>
        </w:trPr>
        <w:tc>
          <w:tcPr>
            <w:tcW w:w="6537"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1" w:type="dxa"/>
            <w:tcBorders>
              <w:top w:val="single" w:sz="8" w:space="0" w:color="auto"/>
              <w:left w:val="nil"/>
              <w:bottom w:val="single" w:sz="4" w:space="0" w:color="auto"/>
              <w:right w:val="single" w:sz="8" w:space="0" w:color="auto"/>
            </w:tcBorders>
            <w:shd w:val="clear" w:color="000000" w:fill="C0C0C0"/>
            <w:vAlign w:val="bottom"/>
            <w:hideMark/>
          </w:tcPr>
          <w:p w:rsidR="00F422A7" w:rsidRPr="00F14842" w:rsidRDefault="00F422A7" w:rsidP="00F422A7">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F422A7" w:rsidRPr="00F14842" w:rsidTr="00644FDF">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2323"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650" w:type="dxa"/>
            <w:tcBorders>
              <w:top w:val="nil"/>
              <w:left w:val="nil"/>
              <w:bottom w:val="single" w:sz="4" w:space="0" w:color="auto"/>
              <w:right w:val="single" w:sz="4" w:space="0" w:color="auto"/>
            </w:tcBorders>
            <w:shd w:val="clear" w:color="auto" w:fill="auto"/>
            <w:vAlign w:val="bottom"/>
            <w:hideMark/>
          </w:tcPr>
          <w:p w:rsidR="00F422A7" w:rsidRPr="00F14842" w:rsidRDefault="00F422A7" w:rsidP="00F422A7">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1" w:type="dxa"/>
            <w:tcBorders>
              <w:top w:val="nil"/>
              <w:left w:val="nil"/>
              <w:bottom w:val="single" w:sz="4" w:space="0" w:color="auto"/>
              <w:right w:val="single" w:sz="8" w:space="0" w:color="auto"/>
            </w:tcBorders>
            <w:shd w:val="clear" w:color="auto" w:fill="auto"/>
            <w:vAlign w:val="bottom"/>
            <w:hideMark/>
          </w:tcPr>
          <w:p w:rsidR="00F422A7" w:rsidRPr="00F14842" w:rsidRDefault="00F507F8" w:rsidP="00A64728">
            <w:pPr>
              <w:spacing w:after="0" w:line="240" w:lineRule="auto"/>
              <w:rPr>
                <w:rFonts w:ascii="Times New Roman" w:eastAsia="Times New Roman" w:hAnsi="Times New Roman"/>
                <w:b/>
                <w:bCs/>
                <w:i/>
                <w:iCs/>
                <w:sz w:val="20"/>
                <w:szCs w:val="20"/>
                <w:lang w:val="en-US"/>
              </w:rPr>
            </w:pPr>
            <w:r>
              <w:rPr>
                <w:rFonts w:ascii="Times New Roman" w:eastAsia="Times New Roman" w:hAnsi="Times New Roman"/>
                <w:b/>
                <w:bCs/>
                <w:i/>
                <w:iCs/>
                <w:sz w:val="20"/>
                <w:szCs w:val="20"/>
              </w:rPr>
              <w:t>Опи</w:t>
            </w:r>
            <w:r w:rsidR="00A64728">
              <w:rPr>
                <w:rFonts w:ascii="Times New Roman" w:eastAsia="Times New Roman" w:hAnsi="Times New Roman"/>
                <w:b/>
                <w:bCs/>
                <w:i/>
                <w:iCs/>
                <w:sz w:val="20"/>
                <w:szCs w:val="20"/>
              </w:rPr>
              <w:t>сание на артикула (</w:t>
            </w:r>
            <w:r w:rsidR="00A64728" w:rsidRPr="00A64728">
              <w:rPr>
                <w:rFonts w:ascii="Times New Roman" w:eastAsia="Times New Roman" w:hAnsi="Times New Roman"/>
                <w:b/>
                <w:bCs/>
                <w:i/>
                <w:iCs/>
                <w:sz w:val="20"/>
                <w:szCs w:val="20"/>
                <w:lang w:val="en-US"/>
              </w:rPr>
              <w:t>вид, характеристика, марка, парт. №</w:t>
            </w:r>
            <w:r w:rsidR="00A64728">
              <w:rPr>
                <w:rFonts w:ascii="Times New Roman" w:eastAsia="Times New Roman" w:hAnsi="Times New Roman"/>
                <w:b/>
                <w:bCs/>
                <w:i/>
                <w:iCs/>
                <w:sz w:val="20"/>
                <w:szCs w:val="20"/>
              </w:rPr>
              <w:t xml:space="preserve"> </w:t>
            </w:r>
            <w:r w:rsidR="00F422A7" w:rsidRPr="00F14842">
              <w:rPr>
                <w:rFonts w:ascii="Times New Roman" w:eastAsia="Times New Roman" w:hAnsi="Times New Roman"/>
                <w:b/>
                <w:bCs/>
                <w:i/>
                <w:iCs/>
                <w:sz w:val="20"/>
                <w:szCs w:val="20"/>
                <w:lang w:val="en-US"/>
              </w:rPr>
              <w:t>посочва предлагания производител за всеки отделен артикул от техническата спецификация)</w:t>
            </w: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1</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HP 1160</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 Q5949A или еквивалент – тонер за 2 500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2</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HPLJ 1566, HPLJ 1606</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 xml:space="preserve"> CE278A  или еквивалент – тонер за </w:t>
            </w:r>
            <w:r w:rsidRPr="00F422A7">
              <w:rPr>
                <w:rFonts w:ascii="Times New Roman" w:eastAsia="Times New Roman" w:hAnsi="Times New Roman"/>
                <w:sz w:val="20"/>
                <w:szCs w:val="20"/>
                <w:lang w:eastAsia="bg-BG"/>
              </w:rPr>
              <w:lastRenderedPageBreak/>
              <w:t>2 100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lastRenderedPageBreak/>
              <w:t>3</w:t>
            </w:r>
          </w:p>
        </w:tc>
        <w:tc>
          <w:tcPr>
            <w:tcW w:w="2323" w:type="dxa"/>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Xerox WC 3325</w:t>
            </w:r>
          </w:p>
        </w:tc>
        <w:tc>
          <w:tcPr>
            <w:tcW w:w="3650" w:type="dxa"/>
            <w:vAlign w:val="center"/>
          </w:tcPr>
          <w:p w:rsidR="00644FDF" w:rsidRPr="00F422A7" w:rsidRDefault="00644FDF" w:rsidP="00F422A7">
            <w:pPr>
              <w:spacing w:after="0" w:line="240" w:lineRule="auto"/>
              <w:rPr>
                <w:rFonts w:ascii="Times New Roman" w:eastAsia="Times New Roman" w:hAnsi="Times New Roman"/>
                <w:color w:val="FF0000"/>
                <w:sz w:val="20"/>
                <w:szCs w:val="20"/>
                <w:lang w:eastAsia="bg-BG"/>
              </w:rPr>
            </w:pPr>
            <w:r w:rsidRPr="00F422A7">
              <w:rPr>
                <w:rFonts w:ascii="Times New Roman" w:eastAsia="Times New Roman" w:hAnsi="Times New Roman"/>
                <w:sz w:val="20"/>
                <w:szCs w:val="20"/>
                <w:lang w:eastAsia="bg-BG"/>
              </w:rPr>
              <w:t>106R02312  или еквивалент – тонер за 11 000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E50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4</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MFCL5700DN, Brother HL-L5100DN</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TN3480 или еквивалент  – тонер за 8 000 копия</w:t>
            </w:r>
          </w:p>
        </w:tc>
        <w:tc>
          <w:tcPr>
            <w:tcW w:w="3401" w:type="dxa"/>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wBefore w:w="10" w:type="dxa"/>
          <w:trHeight w:val="255"/>
        </w:trPr>
        <w:tc>
          <w:tcPr>
            <w:tcW w:w="554" w:type="dxa"/>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5</w:t>
            </w:r>
          </w:p>
        </w:tc>
        <w:tc>
          <w:tcPr>
            <w:tcW w:w="2323"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MFCL5700DN, Brother HL-L5100DN</w:t>
            </w:r>
          </w:p>
        </w:tc>
        <w:tc>
          <w:tcPr>
            <w:tcW w:w="3650" w:type="dxa"/>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val="en-US" w:eastAsia="bg-BG"/>
              </w:rPr>
              <w:t>DR</w:t>
            </w:r>
            <w:r w:rsidRPr="00F422A7">
              <w:rPr>
                <w:rFonts w:ascii="Times New Roman" w:eastAsia="Times New Roman" w:hAnsi="Times New Roman"/>
                <w:sz w:val="20"/>
                <w:szCs w:val="20"/>
                <w:lang w:eastAsia="bg-BG"/>
              </w:rPr>
              <w:t>-3400 или еквивалент  – барабан</w:t>
            </w:r>
            <w:r w:rsidRPr="00F422A7">
              <w:rPr>
                <w:rFonts w:ascii="Times New Roman" w:eastAsia="Times New Roman" w:hAnsi="Times New Roman"/>
                <w:sz w:val="20"/>
                <w:szCs w:val="20"/>
                <w:lang w:val="en-US" w:eastAsia="bg-BG"/>
              </w:rPr>
              <w:t>e</w:t>
            </w:r>
            <w:r w:rsidRPr="00F422A7">
              <w:rPr>
                <w:rFonts w:ascii="Times New Roman" w:eastAsia="Times New Roman" w:hAnsi="Times New Roman"/>
                <w:sz w:val="20"/>
                <w:szCs w:val="20"/>
                <w:lang w:eastAsia="bg-BG"/>
              </w:rPr>
              <w:t>н модул за 50 000 копия</w:t>
            </w:r>
          </w:p>
        </w:tc>
        <w:tc>
          <w:tcPr>
            <w:tcW w:w="3401" w:type="dxa"/>
            <w:tcBorders>
              <w:bottom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CellMar>
            <w:left w:w="70" w:type="dxa"/>
            <w:right w:w="70" w:type="dxa"/>
          </w:tblCellMar>
          <w:tblLook w:val="0000" w:firstRow="0" w:lastRow="0" w:firstColumn="0" w:lastColumn="0" w:noHBand="0" w:noVBand="0"/>
        </w:tblPrEx>
        <w:trPr>
          <w:gridBefore w:val="1"/>
          <w:wBefore w:w="10" w:type="dxa"/>
          <w:trHeight w:val="255"/>
        </w:trPr>
        <w:tc>
          <w:tcPr>
            <w:tcW w:w="554" w:type="dxa"/>
            <w:tcBorders>
              <w:top w:val="nil"/>
              <w:left w:val="single" w:sz="4" w:space="0" w:color="auto"/>
              <w:bottom w:val="single" w:sz="4" w:space="0" w:color="auto"/>
              <w:right w:val="single" w:sz="4" w:space="0" w:color="auto"/>
            </w:tcBorders>
            <w:vAlign w:val="bottom"/>
          </w:tcPr>
          <w:p w:rsidR="00644FDF" w:rsidRPr="00F422A7" w:rsidRDefault="00644FDF" w:rsidP="00F422A7">
            <w:pPr>
              <w:spacing w:after="0" w:line="240" w:lineRule="auto"/>
              <w:jc w:val="center"/>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DCP-8085DN</w:t>
            </w:r>
          </w:p>
        </w:tc>
        <w:tc>
          <w:tcPr>
            <w:tcW w:w="3650"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TN-3230 или еквивалент – тонер за 3 000 копия</w:t>
            </w:r>
          </w:p>
        </w:tc>
        <w:tc>
          <w:tcPr>
            <w:tcW w:w="3401" w:type="dxa"/>
            <w:tcBorders>
              <w:top w:val="single" w:sz="4" w:space="0" w:color="auto"/>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r w:rsidR="00644FDF" w:rsidRPr="00F422A7" w:rsidTr="00644FDF">
        <w:tblPrEx>
          <w:tblCellMar>
            <w:left w:w="70" w:type="dxa"/>
            <w:right w:w="70" w:type="dxa"/>
          </w:tblCellMar>
          <w:tblLook w:val="0000" w:firstRow="0" w:lastRow="0" w:firstColumn="0" w:lastColumn="0" w:noHBand="0" w:noVBand="0"/>
        </w:tblPrEx>
        <w:trPr>
          <w:gridBefore w:val="1"/>
          <w:wBefore w:w="10" w:type="dxa"/>
          <w:trHeight w:val="255"/>
        </w:trPr>
        <w:tc>
          <w:tcPr>
            <w:tcW w:w="554" w:type="dxa"/>
            <w:tcBorders>
              <w:top w:val="nil"/>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center"/>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Brother DCP-8085DN</w:t>
            </w:r>
          </w:p>
        </w:tc>
        <w:tc>
          <w:tcPr>
            <w:tcW w:w="3650" w:type="dxa"/>
            <w:tcBorders>
              <w:top w:val="nil"/>
              <w:left w:val="nil"/>
              <w:bottom w:val="single" w:sz="4" w:space="0" w:color="auto"/>
              <w:right w:val="single" w:sz="4" w:space="0" w:color="auto"/>
            </w:tcBorders>
            <w:vAlign w:val="bottom"/>
          </w:tcPr>
          <w:p w:rsidR="00644FDF" w:rsidRPr="00F422A7" w:rsidRDefault="00644FDF" w:rsidP="00F422A7">
            <w:pPr>
              <w:spacing w:after="0" w:line="240" w:lineRule="auto"/>
              <w:rPr>
                <w:rFonts w:ascii="Times New Roman" w:eastAsia="Times New Roman" w:hAnsi="Times New Roman"/>
                <w:sz w:val="20"/>
                <w:szCs w:val="20"/>
                <w:lang w:eastAsia="bg-BG"/>
              </w:rPr>
            </w:pPr>
            <w:r w:rsidRPr="00F422A7">
              <w:rPr>
                <w:rFonts w:ascii="Times New Roman" w:eastAsia="Times New Roman" w:hAnsi="Times New Roman"/>
                <w:sz w:val="20"/>
                <w:szCs w:val="20"/>
                <w:lang w:eastAsia="bg-BG"/>
              </w:rPr>
              <w:t>DR-3200 или еквивалент  – барабан за 25 000 копия</w:t>
            </w:r>
          </w:p>
        </w:tc>
        <w:tc>
          <w:tcPr>
            <w:tcW w:w="3401" w:type="dxa"/>
            <w:tcBorders>
              <w:top w:val="single" w:sz="4" w:space="0" w:color="auto"/>
              <w:left w:val="single" w:sz="4" w:space="0" w:color="auto"/>
              <w:bottom w:val="single" w:sz="4" w:space="0" w:color="auto"/>
              <w:right w:val="single" w:sz="4" w:space="0" w:color="auto"/>
            </w:tcBorders>
            <w:vAlign w:val="center"/>
          </w:tcPr>
          <w:p w:rsidR="00644FDF" w:rsidRPr="00F422A7" w:rsidRDefault="00644FDF" w:rsidP="00F422A7">
            <w:pPr>
              <w:spacing w:after="0" w:line="240" w:lineRule="auto"/>
              <w:jc w:val="center"/>
              <w:rPr>
                <w:rFonts w:ascii="Times New Roman" w:eastAsia="Times New Roman" w:hAnsi="Times New Roman"/>
                <w:sz w:val="20"/>
                <w:szCs w:val="20"/>
                <w:lang w:eastAsia="bg-BG"/>
              </w:rPr>
            </w:pPr>
          </w:p>
        </w:tc>
      </w:tr>
    </w:tbl>
    <w:p w:rsidR="00F422A7" w:rsidRPr="00F422A7" w:rsidRDefault="00F422A7" w:rsidP="00F422A7">
      <w:pPr>
        <w:tabs>
          <w:tab w:val="left" w:pos="993"/>
        </w:tabs>
        <w:suppressAutoHyphens/>
        <w:spacing w:after="0" w:line="240" w:lineRule="auto"/>
        <w:jc w:val="both"/>
        <w:rPr>
          <w:rFonts w:ascii="Times New Roman" w:eastAsia="Times New Roman" w:hAnsi="Times New Roman"/>
          <w:sz w:val="24"/>
          <w:szCs w:val="24"/>
          <w:lang w:eastAsia="ar-SA"/>
        </w:rPr>
      </w:pPr>
    </w:p>
    <w:p w:rsidR="00CE6962" w:rsidRDefault="00CE6962" w:rsidP="00C02695">
      <w:pPr>
        <w:pStyle w:val="aa"/>
        <w:numPr>
          <w:ilvl w:val="0"/>
          <w:numId w:val="24"/>
        </w:numPr>
        <w:tabs>
          <w:tab w:val="left" w:pos="851"/>
        </w:tabs>
        <w:autoSpaceDN w:val="0"/>
        <w:spacing w:after="0"/>
        <w:ind w:left="0" w:firstLine="426"/>
      </w:pPr>
      <w:r w:rsidRPr="00CE6962">
        <w:t>За оригинални консумативи, които не са произведени от производителя на съответната търговска марка печатаща техника - писмено доказателство, удостоверяващо, че предлаганите консумативи са произвед</w:t>
      </w:r>
      <w:r w:rsidR="00837689">
        <w:t>ени от оторизирано от производит</w:t>
      </w:r>
      <w:r w:rsidRPr="00CE6962">
        <w:t>еля лице за производството им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rsidR="00CE6962" w:rsidRPr="00CE6962" w:rsidRDefault="00CE6962" w:rsidP="00C02695">
      <w:pPr>
        <w:pStyle w:val="aa"/>
        <w:numPr>
          <w:ilvl w:val="0"/>
          <w:numId w:val="24"/>
        </w:numPr>
        <w:tabs>
          <w:tab w:val="left" w:pos="851"/>
        </w:tabs>
        <w:autoSpaceDN w:val="0"/>
        <w:spacing w:after="0"/>
        <w:ind w:left="0" w:firstLine="426"/>
      </w:pPr>
      <w:r>
        <w:t>За еквивалентни консумативи - писмено доказателство, удостоверяващо, че е налице потвърждение от страна на производителя на съответната търговска марка печатаща техника, че предлаганите консумативи са съвместими и годни за употреба за конкретната печатаща техника или посочване на актуален линк към официалната интернет страница на производителя на съответната търговска марка печатаща техника, от която да е видна съответната информация.</w:t>
      </w:r>
    </w:p>
    <w:p w:rsidR="00F422A7" w:rsidRPr="00A47BB9" w:rsidRDefault="00F422A7" w:rsidP="00C02695">
      <w:pPr>
        <w:pStyle w:val="aa"/>
        <w:numPr>
          <w:ilvl w:val="0"/>
          <w:numId w:val="24"/>
        </w:numPr>
        <w:tabs>
          <w:tab w:val="left" w:pos="1134"/>
        </w:tabs>
        <w:spacing w:after="0"/>
        <w:ind w:left="0" w:firstLine="709"/>
      </w:pPr>
      <w:r w:rsidRPr="00A47BB9">
        <w:t>Неразделна част от настоящата техническа оферта са представени ……………………..бр. мостри на стоките.</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rPr>
          <w:rFonts w:ascii="Times New Roman" w:hAnsi="Times New Roman"/>
          <w:sz w:val="24"/>
          <w:szCs w:val="24"/>
          <w:lang w:eastAsia="ar-SA"/>
        </w:rPr>
      </w:pPr>
    </w:p>
    <w:p w:rsidR="00F422A7" w:rsidRPr="00766793" w:rsidRDefault="00F422A7" w:rsidP="00F422A7">
      <w:pPr>
        <w:spacing w:after="0" w:line="240" w:lineRule="auto"/>
        <w:jc w:val="both"/>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 …………</w:t>
      </w:r>
    </w:p>
    <w:p w:rsidR="00F422A7" w:rsidRDefault="00F422A7" w:rsidP="00F422A7">
      <w:pPr>
        <w:tabs>
          <w:tab w:val="left" w:pos="1134"/>
          <w:tab w:val="left" w:pos="3240"/>
        </w:tabs>
        <w:spacing w:after="0" w:line="240" w:lineRule="auto"/>
        <w:ind w:firstLine="851"/>
        <w:jc w:val="center"/>
        <w:rPr>
          <w:rFonts w:ascii="Times New Roman" w:hAnsi="Times New Roman"/>
          <w:b/>
          <w:sz w:val="24"/>
          <w:szCs w:val="24"/>
          <w:lang w:eastAsia="bg-BG"/>
        </w:rPr>
      </w:pPr>
    </w:p>
    <w:p w:rsidR="00C02695" w:rsidRDefault="00C02695" w:rsidP="00F422A7">
      <w:pPr>
        <w:tabs>
          <w:tab w:val="left" w:pos="1134"/>
          <w:tab w:val="left" w:pos="3240"/>
        </w:tabs>
        <w:spacing w:after="0" w:line="240" w:lineRule="auto"/>
        <w:ind w:firstLine="851"/>
        <w:jc w:val="center"/>
        <w:rPr>
          <w:rFonts w:ascii="Times New Roman" w:hAnsi="Times New Roman"/>
          <w:b/>
          <w:sz w:val="24"/>
          <w:szCs w:val="24"/>
          <w:lang w:eastAsia="bg-BG"/>
        </w:rPr>
      </w:pPr>
    </w:p>
    <w:p w:rsidR="00F422A7" w:rsidRDefault="00F422A7" w:rsidP="00F422A7">
      <w:pPr>
        <w:spacing w:after="0" w:line="240" w:lineRule="auto"/>
        <w:jc w:val="both"/>
        <w:rPr>
          <w:rFonts w:ascii="Times New Roman" w:hAnsi="Times New Roman"/>
          <w:sz w:val="24"/>
          <w:szCs w:val="24"/>
          <w:lang w:eastAsia="ar-SA"/>
        </w:rPr>
      </w:pPr>
    </w:p>
    <w:p w:rsidR="00644FDF" w:rsidRPr="00C67B2D" w:rsidRDefault="00644FDF" w:rsidP="00644FDF">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4.4 </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240188" w:rsidRDefault="00644FDF" w:rsidP="00644FDF">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644FDF" w:rsidRPr="00240188" w:rsidRDefault="00644FDF" w:rsidP="00644FDF">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644FDF" w:rsidRPr="00240188"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644FDF" w:rsidRPr="00766793"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sz w:val="24"/>
          <w:szCs w:val="24"/>
          <w:highlight w:val="lightGray"/>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 xml:space="preserve">ставка на канцеларски материали и </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 по І</w:t>
      </w:r>
      <w:r>
        <w:rPr>
          <w:rFonts w:ascii="Times New Roman" w:hAnsi="Times New Roman"/>
          <w:b/>
          <w:sz w:val="24"/>
          <w:szCs w:val="24"/>
          <w:lang w:eastAsia="ar-SA"/>
        </w:rPr>
        <w:t>V</w:t>
      </w:r>
      <w:r w:rsidRPr="00766793">
        <w:rPr>
          <w:rFonts w:ascii="Times New Roman" w:hAnsi="Times New Roman"/>
          <w:b/>
          <w:sz w:val="24"/>
          <w:szCs w:val="24"/>
          <w:lang w:eastAsia="ar-SA"/>
        </w:rPr>
        <w:t>-</w:t>
      </w:r>
      <w:r>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w:t>
      </w:r>
      <w:r w:rsidR="00F619BD" w:rsidRPr="00F619BD">
        <w:rPr>
          <w:rFonts w:ascii="Times New Roman" w:hAnsi="Times New Roman"/>
          <w:b/>
          <w:sz w:val="24"/>
          <w:szCs w:val="24"/>
          <w:lang w:eastAsia="ar-SA"/>
        </w:rPr>
        <w:t>„Доставка на книги, картони и бланки по граждански и наказателни дела“, включени в списъка на стоките и услугите по чл. 12, ал. 1, т. 1 ЗОП“</w:t>
      </w:r>
    </w:p>
    <w:p w:rsidR="00644FDF" w:rsidRPr="00766793" w:rsidRDefault="00644FDF" w:rsidP="00644FDF">
      <w:pPr>
        <w:suppressAutoHyphens/>
        <w:spacing w:after="0" w:line="240" w:lineRule="auto"/>
        <w:jc w:val="both"/>
        <w:rPr>
          <w:rFonts w:ascii="Times New Roman" w:hAnsi="Times New Roman"/>
          <w:b/>
          <w:sz w:val="24"/>
          <w:szCs w:val="24"/>
          <w:lang w:eastAsia="ar-SA"/>
        </w:rPr>
      </w:pPr>
    </w:p>
    <w:p w:rsidR="00644FDF" w:rsidRPr="00766793" w:rsidRDefault="00F507F8" w:rsidP="00644FD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lastRenderedPageBreak/>
        <w:t>Участник: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644FDF" w:rsidRPr="00766793" w:rsidRDefault="00644FDF" w:rsidP="00644FDF">
      <w:pPr>
        <w:suppressAutoHyphens/>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644FDF" w:rsidRPr="00766793" w:rsidRDefault="00644FDF" w:rsidP="00644FDF">
      <w:pPr>
        <w:suppressAutoHyphens/>
        <w:autoSpaceDN w:val="0"/>
        <w:spacing w:after="0" w:line="240" w:lineRule="auto"/>
        <w:jc w:val="both"/>
        <w:rPr>
          <w:rFonts w:ascii="Times New Roman" w:hAnsi="Times New Roman"/>
          <w:position w:val="8"/>
          <w:sz w:val="24"/>
          <w:szCs w:val="24"/>
          <w:lang w:eastAsia="ar-SA"/>
        </w:rPr>
      </w:pPr>
    </w:p>
    <w:p w:rsidR="00644FDF" w:rsidRPr="00766793"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Pr>
          <w:rFonts w:ascii="Times New Roman" w:hAnsi="Times New Roman"/>
          <w:sz w:val="24"/>
          <w:szCs w:val="24"/>
          <w:lang w:eastAsia="bg-BG"/>
        </w:rPr>
        <w:t>едура с горепосочения предмет.</w:t>
      </w:r>
    </w:p>
    <w:p w:rsidR="00A47BB9" w:rsidRPr="00766793" w:rsidRDefault="00A47BB9" w:rsidP="00A47BB9">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A47BB9" w:rsidRDefault="00A47BB9" w:rsidP="00A47BB9">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4</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A47BB9"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A47BB9" w:rsidRPr="00766793" w:rsidRDefault="00A47BB9" w:rsidP="00A47BB9">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A47BB9" w:rsidRDefault="00A47BB9" w:rsidP="00C02695">
      <w:pPr>
        <w:pStyle w:val="aa"/>
        <w:numPr>
          <w:ilvl w:val="0"/>
          <w:numId w:val="25"/>
        </w:numPr>
        <w:tabs>
          <w:tab w:val="left" w:pos="142"/>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A47BB9" w:rsidRDefault="00A47BB9" w:rsidP="00C02695">
      <w:pPr>
        <w:pStyle w:val="aa"/>
        <w:numPr>
          <w:ilvl w:val="0"/>
          <w:numId w:val="25"/>
        </w:numPr>
        <w:tabs>
          <w:tab w:val="left" w:pos="142"/>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A47BB9" w:rsidRDefault="00A47BB9" w:rsidP="00C02695">
      <w:pPr>
        <w:pStyle w:val="aa"/>
        <w:numPr>
          <w:ilvl w:val="0"/>
          <w:numId w:val="25"/>
        </w:numPr>
        <w:tabs>
          <w:tab w:val="left" w:pos="142"/>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A47BB9" w:rsidRPr="003E7F57" w:rsidRDefault="00A47BB9" w:rsidP="00C02695">
      <w:pPr>
        <w:pStyle w:val="aa"/>
        <w:numPr>
          <w:ilvl w:val="0"/>
          <w:numId w:val="25"/>
        </w:numPr>
        <w:tabs>
          <w:tab w:val="left" w:pos="142"/>
          <w:tab w:val="left" w:pos="851"/>
          <w:tab w:val="left" w:pos="993"/>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A47BB9" w:rsidRDefault="00A47BB9" w:rsidP="00C02695">
      <w:pPr>
        <w:pStyle w:val="aa"/>
        <w:numPr>
          <w:ilvl w:val="0"/>
          <w:numId w:val="25"/>
        </w:numPr>
        <w:tabs>
          <w:tab w:val="left" w:pos="142"/>
          <w:tab w:val="left" w:pos="851"/>
          <w:tab w:val="left" w:pos="993"/>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A47BB9" w:rsidRPr="003A1CB5" w:rsidRDefault="00A47BB9" w:rsidP="00C02695">
      <w:pPr>
        <w:pStyle w:val="aa"/>
        <w:numPr>
          <w:ilvl w:val="0"/>
          <w:numId w:val="25"/>
        </w:numPr>
        <w:tabs>
          <w:tab w:val="left" w:pos="142"/>
          <w:tab w:val="left" w:pos="851"/>
          <w:tab w:val="left" w:pos="993"/>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w:t>
      </w:r>
      <w:r w:rsidRPr="00A47BB9">
        <w:t>ІV-та обособена позиция „Доставка на книги, картони и бланки по граждански и наказателни дела“, включени в списъка на стоките и услугите по чл. 12, ал. 1, т. 1 ЗОП“</w:t>
      </w:r>
      <w:r w:rsidRPr="003A1CB5">
        <w:t>, задържаните от възложителя мостри ще бъдат основание за приемане на доставките по договора, след проверка на съответствието.</w:t>
      </w:r>
    </w:p>
    <w:p w:rsidR="00A47BB9" w:rsidRPr="00766793" w:rsidRDefault="00A47BB9" w:rsidP="00A47BB9">
      <w:pPr>
        <w:tabs>
          <w:tab w:val="left" w:pos="142"/>
        </w:tabs>
        <w:suppressAutoHyphens/>
        <w:autoSpaceDN w:val="0"/>
        <w:spacing w:after="0" w:line="240" w:lineRule="auto"/>
        <w:ind w:firstLine="567"/>
        <w:jc w:val="both"/>
        <w:rPr>
          <w:rFonts w:ascii="Times New Roman" w:hAnsi="Times New Roman"/>
          <w:color w:val="000000"/>
          <w:sz w:val="24"/>
          <w:szCs w:val="24"/>
          <w:lang w:val="ru-RU" w:eastAsia="ar-SA"/>
        </w:rPr>
      </w:pPr>
    </w:p>
    <w:p w:rsidR="00A47BB9" w:rsidRPr="003A1CB5" w:rsidRDefault="00A47BB9" w:rsidP="00A47BB9">
      <w:pPr>
        <w:widowControl w:val="0"/>
        <w:tabs>
          <w:tab w:val="left" w:pos="142"/>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A47BB9" w:rsidRPr="003A1CB5" w:rsidRDefault="00A47BB9" w:rsidP="00C02695">
      <w:pPr>
        <w:pStyle w:val="aa"/>
        <w:numPr>
          <w:ilvl w:val="0"/>
          <w:numId w:val="25"/>
        </w:numPr>
        <w:tabs>
          <w:tab w:val="left" w:pos="142"/>
          <w:tab w:val="left" w:pos="1033"/>
        </w:tabs>
        <w:spacing w:after="0" w:line="284" w:lineRule="exact"/>
        <w:ind w:left="0" w:firstLine="567"/>
        <w:rPr>
          <w:lang w:eastAsia="bg-BG" w:bidi="bg-BG"/>
        </w:rPr>
      </w:pPr>
      <w:r w:rsidRPr="003A1CB5">
        <w:rPr>
          <w:lang w:eastAsia="bg-BG" w:bidi="bg-BG"/>
        </w:rPr>
        <w:t xml:space="preserve">Таблица с техническите характеристики </w:t>
      </w:r>
      <w:r w:rsidR="00837689">
        <w:rPr>
          <w:lang w:eastAsia="bg-BG" w:bidi="bg-BG"/>
        </w:rPr>
        <w:t>на предлаганите артикули</w:t>
      </w:r>
      <w:r w:rsidRPr="003A1CB5">
        <w:rPr>
          <w:lang w:eastAsia="bg-BG" w:bidi="bg-BG"/>
        </w:rPr>
        <w:t>, както следва:</w:t>
      </w:r>
    </w:p>
    <w:p w:rsidR="00644FDF" w:rsidRDefault="00644FDF" w:rsidP="00644FDF">
      <w:pPr>
        <w:spacing w:after="0" w:line="240" w:lineRule="auto"/>
        <w:jc w:val="both"/>
        <w:rPr>
          <w:rFonts w:ascii="Times New Roman" w:hAnsi="Times New Roman"/>
          <w:sz w:val="24"/>
          <w:szCs w:val="24"/>
          <w:lang w:eastAsia="ar-SA"/>
        </w:rPr>
      </w:pPr>
    </w:p>
    <w:tbl>
      <w:tblPr>
        <w:tblW w:w="9654" w:type="dxa"/>
        <w:tblInd w:w="93" w:type="dxa"/>
        <w:tblLook w:val="04A0" w:firstRow="1" w:lastRow="0" w:firstColumn="1" w:lastColumn="0" w:noHBand="0" w:noVBand="1"/>
      </w:tblPr>
      <w:tblGrid>
        <w:gridCol w:w="10"/>
        <w:gridCol w:w="555"/>
        <w:gridCol w:w="2322"/>
        <w:gridCol w:w="3365"/>
        <w:gridCol w:w="3402"/>
      </w:tblGrid>
      <w:tr w:rsidR="00644FDF" w:rsidRPr="00F14842"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402" w:type="dxa"/>
            <w:tcBorders>
              <w:top w:val="single" w:sz="8" w:space="0" w:color="auto"/>
              <w:left w:val="nil"/>
              <w:bottom w:val="single" w:sz="4" w:space="0" w:color="auto"/>
              <w:right w:val="single" w:sz="8" w:space="0" w:color="auto"/>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xml:space="preserve">Техническо предложение на </w:t>
            </w:r>
            <w:r w:rsidRPr="00F14842">
              <w:rPr>
                <w:rFonts w:ascii="Times New Roman" w:eastAsia="Times New Roman" w:hAnsi="Times New Roman"/>
                <w:b/>
                <w:bCs/>
                <w:sz w:val="20"/>
                <w:szCs w:val="20"/>
                <w:lang w:val="en-US"/>
              </w:rPr>
              <w:lastRenderedPageBreak/>
              <w:t>участника</w:t>
            </w:r>
          </w:p>
        </w:tc>
      </w:tr>
      <w:tr w:rsidR="00644FDF" w:rsidRPr="00F14842" w:rsidTr="00644FDF">
        <w:trPr>
          <w:trHeight w:val="855"/>
        </w:trPr>
        <w:tc>
          <w:tcPr>
            <w:tcW w:w="565"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lastRenderedPageBreak/>
              <w:t>№ по ред</w:t>
            </w:r>
          </w:p>
        </w:tc>
        <w:tc>
          <w:tcPr>
            <w:tcW w:w="2322"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365"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402"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644FDF" w:rsidRPr="00F14842" w:rsidRDefault="00A64728" w:rsidP="00A64728">
            <w:pPr>
              <w:spacing w:after="0" w:line="240" w:lineRule="auto"/>
              <w:jc w:val="both"/>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00644FDF"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 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100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42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vMerge w:val="restart"/>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6</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Книга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1.1. Корица – Твърда подвързия (мукава)   Облекло и форзац от крафт бял рипс 120 гр.;Гръб от картон и книговезко платно и капител банд; Етикет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1.2. Тяло - Офсет 70 гр.; Туткалено и прошнуровано с пет отвора; Печат 1+1 (двустранен); Размери 25 х 35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vMerge/>
            <w:tcBorders>
              <w:top w:val="single" w:sz="4" w:space="0" w:color="auto"/>
              <w:left w:val="single" w:sz="4" w:space="0" w:color="auto"/>
              <w:bottom w:val="single" w:sz="4" w:space="0" w:color="auto"/>
              <w:right w:val="single" w:sz="4" w:space="0" w:color="auto"/>
            </w:tcBorders>
            <w:vAlign w:val="center"/>
          </w:tcPr>
          <w:p w:rsidR="00644FDF" w:rsidRPr="004E1073" w:rsidRDefault="00644FDF" w:rsidP="00E50F5A">
            <w:pPr>
              <w:spacing w:after="0" w:line="240" w:lineRule="auto"/>
              <w:rPr>
                <w:rFonts w:ascii="Times New Roman" w:eastAsia="Times New Roman" w:hAnsi="Times New Roman"/>
                <w:sz w:val="20"/>
                <w:szCs w:val="20"/>
                <w:lang w:eastAsia="bg-BG"/>
              </w:rPr>
            </w:pP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 листа в една книга 150</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+ 0,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15 х 21;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Офсет 70 гр., Печат 1 + 1, Туткалени в кочани (блок) по 100 листа; Размери 21 х 29, 7 см; </w:t>
            </w:r>
          </w:p>
        </w:tc>
        <w:tc>
          <w:tcPr>
            <w:tcW w:w="3402" w:type="dxa"/>
            <w:tcBorders>
              <w:top w:val="single" w:sz="4" w:space="0" w:color="auto"/>
              <w:left w:val="nil"/>
              <w:bottom w:val="single" w:sz="4" w:space="0" w:color="auto"/>
              <w:right w:val="single" w:sz="4" w:space="0" w:color="auto"/>
            </w:tcBorders>
            <w:vAlign w:val="bottom"/>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53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Бланки</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химизирана хартия (три пласта), форма 214б, Хартия СВ:CFB;CF50гр., Печат 1 + 0; Размери 12 х 21; Туткалени в кочани  по 100 бройки с подвързия картон 350 гр.                                  Да отговарят на изискванията на банките за преводи.</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27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w:t>
            </w:r>
            <w:r>
              <w:rPr>
                <w:rFonts w:ascii="Times New Roman" w:eastAsia="Times New Roman" w:hAnsi="Times New Roman"/>
                <w:sz w:val="20"/>
                <w:szCs w:val="20"/>
                <w:lang w:eastAsia="bg-BG"/>
              </w:rPr>
              <w:t>заместител по чл. 84</w:t>
            </w:r>
            <w:r w:rsidRPr="004E1073">
              <w:rPr>
                <w:rFonts w:ascii="Times New Roman" w:eastAsia="Times New Roman" w:hAnsi="Times New Roman"/>
                <w:sz w:val="20"/>
                <w:szCs w:val="20"/>
                <w:lang w:eastAsia="bg-BG"/>
              </w:rPr>
              <w:t>, ал. 1 ПАС /Приложение № 6/</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416"/>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дело</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Папка – джоб по чл. 84</w:t>
            </w:r>
            <w:r w:rsidRPr="004E1073">
              <w:rPr>
                <w:rFonts w:ascii="Times New Roman" w:eastAsia="Times New Roman" w:hAnsi="Times New Roman"/>
                <w:sz w:val="20"/>
                <w:szCs w:val="20"/>
                <w:lang w:eastAsia="bg-BG"/>
              </w:rPr>
              <w:t>, ал. 2 ПАС/ приложение № 6А/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под ъгъл 45%; Лепена и щанцована;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102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Папка – джоб по чл. 8</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ал. 2 ПАС / приложение № 6А/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325 мм широчина, 240 мм дължина; Предната корица на папката джоб е изрязана наполовина /запазена долна част/ Лепена и щанцована;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510"/>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Стикер по чл. 60, ал. </w:t>
            </w: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печат 1+ 0, с една перфорация, размер 6 Х 8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29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2322" w:type="dxa"/>
            <w:tcBorders>
              <w:top w:val="single" w:sz="4" w:space="0" w:color="auto"/>
              <w:left w:val="nil"/>
              <w:bottom w:val="single" w:sz="4" w:space="0" w:color="auto"/>
              <w:right w:val="single" w:sz="4" w:space="0" w:color="auto"/>
            </w:tcBorders>
            <w:vAlign w:val="center"/>
          </w:tcPr>
          <w:p w:rsidR="00644FDF" w:rsidRPr="004E1073"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делата по чл. 8</w:t>
            </w: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 xml:space="preserve">  ПАС</w:t>
            </w:r>
          </w:p>
        </w:tc>
        <w:tc>
          <w:tcPr>
            <w:tcW w:w="3365" w:type="dxa"/>
            <w:tcBorders>
              <w:top w:val="single" w:sz="4" w:space="0" w:color="auto"/>
              <w:left w:val="nil"/>
              <w:bottom w:val="single" w:sz="4" w:space="0" w:color="auto"/>
              <w:right w:val="single" w:sz="4" w:space="0" w:color="auto"/>
            </w:tcBorders>
            <w:vAlign w:val="center"/>
          </w:tcPr>
          <w:p w:rsidR="00644FDF"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Картон 450 гр.; 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p w:rsidR="00644FDF" w:rsidRDefault="00644FDF" w:rsidP="00E50F5A">
            <w:pPr>
              <w:spacing w:after="0" w:line="240" w:lineRule="auto"/>
              <w:jc w:val="both"/>
              <w:rPr>
                <w:rFonts w:ascii="Times New Roman" w:eastAsia="Times New Roman" w:hAnsi="Times New Roman"/>
                <w:sz w:val="20"/>
                <w:szCs w:val="20"/>
                <w:lang w:eastAsia="bg-BG"/>
              </w:rPr>
            </w:pPr>
            <w:r w:rsidRPr="0071658C">
              <w:rPr>
                <w:rFonts w:ascii="Times New Roman" w:eastAsia="Times New Roman" w:hAnsi="Times New Roman"/>
                <w:sz w:val="20"/>
                <w:szCs w:val="20"/>
                <w:lang w:eastAsia="bg-BG"/>
              </w:rPr>
              <w:t>Мастилата, които се използват не трябва да предизвикват алергии</w:t>
            </w:r>
          </w:p>
          <w:p w:rsidR="00644FDF" w:rsidRPr="004E1073" w:rsidRDefault="00644FDF" w:rsidP="00E50F5A">
            <w:pPr>
              <w:spacing w:after="0" w:line="240" w:lineRule="auto"/>
              <w:jc w:val="both"/>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Цветове зелен, червен, бял, манила</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18</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24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Машинка за папка</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перце от пластмаса с дължина 30 см</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2322"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Персонален бележник</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both"/>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r w:rsidRPr="00BA12AD">
              <w:rPr>
                <w:rFonts w:ascii="Times New Roman" w:eastAsia="Times New Roman" w:hAnsi="Times New Roman"/>
                <w:sz w:val="20"/>
                <w:szCs w:val="20"/>
                <w:lang w:eastAsia="bg-BG"/>
              </w:rPr>
              <w:t>Формат А5, с дати, страници на тялото – всеки работен ден от годината на отделна страница, корица кожа, с ластик, прихванат за задната корица – за поставяне на химикал. От вътрешната страна на задната корица е залепен хартиен плик за поставяне на дребни вещи и документи. На първа страница е положен печат с форма и големина, позовляващи вътре да се впишат отделение и номер на състав. Страниците са от висококачествена хария.</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10" w:type="dxa"/>
          <w:trHeight w:val="25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21</w:t>
            </w:r>
          </w:p>
        </w:tc>
        <w:tc>
          <w:tcPr>
            <w:tcW w:w="2322" w:type="dxa"/>
            <w:tcBorders>
              <w:top w:val="single" w:sz="4" w:space="0" w:color="auto"/>
              <w:left w:val="nil"/>
              <w:bottom w:val="single" w:sz="4" w:space="0" w:color="auto"/>
              <w:right w:val="single" w:sz="4" w:space="0" w:color="auto"/>
            </w:tcBorders>
            <w:vAlign w:val="bottom"/>
          </w:tcPr>
          <w:p w:rsidR="00644FDF" w:rsidRPr="004121ED" w:rsidRDefault="00644FDF" w:rsidP="00E50F5A">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Папка с джоб</w:t>
            </w:r>
          </w:p>
        </w:tc>
        <w:tc>
          <w:tcPr>
            <w:tcW w:w="3365" w:type="dxa"/>
            <w:tcBorders>
              <w:top w:val="single" w:sz="4" w:space="0" w:color="auto"/>
              <w:left w:val="nil"/>
              <w:bottom w:val="single" w:sz="4" w:space="0" w:color="auto"/>
              <w:right w:val="single" w:sz="4" w:space="0" w:color="auto"/>
            </w:tcBorders>
            <w:vAlign w:val="bottom"/>
          </w:tcPr>
          <w:p w:rsidR="00644FDF" w:rsidRPr="004121ED" w:rsidRDefault="00644FDF" w:rsidP="00E50F5A">
            <w:pPr>
              <w:spacing w:after="0" w:line="240" w:lineRule="auto"/>
              <w:rPr>
                <w:rFonts w:ascii="Times New Roman" w:eastAsia="Times New Roman" w:hAnsi="Times New Roman"/>
                <w:sz w:val="20"/>
                <w:szCs w:val="20"/>
                <w:highlight w:val="yellow"/>
                <w:lang w:eastAsia="bg-BG"/>
              </w:rPr>
            </w:pPr>
            <w:r w:rsidRPr="00933E62">
              <w:rPr>
                <w:rFonts w:ascii="Times New Roman" w:eastAsia="Times New Roman" w:hAnsi="Times New Roman"/>
                <w:sz w:val="20"/>
                <w:szCs w:val="20"/>
                <w:lang w:eastAsia="bg-BG"/>
              </w:rPr>
              <w:t>Хартиена, формат А4, тъмночервена с прорез, печат на името и логото на съда, по образец на Възложителя</w:t>
            </w:r>
          </w:p>
        </w:tc>
        <w:tc>
          <w:tcPr>
            <w:tcW w:w="3402" w:type="dxa"/>
            <w:tcBorders>
              <w:top w:val="single" w:sz="4" w:space="0" w:color="auto"/>
              <w:left w:val="nil"/>
              <w:bottom w:val="single" w:sz="4" w:space="0" w:color="auto"/>
              <w:right w:val="single" w:sz="4" w:space="0" w:color="auto"/>
            </w:tcBorders>
            <w:vAlign w:val="center"/>
          </w:tcPr>
          <w:p w:rsidR="00644FDF" w:rsidRPr="004E1073" w:rsidRDefault="00644FDF" w:rsidP="00644FDF">
            <w:pPr>
              <w:spacing w:after="0" w:line="240" w:lineRule="auto"/>
              <w:jc w:val="center"/>
              <w:rPr>
                <w:rFonts w:ascii="Times New Roman" w:eastAsia="Times New Roman" w:hAnsi="Times New Roman"/>
                <w:sz w:val="20"/>
                <w:szCs w:val="20"/>
                <w:lang w:eastAsia="bg-BG"/>
              </w:rPr>
            </w:pPr>
          </w:p>
        </w:tc>
      </w:tr>
    </w:tbl>
    <w:p w:rsidR="00644FDF" w:rsidRPr="00F422A7"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A47BB9" w:rsidRDefault="00A47BB9" w:rsidP="00C02695">
      <w:pPr>
        <w:pStyle w:val="aa"/>
        <w:numPr>
          <w:ilvl w:val="0"/>
          <w:numId w:val="25"/>
        </w:numPr>
        <w:tabs>
          <w:tab w:val="left" w:pos="1134"/>
        </w:tabs>
        <w:spacing w:after="0"/>
        <w:ind w:left="0" w:firstLine="709"/>
      </w:pPr>
      <w:r>
        <w:t>П</w:t>
      </w:r>
      <w:r w:rsidRPr="00A47BB9">
        <w:t xml:space="preserve">редлаганите </w:t>
      </w:r>
      <w:r>
        <w:t>артикули</w:t>
      </w:r>
      <w:r w:rsidRPr="00A47BB9">
        <w:t xml:space="preserve"> отговарят на всички нормативни изисквания за качество и безопасност при употреба</w:t>
      </w:r>
      <w:r>
        <w:t xml:space="preserve">, за което представяме </w:t>
      </w:r>
      <w:r w:rsidRPr="00A47BB9">
        <w:t>сертификати, удостоверяващи съответствието на стоките със съответните спецификации или стандарти или техни еквиваленти</w:t>
      </w:r>
      <w:r w:rsidR="007D532E">
        <w:t xml:space="preserve"> (заверени „вярно с оригинала“ от участника.</w:t>
      </w:r>
    </w:p>
    <w:p w:rsidR="00644FDF" w:rsidRPr="00A47BB9" w:rsidRDefault="00644FDF" w:rsidP="00C02695">
      <w:pPr>
        <w:pStyle w:val="aa"/>
        <w:numPr>
          <w:ilvl w:val="0"/>
          <w:numId w:val="25"/>
        </w:numPr>
        <w:tabs>
          <w:tab w:val="left" w:pos="1134"/>
        </w:tabs>
        <w:spacing w:after="0"/>
        <w:ind w:left="0" w:firstLine="709"/>
      </w:pPr>
      <w:r w:rsidRPr="00A47BB9">
        <w:t>Неразделна част от настоящата техническа оферта са представени ……………………..бр. мостри на стоките.</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766793" w:rsidRDefault="00644FDF" w:rsidP="00644FDF">
      <w:pPr>
        <w:spacing w:after="0" w:line="240" w:lineRule="auto"/>
        <w:jc w:val="both"/>
        <w:rPr>
          <w:rFonts w:ascii="Times New Roman" w:hAnsi="Times New Roman"/>
          <w:sz w:val="24"/>
          <w:szCs w:val="24"/>
          <w:lang w:eastAsia="ar-SA"/>
        </w:rPr>
      </w:pPr>
    </w:p>
    <w:p w:rsidR="00F422A7" w:rsidRDefault="00644FDF" w:rsidP="00644FDF">
      <w:pPr>
        <w:tabs>
          <w:tab w:val="left" w:pos="1134"/>
          <w:tab w:val="left" w:pos="3240"/>
        </w:tabs>
        <w:spacing w:after="0" w:line="240" w:lineRule="auto"/>
        <w:ind w:firstLine="851"/>
        <w:jc w:val="center"/>
        <w:rPr>
          <w:rFonts w:ascii="Times New Roman" w:hAnsi="Times New Roman"/>
          <w:sz w:val="24"/>
          <w:szCs w:val="24"/>
          <w:lang w:eastAsia="ar-SA"/>
        </w:rPr>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w:t>
      </w:r>
    </w:p>
    <w:p w:rsidR="00545C2A" w:rsidRDefault="00545C2A" w:rsidP="00644FDF">
      <w:pPr>
        <w:tabs>
          <w:tab w:val="left" w:pos="1134"/>
          <w:tab w:val="left" w:pos="3240"/>
        </w:tabs>
        <w:spacing w:after="0" w:line="240" w:lineRule="auto"/>
        <w:ind w:firstLine="851"/>
        <w:jc w:val="center"/>
        <w:rPr>
          <w:rFonts w:ascii="Times New Roman" w:hAnsi="Times New Roman"/>
          <w:sz w:val="24"/>
          <w:szCs w:val="24"/>
          <w:lang w:eastAsia="ar-SA"/>
        </w:rPr>
      </w:pPr>
    </w:p>
    <w:p w:rsidR="00545C2A" w:rsidRDefault="00545C2A" w:rsidP="00644FDF">
      <w:pPr>
        <w:tabs>
          <w:tab w:val="left" w:pos="1134"/>
          <w:tab w:val="left" w:pos="3240"/>
        </w:tabs>
        <w:spacing w:after="0" w:line="240" w:lineRule="auto"/>
        <w:ind w:firstLine="851"/>
        <w:jc w:val="center"/>
        <w:rPr>
          <w:rFonts w:ascii="Times New Roman" w:hAnsi="Times New Roman"/>
          <w:b/>
          <w:sz w:val="24"/>
          <w:szCs w:val="24"/>
          <w:lang w:eastAsia="bg-BG"/>
        </w:rPr>
      </w:pPr>
    </w:p>
    <w:p w:rsidR="00644FDF" w:rsidRPr="00C67B2D" w:rsidRDefault="00644FDF" w:rsidP="00644FDF">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w:t>
      </w:r>
      <w:r>
        <w:rPr>
          <w:rFonts w:ascii="Times New Roman" w:hAnsi="Times New Roman"/>
          <w:b/>
          <w:sz w:val="24"/>
          <w:szCs w:val="24"/>
        </w:rPr>
        <w:t xml:space="preserve"> 4.5 </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240188" w:rsidRDefault="00644FDF" w:rsidP="00644FDF">
      <w:pPr>
        <w:tabs>
          <w:tab w:val="left" w:pos="6237"/>
        </w:tabs>
        <w:suppressAutoHyphens/>
        <w:spacing w:after="0" w:line="240" w:lineRule="auto"/>
        <w:ind w:right="90" w:firstLine="5812"/>
        <w:rPr>
          <w:rFonts w:ascii="Times New Roman" w:hAnsi="Times New Roman"/>
          <w:b/>
          <w:sz w:val="24"/>
          <w:szCs w:val="24"/>
          <w:lang w:eastAsia="ar-SA"/>
        </w:rPr>
      </w:pPr>
      <w:r w:rsidRPr="00240188">
        <w:rPr>
          <w:rFonts w:ascii="Times New Roman" w:hAnsi="Times New Roman"/>
          <w:b/>
          <w:sz w:val="24"/>
          <w:szCs w:val="24"/>
          <w:lang w:eastAsia="ar-SA"/>
        </w:rPr>
        <w:t>До</w:t>
      </w:r>
    </w:p>
    <w:p w:rsidR="00644FDF" w:rsidRPr="00240188" w:rsidRDefault="00644FDF" w:rsidP="00644FDF">
      <w:pPr>
        <w:tabs>
          <w:tab w:val="left" w:pos="6237"/>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Софийския районен съд</w:t>
      </w:r>
    </w:p>
    <w:p w:rsidR="00644FDF" w:rsidRPr="00240188"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бул. „Ген. М. Д. Скобелев“ № 23</w:t>
      </w:r>
    </w:p>
    <w:p w:rsidR="00644FDF" w:rsidRPr="00766793" w:rsidRDefault="00644FDF" w:rsidP="00644FDF">
      <w:pPr>
        <w:tabs>
          <w:tab w:val="left" w:pos="5954"/>
        </w:tabs>
        <w:suppressAutoHyphens/>
        <w:spacing w:after="0" w:line="240" w:lineRule="auto"/>
        <w:ind w:firstLine="5812"/>
        <w:rPr>
          <w:rFonts w:ascii="Times New Roman" w:hAnsi="Times New Roman"/>
          <w:b/>
          <w:sz w:val="24"/>
          <w:szCs w:val="24"/>
          <w:lang w:eastAsia="ar-SA"/>
        </w:rPr>
      </w:pPr>
      <w:r w:rsidRPr="00240188">
        <w:rPr>
          <w:rFonts w:ascii="Times New Roman" w:hAnsi="Times New Roman"/>
          <w:b/>
          <w:sz w:val="24"/>
          <w:szCs w:val="24"/>
          <w:lang w:eastAsia="ar-SA"/>
        </w:rPr>
        <w:t>гр. София</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b/>
          <w:sz w:val="24"/>
          <w:szCs w:val="24"/>
          <w:lang w:eastAsia="ar-SA"/>
        </w:rPr>
      </w:pPr>
      <w:r w:rsidRPr="00766793">
        <w:rPr>
          <w:rFonts w:ascii="Times New Roman" w:hAnsi="Times New Roman"/>
          <w:b/>
          <w:sz w:val="24"/>
          <w:szCs w:val="24"/>
          <w:lang w:eastAsia="ar-SA"/>
        </w:rPr>
        <w:t>ПРЕДЛОЖЕНИЕ ЗА ИЗПЪЛНЕНИЕ НА ПОРЪЧКАТА</w:t>
      </w:r>
    </w:p>
    <w:p w:rsidR="00644FDF" w:rsidRPr="00766793" w:rsidRDefault="00644FDF" w:rsidP="00644FDF">
      <w:pPr>
        <w:suppressAutoHyphens/>
        <w:spacing w:after="0" w:line="240" w:lineRule="auto"/>
        <w:jc w:val="center"/>
        <w:rPr>
          <w:rFonts w:ascii="Times New Roman" w:hAnsi="Times New Roman"/>
          <w:b/>
          <w:sz w:val="24"/>
          <w:szCs w:val="24"/>
          <w:lang w:eastAsia="ar-SA"/>
        </w:rPr>
      </w:pPr>
    </w:p>
    <w:p w:rsidR="00644FDF" w:rsidRPr="00766793" w:rsidRDefault="00644FDF" w:rsidP="00644FDF">
      <w:pPr>
        <w:suppressAutoHyphens/>
        <w:spacing w:after="0" w:line="240" w:lineRule="auto"/>
        <w:jc w:val="center"/>
        <w:rPr>
          <w:rFonts w:ascii="Times New Roman" w:hAnsi="Times New Roman"/>
          <w:sz w:val="24"/>
          <w:szCs w:val="24"/>
          <w:highlight w:val="lightGray"/>
          <w:lang w:eastAsia="ar-SA"/>
        </w:rPr>
      </w:pPr>
      <w:r w:rsidRPr="00766793">
        <w:rPr>
          <w:rFonts w:ascii="Times New Roman" w:hAnsi="Times New Roman"/>
          <w:sz w:val="24"/>
          <w:szCs w:val="24"/>
          <w:lang w:eastAsia="ar-SA"/>
        </w:rPr>
        <w:t>за изпълнение на обществена поръчка, с предмет:</w:t>
      </w:r>
      <w:r w:rsidRPr="00766793">
        <w:rPr>
          <w:rFonts w:ascii="Times New Roman" w:hAnsi="Times New Roman"/>
          <w:b/>
          <w:sz w:val="24"/>
          <w:szCs w:val="24"/>
          <w:lang w:eastAsia="ar-SA"/>
        </w:rPr>
        <w:t xml:space="preserve"> „До</w:t>
      </w:r>
      <w:r w:rsidR="003D754D">
        <w:rPr>
          <w:rFonts w:ascii="Times New Roman" w:hAnsi="Times New Roman"/>
          <w:b/>
          <w:sz w:val="24"/>
          <w:szCs w:val="24"/>
          <w:lang w:eastAsia="ar-SA"/>
        </w:rPr>
        <w:t>ставка на канцеларски материали и</w:t>
      </w:r>
      <w:r w:rsidRPr="00766793">
        <w:rPr>
          <w:rFonts w:ascii="Times New Roman" w:hAnsi="Times New Roman"/>
          <w:b/>
          <w:sz w:val="24"/>
          <w:szCs w:val="24"/>
          <w:lang w:eastAsia="ar-SA"/>
        </w:rPr>
        <w:t xml:space="preserve"> консумативи за компютри, принтери и копирни машини, за нуждите на Софийски </w:t>
      </w:r>
      <w:r>
        <w:rPr>
          <w:rFonts w:ascii="Times New Roman" w:hAnsi="Times New Roman"/>
          <w:b/>
          <w:sz w:val="24"/>
          <w:szCs w:val="24"/>
          <w:lang w:eastAsia="ar-SA"/>
        </w:rPr>
        <w:lastRenderedPageBreak/>
        <w:t>районен съд“, по V</w:t>
      </w:r>
      <w:r w:rsidRPr="00766793">
        <w:rPr>
          <w:rFonts w:ascii="Times New Roman" w:hAnsi="Times New Roman"/>
          <w:b/>
          <w:sz w:val="24"/>
          <w:szCs w:val="24"/>
          <w:lang w:eastAsia="ar-SA"/>
        </w:rPr>
        <w:t>-</w:t>
      </w:r>
      <w:r>
        <w:rPr>
          <w:rFonts w:ascii="Times New Roman" w:hAnsi="Times New Roman"/>
          <w:b/>
          <w:sz w:val="24"/>
          <w:szCs w:val="24"/>
          <w:lang w:eastAsia="ar-SA"/>
        </w:rPr>
        <w:t>т</w:t>
      </w:r>
      <w:r w:rsidRPr="00766793">
        <w:rPr>
          <w:rFonts w:ascii="Times New Roman" w:hAnsi="Times New Roman"/>
          <w:b/>
          <w:sz w:val="24"/>
          <w:szCs w:val="24"/>
          <w:lang w:eastAsia="ar-SA"/>
        </w:rPr>
        <w:t xml:space="preserve">а обособена позиция </w:t>
      </w:r>
      <w:r>
        <w:rPr>
          <w:rFonts w:ascii="Times New Roman" w:hAnsi="Times New Roman"/>
          <w:b/>
          <w:sz w:val="24"/>
          <w:szCs w:val="24"/>
          <w:lang w:eastAsia="ar-SA"/>
        </w:rPr>
        <w:t>„Доставка на</w:t>
      </w:r>
      <w:r w:rsidR="00F619BD">
        <w:rPr>
          <w:rFonts w:ascii="Times New Roman" w:hAnsi="Times New Roman"/>
          <w:b/>
          <w:sz w:val="24"/>
          <w:szCs w:val="24"/>
          <w:lang w:eastAsia="ar-SA"/>
        </w:rPr>
        <w:t xml:space="preserve"> </w:t>
      </w:r>
      <w:r w:rsidR="00F619BD" w:rsidRPr="00F619BD">
        <w:rPr>
          <w:rFonts w:ascii="Times New Roman" w:hAnsi="Times New Roman"/>
          <w:b/>
          <w:sz w:val="24"/>
          <w:szCs w:val="24"/>
          <w:lang w:eastAsia="ar-SA"/>
        </w:rPr>
        <w:t>на папки, хартиени артикули и канцеларски материали, включени в списъка, включени в списъка на стоките и услугите по чл. 12, ал. 1, т. 1 ЗОП“</w:t>
      </w:r>
    </w:p>
    <w:p w:rsidR="00644FDF" w:rsidRPr="00766793" w:rsidRDefault="00644FDF" w:rsidP="00644FDF">
      <w:pPr>
        <w:suppressAutoHyphens/>
        <w:spacing w:after="0" w:line="240" w:lineRule="auto"/>
        <w:jc w:val="both"/>
        <w:rPr>
          <w:rFonts w:ascii="Times New Roman" w:hAnsi="Times New Roman"/>
          <w:b/>
          <w:sz w:val="24"/>
          <w:szCs w:val="24"/>
          <w:lang w:eastAsia="ar-SA"/>
        </w:rPr>
      </w:pPr>
    </w:p>
    <w:p w:rsidR="00644FDF" w:rsidRPr="00766793" w:rsidRDefault="00F507F8" w:rsidP="00644FDF">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Участник: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Адрес:.............................................................................................................;</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Тел.: .............., факс: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ИН по ДДС: ..........................., ЕИК по БУЛСТАТ ................................;</w:t>
      </w:r>
    </w:p>
    <w:p w:rsidR="00644FDF" w:rsidRPr="00766793" w:rsidRDefault="00644FDF" w:rsidP="00644FDF">
      <w:pPr>
        <w:suppressAutoHyphens/>
        <w:spacing w:after="0" w:line="240" w:lineRule="auto"/>
        <w:jc w:val="both"/>
        <w:rPr>
          <w:rFonts w:ascii="Times New Roman" w:hAnsi="Times New Roman"/>
          <w:sz w:val="24"/>
          <w:szCs w:val="24"/>
          <w:lang w:eastAsia="ar-SA"/>
        </w:rPr>
      </w:pPr>
      <w:r w:rsidRPr="00766793">
        <w:rPr>
          <w:rFonts w:ascii="Times New Roman" w:hAnsi="Times New Roman"/>
          <w:sz w:val="24"/>
          <w:szCs w:val="24"/>
          <w:lang w:eastAsia="ar-SA"/>
        </w:rPr>
        <w:t>Представлявано от ........................................................................................, действащ в качеството си на ……………………………………………..</w:t>
      </w:r>
    </w:p>
    <w:p w:rsidR="00644FDF" w:rsidRPr="00766793" w:rsidRDefault="00644FDF" w:rsidP="00644FDF">
      <w:pPr>
        <w:suppressAutoHyphens/>
        <w:spacing w:after="0" w:line="240" w:lineRule="auto"/>
        <w:jc w:val="center"/>
        <w:rPr>
          <w:rFonts w:ascii="Times New Roman" w:hAnsi="Times New Roman"/>
          <w:sz w:val="24"/>
          <w:szCs w:val="24"/>
          <w:lang w:eastAsia="ar-SA"/>
        </w:rPr>
      </w:pPr>
    </w:p>
    <w:p w:rsidR="00644FDF" w:rsidRPr="00766793" w:rsidRDefault="00644FDF" w:rsidP="00644FDF">
      <w:pPr>
        <w:suppressAutoHyphens/>
        <w:autoSpaceDN w:val="0"/>
        <w:spacing w:after="0" w:line="240" w:lineRule="auto"/>
        <w:jc w:val="center"/>
        <w:rPr>
          <w:rFonts w:ascii="Times New Roman" w:hAnsi="Times New Roman"/>
          <w:sz w:val="24"/>
          <w:szCs w:val="24"/>
          <w:lang w:eastAsia="ar-SA"/>
        </w:rPr>
      </w:pPr>
    </w:p>
    <w:p w:rsidR="00644FDF" w:rsidRPr="00766793" w:rsidRDefault="003D754D" w:rsidP="00644FDF">
      <w:pPr>
        <w:suppressAutoHyphens/>
        <w:autoSpaceDN w:val="0"/>
        <w:spacing w:after="0" w:line="240" w:lineRule="auto"/>
        <w:ind w:firstLine="708"/>
        <w:jc w:val="both"/>
        <w:rPr>
          <w:rFonts w:ascii="Times New Roman" w:hAnsi="Times New Roman"/>
          <w:b/>
          <w:position w:val="8"/>
          <w:sz w:val="24"/>
          <w:szCs w:val="24"/>
          <w:lang w:eastAsia="ar-SA"/>
        </w:rPr>
      </w:pPr>
      <w:r w:rsidRPr="00766793">
        <w:rPr>
          <w:rFonts w:ascii="Times New Roman" w:hAnsi="Times New Roman"/>
          <w:b/>
          <w:position w:val="8"/>
          <w:sz w:val="24"/>
          <w:szCs w:val="24"/>
          <w:lang w:eastAsia="ar-SA"/>
        </w:rPr>
        <w:t>УВАЖАЕМИ ДАМИ И ГОСПОДА,</w:t>
      </w:r>
    </w:p>
    <w:p w:rsidR="00644FDF" w:rsidRPr="00766793" w:rsidRDefault="00644FDF" w:rsidP="00644FDF">
      <w:pPr>
        <w:suppressAutoHyphens/>
        <w:autoSpaceDN w:val="0"/>
        <w:spacing w:after="0" w:line="240" w:lineRule="auto"/>
        <w:jc w:val="both"/>
        <w:rPr>
          <w:rFonts w:ascii="Times New Roman" w:hAnsi="Times New Roman"/>
          <w:position w:val="8"/>
          <w:sz w:val="24"/>
          <w:szCs w:val="24"/>
          <w:lang w:eastAsia="ar-SA"/>
        </w:rPr>
      </w:pPr>
    </w:p>
    <w:p w:rsidR="00644FDF" w:rsidRPr="00766793" w:rsidRDefault="00644FDF" w:rsidP="00644FDF">
      <w:pPr>
        <w:autoSpaceDE w:val="0"/>
        <w:autoSpaceDN w:val="0"/>
        <w:adjustRightInd w:val="0"/>
        <w:spacing w:after="0" w:line="240" w:lineRule="auto"/>
        <w:ind w:firstLine="708"/>
        <w:jc w:val="both"/>
        <w:rPr>
          <w:rFonts w:ascii="Times New Roman" w:hAnsi="Times New Roman"/>
          <w:sz w:val="24"/>
          <w:szCs w:val="24"/>
          <w:lang w:eastAsia="bg-BG"/>
        </w:rPr>
      </w:pPr>
      <w:r w:rsidRPr="00766793">
        <w:rPr>
          <w:rFonts w:ascii="Times New Roman" w:hAnsi="Times New Roman"/>
          <w:sz w:val="24"/>
          <w:szCs w:val="24"/>
          <w:lang w:eastAsia="bg-BG"/>
        </w:rPr>
        <w:t>След запознаване с документацията за участие в настоящата открита процедура</w:t>
      </w:r>
      <w:r w:rsidRPr="00766793">
        <w:t xml:space="preserve"> </w:t>
      </w:r>
      <w:r w:rsidRPr="00766793">
        <w:rPr>
          <w:rFonts w:ascii="Times New Roman" w:hAnsi="Times New Roman"/>
          <w:sz w:val="24"/>
          <w:szCs w:val="24"/>
          <w:lang w:eastAsia="bg-BG"/>
        </w:rPr>
        <w:t>с по-горе описания предмет</w:t>
      </w: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p>
    <w:p w:rsidR="00644FDF" w:rsidRPr="00766793" w:rsidRDefault="00644FDF" w:rsidP="00644FDF">
      <w:pPr>
        <w:autoSpaceDE w:val="0"/>
        <w:autoSpaceDN w:val="0"/>
        <w:adjustRightInd w:val="0"/>
        <w:spacing w:after="0" w:line="360" w:lineRule="auto"/>
        <w:ind w:firstLine="567"/>
        <w:jc w:val="center"/>
        <w:rPr>
          <w:rFonts w:ascii="Times New Roman" w:hAnsi="Times New Roman"/>
          <w:b/>
          <w:bCs/>
          <w:sz w:val="24"/>
          <w:szCs w:val="24"/>
          <w:lang w:eastAsia="bg-BG"/>
        </w:rPr>
      </w:pPr>
      <w:r w:rsidRPr="00766793">
        <w:rPr>
          <w:rFonts w:ascii="Times New Roman" w:hAnsi="Times New Roman"/>
          <w:b/>
          <w:bCs/>
          <w:sz w:val="24"/>
          <w:szCs w:val="24"/>
          <w:lang w:eastAsia="bg-BG"/>
        </w:rPr>
        <w:t>З А Я В Я В А М Е:</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Ние, долуподписаните, с настоящето декларираме:</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Запознати сме и приемаме изцяло предоставената документация за участие в открита проц</w:t>
      </w:r>
      <w:r w:rsidR="00F507F8">
        <w:rPr>
          <w:rFonts w:ascii="Times New Roman" w:hAnsi="Times New Roman"/>
          <w:sz w:val="24"/>
          <w:szCs w:val="24"/>
          <w:lang w:eastAsia="bg-BG"/>
        </w:rPr>
        <w:t>едура с горепосочения предмет.</w:t>
      </w:r>
    </w:p>
    <w:p w:rsidR="007D532E" w:rsidRPr="00766793" w:rsidRDefault="007D532E" w:rsidP="007D532E">
      <w:pPr>
        <w:spacing w:after="0" w:line="240" w:lineRule="auto"/>
        <w:ind w:firstLine="567"/>
        <w:jc w:val="both"/>
        <w:rPr>
          <w:rFonts w:ascii="Times New Roman" w:hAnsi="Times New Roman"/>
          <w:sz w:val="24"/>
          <w:szCs w:val="24"/>
          <w:lang w:eastAsia="bg-BG"/>
        </w:rPr>
      </w:pPr>
      <w:r w:rsidRPr="00766793">
        <w:rPr>
          <w:rFonts w:ascii="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7D532E" w:rsidRDefault="007D532E" w:rsidP="007D532E">
      <w:pPr>
        <w:spacing w:after="0" w:line="240" w:lineRule="auto"/>
        <w:ind w:firstLine="567"/>
        <w:jc w:val="both"/>
        <w:rPr>
          <w:rFonts w:ascii="Times New Roman" w:hAnsi="Times New Roman"/>
          <w:sz w:val="24"/>
          <w:szCs w:val="24"/>
        </w:rPr>
      </w:pPr>
      <w:r w:rsidRPr="00766793">
        <w:rPr>
          <w:rFonts w:ascii="Times New Roman" w:hAnsi="Times New Roman"/>
          <w:sz w:val="24"/>
          <w:szCs w:val="24"/>
        </w:rPr>
        <w:t xml:space="preserve">В случай, че бъдем избрани за изпълнител на обществената поръчка, </w:t>
      </w:r>
      <w:r>
        <w:rPr>
          <w:rFonts w:ascii="Times New Roman" w:hAnsi="Times New Roman"/>
          <w:sz w:val="24"/>
          <w:szCs w:val="24"/>
        </w:rPr>
        <w:t xml:space="preserve">предлагаме да изпълним обществената поръчка по обособена позиция № </w:t>
      </w:r>
      <w:r w:rsidR="00C02695">
        <w:rPr>
          <w:rFonts w:ascii="Times New Roman" w:hAnsi="Times New Roman"/>
          <w:sz w:val="24"/>
          <w:szCs w:val="24"/>
        </w:rPr>
        <w:t>5</w:t>
      </w:r>
      <w:r w:rsidRPr="003E7F57">
        <w:t xml:space="preserve"> </w:t>
      </w:r>
      <w:r w:rsidRPr="003E7F57">
        <w:rPr>
          <w:rFonts w:ascii="Times New Roman" w:hAnsi="Times New Roman"/>
          <w:sz w:val="24"/>
          <w:szCs w:val="24"/>
        </w:rPr>
        <w:t>съгласно изискванията на Техническата спецификация и документацията за участие</w:t>
      </w:r>
      <w:r>
        <w:rPr>
          <w:rFonts w:ascii="Times New Roman" w:hAnsi="Times New Roman"/>
          <w:sz w:val="24"/>
          <w:szCs w:val="24"/>
        </w:rPr>
        <w:t>, при следните условия</w:t>
      </w:r>
      <w:r w:rsidRPr="00766793">
        <w:rPr>
          <w:rFonts w:ascii="Times New Roman" w:hAnsi="Times New Roman"/>
          <w:sz w:val="24"/>
          <w:szCs w:val="24"/>
        </w:rPr>
        <w:t>:</w:t>
      </w:r>
    </w:p>
    <w:p w:rsidR="007D532E" w:rsidRDefault="007D532E" w:rsidP="007D532E">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1.</w:t>
      </w:r>
      <w:r w:rsidRPr="00766793">
        <w:rPr>
          <w:rFonts w:ascii="Times New Roman" w:hAnsi="Times New Roman"/>
          <w:sz w:val="24"/>
          <w:szCs w:val="24"/>
          <w:lang w:eastAsia="ar-SA"/>
        </w:rPr>
        <w:t xml:space="preserve"> Съгласни сме, че посочените в техническата спецификация количества, са прогнозни за целия период на договора и могат да се коригират в хода на изпълнение на поръчката до размера на прогнозната стойност на поръчката.</w:t>
      </w:r>
    </w:p>
    <w:p w:rsidR="007D532E" w:rsidRPr="00766793" w:rsidRDefault="007D532E" w:rsidP="007D532E">
      <w:pPr>
        <w:tabs>
          <w:tab w:val="left" w:pos="851"/>
        </w:tabs>
        <w:suppressAutoHyphens/>
        <w:autoSpaceDN w:val="0"/>
        <w:spacing w:after="0" w:line="240" w:lineRule="auto"/>
        <w:ind w:firstLine="567"/>
        <w:jc w:val="both"/>
        <w:rPr>
          <w:rFonts w:ascii="Times New Roman" w:hAnsi="Times New Roman"/>
          <w:sz w:val="24"/>
          <w:szCs w:val="24"/>
          <w:lang w:eastAsia="ar-SA"/>
        </w:rPr>
      </w:pPr>
      <w:r w:rsidRPr="00766793">
        <w:rPr>
          <w:rFonts w:ascii="Times New Roman" w:hAnsi="Times New Roman"/>
          <w:b/>
          <w:sz w:val="24"/>
          <w:szCs w:val="24"/>
          <w:lang w:eastAsia="ar-SA"/>
        </w:rPr>
        <w:t xml:space="preserve">2. Място на доставка: </w:t>
      </w:r>
      <w:r w:rsidRPr="00766793">
        <w:rPr>
          <w:rFonts w:ascii="Times New Roman" w:hAnsi="Times New Roman"/>
          <w:sz w:val="24"/>
          <w:szCs w:val="24"/>
          <w:lang w:eastAsia="ar-SA"/>
        </w:rPr>
        <w:t xml:space="preserve">Стоките ще бъдат доставени </w:t>
      </w:r>
      <w:r>
        <w:rPr>
          <w:rFonts w:ascii="Times New Roman" w:hAnsi="Times New Roman"/>
          <w:sz w:val="24"/>
          <w:szCs w:val="24"/>
          <w:lang w:eastAsia="ar-SA"/>
        </w:rPr>
        <w:t xml:space="preserve">в сградите на СРС </w:t>
      </w:r>
      <w:r w:rsidRPr="00766793">
        <w:rPr>
          <w:rFonts w:ascii="Times New Roman" w:hAnsi="Times New Roman"/>
          <w:sz w:val="24"/>
          <w:szCs w:val="24"/>
          <w:lang w:eastAsia="ar-SA"/>
        </w:rPr>
        <w:t>на адрес гр. София бул. „Ген. М</w:t>
      </w:r>
      <w:r>
        <w:rPr>
          <w:rFonts w:ascii="Times New Roman" w:hAnsi="Times New Roman"/>
          <w:sz w:val="24"/>
          <w:szCs w:val="24"/>
          <w:lang w:eastAsia="ar-SA"/>
        </w:rPr>
        <w:t>.</w:t>
      </w:r>
      <w:r w:rsidRPr="00766793">
        <w:rPr>
          <w:rFonts w:ascii="Times New Roman" w:hAnsi="Times New Roman"/>
          <w:sz w:val="24"/>
          <w:szCs w:val="24"/>
          <w:lang w:eastAsia="ar-SA"/>
        </w:rPr>
        <w:t xml:space="preserve"> Д. Скобелев“ № 23</w:t>
      </w:r>
      <w:r>
        <w:rPr>
          <w:rFonts w:ascii="Times New Roman" w:hAnsi="Times New Roman"/>
          <w:sz w:val="24"/>
          <w:szCs w:val="24"/>
          <w:lang w:eastAsia="ar-SA"/>
        </w:rPr>
        <w:t xml:space="preserve"> и бул. „Цар Борис ІІІ“ 54</w:t>
      </w:r>
      <w:r w:rsidRPr="00766793">
        <w:rPr>
          <w:rFonts w:ascii="Times New Roman" w:hAnsi="Times New Roman"/>
          <w:sz w:val="24"/>
          <w:szCs w:val="24"/>
          <w:lang w:eastAsia="ar-SA"/>
        </w:rPr>
        <w:t xml:space="preserve">. </w:t>
      </w:r>
    </w:p>
    <w:p w:rsidR="007D532E" w:rsidRDefault="007D532E" w:rsidP="00C02695">
      <w:pPr>
        <w:pStyle w:val="aa"/>
        <w:numPr>
          <w:ilvl w:val="0"/>
          <w:numId w:val="26"/>
        </w:numPr>
        <w:tabs>
          <w:tab w:val="left" w:pos="0"/>
          <w:tab w:val="left" w:pos="851"/>
        </w:tabs>
        <w:autoSpaceDN w:val="0"/>
        <w:spacing w:after="0"/>
        <w:ind w:left="0" w:firstLine="567"/>
      </w:pPr>
      <w:r>
        <w:t xml:space="preserve"> Декларираме, че ще осигурим възможност за приемане на заявки всеки работен ден от 09.00 часа до 17.00 часа.</w:t>
      </w:r>
    </w:p>
    <w:p w:rsidR="007D532E" w:rsidRDefault="007D532E" w:rsidP="00C02695">
      <w:pPr>
        <w:pStyle w:val="aa"/>
        <w:numPr>
          <w:ilvl w:val="0"/>
          <w:numId w:val="26"/>
        </w:numPr>
        <w:tabs>
          <w:tab w:val="left" w:pos="0"/>
          <w:tab w:val="left" w:pos="851"/>
        </w:tabs>
        <w:autoSpaceDN w:val="0"/>
        <w:spacing w:after="0"/>
        <w:ind w:left="0" w:firstLine="567"/>
      </w:pPr>
      <w:r>
        <w:t>Декларираме, че доставката по конкретна заявка трябва да се извършва всеки работен ден от 09.00 часа до 17.00 часа и се предава на определено от Възложителя лице, след предварително уговорен за това час.</w:t>
      </w:r>
    </w:p>
    <w:p w:rsidR="007D532E" w:rsidRDefault="007D532E" w:rsidP="00C02695">
      <w:pPr>
        <w:pStyle w:val="aa"/>
        <w:numPr>
          <w:ilvl w:val="0"/>
          <w:numId w:val="26"/>
        </w:numPr>
        <w:tabs>
          <w:tab w:val="left" w:pos="0"/>
          <w:tab w:val="left" w:pos="851"/>
        </w:tabs>
        <w:autoSpaceDN w:val="0"/>
        <w:spacing w:after="0"/>
        <w:ind w:left="0" w:firstLine="567"/>
      </w:pPr>
      <w:r>
        <w:t>Срокът за доставка на заявените количества е до ………………………….работни часа /не повече от 3 (три) работни дни/, считано от датата на получаване на заявките при работно време от 09.00 часа до 17.00 часа.</w:t>
      </w:r>
    </w:p>
    <w:p w:rsidR="007D532E" w:rsidRPr="003E7F57" w:rsidRDefault="007D532E" w:rsidP="00C02695">
      <w:pPr>
        <w:pStyle w:val="aa"/>
        <w:numPr>
          <w:ilvl w:val="0"/>
          <w:numId w:val="26"/>
        </w:numPr>
        <w:tabs>
          <w:tab w:val="left" w:pos="0"/>
          <w:tab w:val="left" w:pos="851"/>
        </w:tabs>
        <w:ind w:left="0" w:firstLine="567"/>
      </w:pPr>
      <w:r w:rsidRPr="003E7F57">
        <w:t>Декларираме, че ще доставяме стоки, които отговарят на техническите спецификации на Възложителя, определени в документацията за участие и посочени в настоящото Техническо предложение.</w:t>
      </w:r>
    </w:p>
    <w:p w:rsidR="007D532E" w:rsidRDefault="007D532E" w:rsidP="00C02695">
      <w:pPr>
        <w:pStyle w:val="aa"/>
        <w:numPr>
          <w:ilvl w:val="0"/>
          <w:numId w:val="26"/>
        </w:numPr>
        <w:tabs>
          <w:tab w:val="left" w:pos="0"/>
          <w:tab w:val="left" w:pos="851"/>
        </w:tabs>
        <w:autoSpaceDN w:val="0"/>
        <w:spacing w:after="0"/>
        <w:ind w:left="0" w:firstLine="567"/>
      </w:pPr>
      <w:r>
        <w:t xml:space="preserve">Декларираме, че ще заменим за своя сметка некачествена стока или такава, която не съответства на спецификацията и техническото предложение, в 3 /три/ дневен срок от получаване на уведомление от Възложителя </w:t>
      </w:r>
    </w:p>
    <w:p w:rsidR="007D532E" w:rsidRPr="003A1CB5" w:rsidRDefault="007D532E" w:rsidP="00C02695">
      <w:pPr>
        <w:pStyle w:val="aa"/>
        <w:numPr>
          <w:ilvl w:val="0"/>
          <w:numId w:val="26"/>
        </w:numPr>
        <w:tabs>
          <w:tab w:val="left" w:pos="0"/>
          <w:tab w:val="left" w:pos="851"/>
        </w:tabs>
        <w:autoSpaceDN w:val="0"/>
        <w:spacing w:after="0"/>
        <w:ind w:left="0" w:firstLine="567"/>
      </w:pPr>
      <w:r w:rsidRPr="003A1CB5">
        <w:t>В случай, че представлявания</w:t>
      </w:r>
      <w:r>
        <w:t>т</w:t>
      </w:r>
      <w:r w:rsidRPr="003A1CB5">
        <w:t xml:space="preserve"> от мен участник бъде определен за изпълнител на обществената поръчка по </w:t>
      </w:r>
      <w:r w:rsidRPr="00A47BB9">
        <w:t xml:space="preserve">V-та обособена позиция </w:t>
      </w:r>
      <w:r w:rsidR="00F507F8">
        <w:t>„</w:t>
      </w:r>
      <w:r w:rsidRPr="007D532E">
        <w:t>Доставка на  на папки, хартиени артикули и канцеларски материали, включени в списъка, включени в списъка на стоките и услугите по чл. 12, ал. 1, т. 1 ЗОП“</w:t>
      </w:r>
      <w:r w:rsidRPr="003A1CB5">
        <w:t>, задържаните от възложителя мостри ще бъдат основание за приемане на доставките по договора, след проверка на съответствието.</w:t>
      </w:r>
    </w:p>
    <w:p w:rsidR="007D532E" w:rsidRPr="00766793" w:rsidRDefault="007D532E" w:rsidP="007D532E">
      <w:pPr>
        <w:tabs>
          <w:tab w:val="left" w:pos="0"/>
          <w:tab w:val="left" w:pos="993"/>
        </w:tabs>
        <w:suppressAutoHyphens/>
        <w:autoSpaceDN w:val="0"/>
        <w:spacing w:after="0" w:line="240" w:lineRule="auto"/>
        <w:ind w:firstLine="567"/>
        <w:jc w:val="both"/>
        <w:rPr>
          <w:rFonts w:ascii="Times New Roman" w:hAnsi="Times New Roman"/>
          <w:color w:val="000000"/>
          <w:sz w:val="24"/>
          <w:szCs w:val="24"/>
          <w:lang w:val="ru-RU" w:eastAsia="ar-SA"/>
        </w:rPr>
      </w:pPr>
    </w:p>
    <w:p w:rsidR="007D532E" w:rsidRPr="003A1CB5" w:rsidRDefault="007D532E" w:rsidP="007D532E">
      <w:pPr>
        <w:widowControl w:val="0"/>
        <w:tabs>
          <w:tab w:val="left" w:pos="0"/>
          <w:tab w:val="left" w:pos="993"/>
        </w:tabs>
        <w:spacing w:after="211" w:line="230" w:lineRule="exact"/>
        <w:ind w:firstLine="567"/>
        <w:jc w:val="both"/>
        <w:rPr>
          <w:rFonts w:ascii="Times New Roman" w:eastAsia="Times New Roman" w:hAnsi="Times New Roman"/>
          <w:b/>
          <w:bCs/>
          <w:sz w:val="23"/>
          <w:szCs w:val="23"/>
          <w:lang w:eastAsia="bg-BG" w:bidi="bg-BG"/>
        </w:rPr>
      </w:pPr>
      <w:r w:rsidRPr="003A1CB5">
        <w:rPr>
          <w:rFonts w:ascii="Times New Roman" w:eastAsia="Times New Roman" w:hAnsi="Times New Roman"/>
          <w:b/>
          <w:color w:val="000000"/>
          <w:sz w:val="23"/>
          <w:szCs w:val="23"/>
          <w:u w:val="single"/>
          <w:shd w:val="clear" w:color="auto" w:fill="FFFFFF"/>
          <w:lang w:eastAsia="bg-BG" w:bidi="bg-BG"/>
        </w:rPr>
        <w:t>Към настоящото Техническо предложение</w:t>
      </w:r>
      <w:r w:rsidR="003D754D">
        <w:rPr>
          <w:rFonts w:ascii="Times New Roman" w:eastAsia="Times New Roman" w:hAnsi="Times New Roman"/>
          <w:b/>
          <w:color w:val="000000"/>
          <w:sz w:val="23"/>
          <w:szCs w:val="23"/>
          <w:u w:val="single"/>
          <w:shd w:val="clear" w:color="auto" w:fill="FFFFFF"/>
          <w:lang w:eastAsia="bg-BG" w:bidi="bg-BG"/>
        </w:rPr>
        <w:t>,</w:t>
      </w:r>
      <w:r w:rsidRPr="003A1CB5">
        <w:rPr>
          <w:rFonts w:ascii="Times New Roman" w:eastAsia="Times New Roman" w:hAnsi="Times New Roman"/>
          <w:b/>
          <w:color w:val="000000"/>
          <w:sz w:val="23"/>
          <w:szCs w:val="23"/>
          <w:u w:val="single"/>
          <w:shd w:val="clear" w:color="auto" w:fill="FFFFFF"/>
          <w:lang w:eastAsia="bg-BG" w:bidi="bg-BG"/>
        </w:rPr>
        <w:t xml:space="preserve"> прилагам:</w:t>
      </w:r>
    </w:p>
    <w:p w:rsidR="007D532E" w:rsidRPr="003A1CB5" w:rsidRDefault="007D532E" w:rsidP="00C02695">
      <w:pPr>
        <w:pStyle w:val="aa"/>
        <w:numPr>
          <w:ilvl w:val="0"/>
          <w:numId w:val="26"/>
        </w:numPr>
        <w:tabs>
          <w:tab w:val="left" w:pos="0"/>
          <w:tab w:val="left" w:pos="993"/>
          <w:tab w:val="left" w:pos="1033"/>
        </w:tabs>
        <w:spacing w:after="0" w:line="284" w:lineRule="exact"/>
        <w:ind w:left="0" w:firstLine="567"/>
        <w:rPr>
          <w:lang w:eastAsia="bg-BG" w:bidi="bg-BG"/>
        </w:rPr>
      </w:pPr>
      <w:r w:rsidRPr="003A1CB5">
        <w:rPr>
          <w:lang w:eastAsia="bg-BG" w:bidi="bg-BG"/>
        </w:rPr>
        <w:t xml:space="preserve">Таблица с техническите характеристики </w:t>
      </w:r>
      <w:r w:rsidR="00837689">
        <w:rPr>
          <w:lang w:eastAsia="bg-BG" w:bidi="bg-BG"/>
        </w:rPr>
        <w:t>на предлаганите артикули</w:t>
      </w:r>
      <w:r w:rsidRPr="003A1CB5">
        <w:rPr>
          <w:lang w:eastAsia="bg-BG" w:bidi="bg-BG"/>
        </w:rPr>
        <w:t>, както следва:</w:t>
      </w:r>
    </w:p>
    <w:p w:rsidR="00644FDF" w:rsidRDefault="00644FDF" w:rsidP="00644FDF">
      <w:pPr>
        <w:spacing w:after="0" w:line="240" w:lineRule="auto"/>
        <w:jc w:val="both"/>
        <w:rPr>
          <w:rFonts w:ascii="Times New Roman" w:hAnsi="Times New Roman"/>
          <w:sz w:val="24"/>
          <w:szCs w:val="24"/>
          <w:lang w:eastAsia="ar-SA"/>
        </w:rPr>
      </w:pPr>
    </w:p>
    <w:tbl>
      <w:tblPr>
        <w:tblW w:w="9938" w:type="dxa"/>
        <w:tblInd w:w="93" w:type="dxa"/>
        <w:tblLook w:val="04A0" w:firstRow="1" w:lastRow="0" w:firstColumn="1" w:lastColumn="0" w:noHBand="0" w:noVBand="1"/>
      </w:tblPr>
      <w:tblGrid>
        <w:gridCol w:w="9"/>
        <w:gridCol w:w="555"/>
        <w:gridCol w:w="2323"/>
        <w:gridCol w:w="3365"/>
        <w:gridCol w:w="3686"/>
      </w:tblGrid>
      <w:tr w:rsidR="00644FDF" w:rsidRPr="00F14842" w:rsidTr="00644FDF">
        <w:trPr>
          <w:trHeight w:val="255"/>
        </w:trPr>
        <w:tc>
          <w:tcPr>
            <w:tcW w:w="6252" w:type="dxa"/>
            <w:gridSpan w:val="4"/>
            <w:tcBorders>
              <w:top w:val="single" w:sz="8" w:space="0" w:color="auto"/>
              <w:left w:val="single" w:sz="8" w:space="0" w:color="auto"/>
              <w:bottom w:val="single" w:sz="4" w:space="0" w:color="auto"/>
              <w:right w:val="single" w:sz="4" w:space="0" w:color="000000"/>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Техническа спецификация на възложителя</w:t>
            </w:r>
          </w:p>
        </w:tc>
        <w:tc>
          <w:tcPr>
            <w:tcW w:w="3686" w:type="dxa"/>
            <w:tcBorders>
              <w:top w:val="single" w:sz="8" w:space="0" w:color="auto"/>
              <w:left w:val="nil"/>
              <w:bottom w:val="single" w:sz="4" w:space="0" w:color="auto"/>
              <w:right w:val="single" w:sz="8" w:space="0" w:color="auto"/>
            </w:tcBorders>
            <w:shd w:val="clear" w:color="000000" w:fill="C0C0C0"/>
            <w:vAlign w:val="bottom"/>
            <w:hideMark/>
          </w:tcPr>
          <w:p w:rsidR="00644FDF" w:rsidRPr="00F14842" w:rsidRDefault="00644FDF" w:rsidP="00E50F5A">
            <w:pPr>
              <w:spacing w:after="0" w:line="240" w:lineRule="auto"/>
              <w:jc w:val="center"/>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Техническо предложение на участника</w:t>
            </w:r>
          </w:p>
        </w:tc>
      </w:tr>
      <w:tr w:rsidR="00644FDF" w:rsidRPr="00F14842" w:rsidTr="00644FDF">
        <w:trPr>
          <w:trHeight w:val="855"/>
        </w:trPr>
        <w:tc>
          <w:tcPr>
            <w:tcW w:w="564" w:type="dxa"/>
            <w:gridSpan w:val="2"/>
            <w:tcBorders>
              <w:top w:val="nil"/>
              <w:left w:val="single" w:sz="8" w:space="0" w:color="auto"/>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 по ред</w:t>
            </w:r>
          </w:p>
        </w:tc>
        <w:tc>
          <w:tcPr>
            <w:tcW w:w="2323"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Наименование</w:t>
            </w:r>
          </w:p>
        </w:tc>
        <w:tc>
          <w:tcPr>
            <w:tcW w:w="3365" w:type="dxa"/>
            <w:tcBorders>
              <w:top w:val="nil"/>
              <w:left w:val="nil"/>
              <w:bottom w:val="single" w:sz="4" w:space="0" w:color="auto"/>
              <w:right w:val="single" w:sz="4" w:space="0" w:color="auto"/>
            </w:tcBorders>
            <w:shd w:val="clear" w:color="auto" w:fill="auto"/>
            <w:vAlign w:val="bottom"/>
            <w:hideMark/>
          </w:tcPr>
          <w:p w:rsidR="00644FDF" w:rsidRPr="00F14842" w:rsidRDefault="00644FDF" w:rsidP="00E50F5A">
            <w:pPr>
              <w:spacing w:after="0" w:line="240" w:lineRule="auto"/>
              <w:rPr>
                <w:rFonts w:ascii="Times New Roman" w:eastAsia="Times New Roman" w:hAnsi="Times New Roman"/>
                <w:b/>
                <w:bCs/>
                <w:sz w:val="20"/>
                <w:szCs w:val="20"/>
                <w:lang w:val="en-US"/>
              </w:rPr>
            </w:pPr>
            <w:r w:rsidRPr="00F14842">
              <w:rPr>
                <w:rFonts w:ascii="Times New Roman" w:eastAsia="Times New Roman" w:hAnsi="Times New Roman"/>
                <w:b/>
                <w:bCs/>
                <w:sz w:val="20"/>
                <w:szCs w:val="20"/>
                <w:lang w:val="en-US"/>
              </w:rPr>
              <w:t>Описание</w:t>
            </w:r>
          </w:p>
        </w:tc>
        <w:tc>
          <w:tcPr>
            <w:tcW w:w="3686" w:type="dxa"/>
            <w:tcBorders>
              <w:top w:val="nil"/>
              <w:left w:val="nil"/>
              <w:bottom w:val="single" w:sz="4" w:space="0" w:color="auto"/>
              <w:right w:val="single" w:sz="8" w:space="0" w:color="auto"/>
            </w:tcBorders>
            <w:shd w:val="clear" w:color="auto" w:fill="auto"/>
            <w:vAlign w:val="bottom"/>
            <w:hideMark/>
          </w:tcPr>
          <w:p w:rsidR="00A64728" w:rsidRPr="00A64728"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Описание на артикула</w:t>
            </w:r>
          </w:p>
          <w:p w:rsidR="00644FDF" w:rsidRPr="00F14842" w:rsidRDefault="00A64728" w:rsidP="00A64728">
            <w:pPr>
              <w:spacing w:after="0" w:line="240" w:lineRule="auto"/>
              <w:rPr>
                <w:rFonts w:ascii="Times New Roman" w:eastAsia="Times New Roman" w:hAnsi="Times New Roman"/>
                <w:b/>
                <w:bCs/>
                <w:i/>
                <w:iCs/>
                <w:sz w:val="20"/>
                <w:szCs w:val="20"/>
                <w:lang w:val="en-US"/>
              </w:rPr>
            </w:pPr>
            <w:r w:rsidRPr="00A64728">
              <w:rPr>
                <w:rFonts w:ascii="Times New Roman" w:eastAsia="Times New Roman" w:hAnsi="Times New Roman"/>
                <w:b/>
                <w:bCs/>
                <w:i/>
                <w:iCs/>
                <w:sz w:val="20"/>
                <w:szCs w:val="20"/>
                <w:lang w:val="en-US"/>
              </w:rPr>
              <w:t>(вид, характеристики, марка</w:t>
            </w:r>
            <w:r w:rsidRPr="00F14842">
              <w:rPr>
                <w:rFonts w:ascii="Times New Roman" w:eastAsia="Times New Roman" w:hAnsi="Times New Roman"/>
                <w:b/>
                <w:bCs/>
                <w:i/>
                <w:iCs/>
                <w:sz w:val="20"/>
                <w:szCs w:val="20"/>
                <w:lang w:val="en-US"/>
              </w:rPr>
              <w:t>, които предлага за всеки отделен артикул от техническата спецификация)</w:t>
            </w: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А5 </w:t>
            </w:r>
            <w:r>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среден</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Черен</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25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с машинка, капацитет до 150 листа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510"/>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Без перфорация, с машинка, капацитет до 150 листа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single" w:sz="4" w:space="0" w:color="auto"/>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2323"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3365"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r w:rsidR="00644FDF" w:rsidRPr="004E1073" w:rsidTr="00644FDF">
        <w:tblPrEx>
          <w:tblCellMar>
            <w:left w:w="70" w:type="dxa"/>
            <w:right w:w="70" w:type="dxa"/>
          </w:tblCellMar>
          <w:tblLook w:val="0000" w:firstRow="0" w:lastRow="0" w:firstColumn="0" w:lastColumn="0" w:noHBand="0" w:noVBand="0"/>
        </w:tblPrEx>
        <w:trPr>
          <w:gridBefore w:val="1"/>
          <w:wBefore w:w="9" w:type="dxa"/>
          <w:trHeight w:val="765"/>
        </w:trPr>
        <w:tc>
          <w:tcPr>
            <w:tcW w:w="555" w:type="dxa"/>
            <w:tcBorders>
              <w:top w:val="nil"/>
              <w:left w:val="single" w:sz="4" w:space="0" w:color="auto"/>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2323"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3365" w:type="dxa"/>
            <w:tcBorders>
              <w:top w:val="nil"/>
              <w:left w:val="nil"/>
              <w:bottom w:val="single" w:sz="4" w:space="0" w:color="auto"/>
              <w:right w:val="single" w:sz="4" w:space="0" w:color="auto"/>
            </w:tcBorders>
            <w:vAlign w:val="bottom"/>
          </w:tcPr>
          <w:p w:rsidR="00644FDF" w:rsidRPr="004E1073" w:rsidRDefault="00644FDF" w:rsidP="00E50F5A">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3686" w:type="dxa"/>
            <w:tcBorders>
              <w:top w:val="single" w:sz="4" w:space="0" w:color="auto"/>
              <w:left w:val="nil"/>
              <w:bottom w:val="single" w:sz="4" w:space="0" w:color="auto"/>
              <w:right w:val="single" w:sz="4" w:space="0" w:color="auto"/>
            </w:tcBorders>
            <w:vAlign w:val="bottom"/>
          </w:tcPr>
          <w:p w:rsidR="00644FDF" w:rsidRPr="004E1073" w:rsidRDefault="00644FDF" w:rsidP="00E50F5A">
            <w:pPr>
              <w:spacing w:after="0" w:line="240" w:lineRule="auto"/>
              <w:jc w:val="right"/>
              <w:rPr>
                <w:rFonts w:ascii="Times New Roman" w:eastAsia="Times New Roman" w:hAnsi="Times New Roman"/>
                <w:sz w:val="20"/>
                <w:szCs w:val="20"/>
                <w:lang w:eastAsia="bg-BG"/>
              </w:rPr>
            </w:pPr>
          </w:p>
        </w:tc>
      </w:tr>
    </w:tbl>
    <w:p w:rsidR="00644FDF" w:rsidRPr="00F422A7" w:rsidRDefault="00644FDF" w:rsidP="00644FDF">
      <w:pPr>
        <w:tabs>
          <w:tab w:val="left" w:pos="993"/>
        </w:tabs>
        <w:suppressAutoHyphens/>
        <w:spacing w:after="0" w:line="240" w:lineRule="auto"/>
        <w:jc w:val="both"/>
        <w:rPr>
          <w:rFonts w:ascii="Times New Roman" w:eastAsia="Times New Roman" w:hAnsi="Times New Roman"/>
          <w:sz w:val="24"/>
          <w:szCs w:val="24"/>
          <w:lang w:eastAsia="ar-SA"/>
        </w:rPr>
      </w:pPr>
    </w:p>
    <w:p w:rsidR="00644FDF" w:rsidRPr="007D532E" w:rsidRDefault="00644FDF" w:rsidP="00C02695">
      <w:pPr>
        <w:pStyle w:val="aa"/>
        <w:numPr>
          <w:ilvl w:val="0"/>
          <w:numId w:val="26"/>
        </w:numPr>
        <w:tabs>
          <w:tab w:val="left" w:pos="1134"/>
        </w:tabs>
        <w:spacing w:after="0"/>
        <w:ind w:left="0" w:firstLine="709"/>
      </w:pPr>
      <w:r w:rsidRPr="007D532E">
        <w:t>Неразделна част от настоящата техническа оферта са представени ……………………..бр. мостри на стоките.</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ind w:firstLine="708"/>
        <w:jc w:val="both"/>
        <w:rPr>
          <w:rFonts w:ascii="Times New Roman" w:hAnsi="Times New Roman"/>
          <w:i/>
          <w:sz w:val="24"/>
          <w:szCs w:val="24"/>
          <w:lang w:eastAsia="ar-SA"/>
        </w:rPr>
      </w:pPr>
      <w:r w:rsidRPr="00766793">
        <w:rPr>
          <w:rFonts w:ascii="Times New Roman" w:hAnsi="Times New Roman"/>
          <w:i/>
          <w:sz w:val="24"/>
          <w:szCs w:val="24"/>
          <w:lang w:eastAsia="ar-SA"/>
        </w:rPr>
        <w:t>Всеки участник попълва таблицата на Техническото предложение с конкретните данни на своето предложение за съответния вид артикул. Участникът може да запише в табличен или текстов формат допълнителна информация, допълваща данните в таблицата или разширяваща кръга на техническите параметри на предложението с нови показатели. Попълването на данните за посочените в таблиците показатели е задължително.</w:t>
      </w:r>
    </w:p>
    <w:p w:rsidR="00644FDF" w:rsidRPr="00766793" w:rsidRDefault="00644FDF" w:rsidP="00644FDF">
      <w:pPr>
        <w:spacing w:after="0" w:line="240" w:lineRule="auto"/>
        <w:jc w:val="both"/>
        <w:rPr>
          <w:rFonts w:ascii="Times New Roman" w:hAnsi="Times New Roman"/>
          <w:sz w:val="24"/>
          <w:szCs w:val="24"/>
          <w:lang w:eastAsia="ar-SA"/>
        </w:rPr>
      </w:pPr>
    </w:p>
    <w:p w:rsidR="00644FDF" w:rsidRPr="00766793" w:rsidRDefault="00644FDF" w:rsidP="00644FDF">
      <w:pPr>
        <w:spacing w:after="0" w:line="240" w:lineRule="auto"/>
        <w:jc w:val="both"/>
        <w:rPr>
          <w:rFonts w:ascii="Times New Roman" w:hAnsi="Times New Roman"/>
          <w:sz w:val="24"/>
          <w:szCs w:val="24"/>
          <w:lang w:eastAsia="ar-SA"/>
        </w:rPr>
      </w:pPr>
    </w:p>
    <w:p w:rsidR="00644FDF" w:rsidRDefault="00644FDF" w:rsidP="00644FDF">
      <w:pPr>
        <w:tabs>
          <w:tab w:val="left" w:pos="1134"/>
          <w:tab w:val="left" w:pos="3240"/>
        </w:tabs>
        <w:spacing w:after="0" w:line="240" w:lineRule="auto"/>
        <w:ind w:firstLine="851"/>
        <w:jc w:val="center"/>
        <w:rPr>
          <w:rFonts w:ascii="Times New Roman" w:hAnsi="Times New Roman"/>
          <w:b/>
          <w:sz w:val="24"/>
          <w:szCs w:val="24"/>
          <w:lang w:eastAsia="bg-BG"/>
        </w:rPr>
      </w:pPr>
      <w:r w:rsidRPr="00766793">
        <w:rPr>
          <w:rFonts w:ascii="Times New Roman" w:hAnsi="Times New Roman"/>
          <w:sz w:val="24"/>
          <w:szCs w:val="24"/>
          <w:lang w:eastAsia="ar-SA"/>
        </w:rPr>
        <w:t>Дата:…………201</w:t>
      </w:r>
      <w:r w:rsidR="00240188">
        <w:rPr>
          <w:rFonts w:ascii="Times New Roman" w:hAnsi="Times New Roman"/>
          <w:sz w:val="24"/>
          <w:szCs w:val="24"/>
          <w:lang w:eastAsia="ar-SA"/>
        </w:rPr>
        <w:t>8</w:t>
      </w:r>
      <w:r w:rsidRPr="00766793">
        <w:rPr>
          <w:rFonts w:ascii="Times New Roman" w:hAnsi="Times New Roman"/>
          <w:sz w:val="24"/>
          <w:szCs w:val="24"/>
          <w:lang w:eastAsia="ar-SA"/>
        </w:rPr>
        <w:t xml:space="preserve"> г</w:t>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r>
      <w:r w:rsidRPr="00766793">
        <w:rPr>
          <w:rFonts w:ascii="Times New Roman" w:hAnsi="Times New Roman"/>
          <w:sz w:val="24"/>
          <w:szCs w:val="24"/>
          <w:lang w:eastAsia="ar-SA"/>
        </w:rPr>
        <w:tab/>
        <w:t>Име, подпис, печат:</w:t>
      </w:r>
    </w:p>
    <w:p w:rsidR="00F422A7" w:rsidRDefault="00F422A7"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7D532E" w:rsidRPr="00C67B2D" w:rsidRDefault="007D532E" w:rsidP="004E1073">
      <w:pPr>
        <w:tabs>
          <w:tab w:val="left" w:pos="1134"/>
          <w:tab w:val="left" w:pos="3240"/>
        </w:tabs>
        <w:spacing w:after="0" w:line="240" w:lineRule="auto"/>
        <w:ind w:firstLine="851"/>
        <w:jc w:val="center"/>
        <w:rPr>
          <w:rFonts w:ascii="Times New Roman" w:hAnsi="Times New Roman"/>
          <w:b/>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bookmarkStart w:id="34" w:name="_ОБРАЗЕЦ_№_1"/>
      <w:bookmarkEnd w:id="34"/>
      <w:r w:rsidRPr="00C67B2D">
        <w:rPr>
          <w:rFonts w:ascii="Times New Roman" w:hAnsi="Times New Roman"/>
          <w:b/>
          <w:sz w:val="24"/>
          <w:szCs w:val="24"/>
        </w:rPr>
        <w:t>ОБРАЗЕЦ № 5</w:t>
      </w:r>
    </w:p>
    <w:p w:rsidR="004E1073" w:rsidRPr="00C67B2D" w:rsidRDefault="004E1073" w:rsidP="004E1073">
      <w:pPr>
        <w:autoSpaceDE w:val="0"/>
        <w:autoSpaceDN w:val="0"/>
        <w:adjustRightInd w:val="0"/>
        <w:spacing w:after="0" w:line="240" w:lineRule="auto"/>
        <w:ind w:firstLine="567"/>
        <w:jc w:val="right"/>
        <w:rPr>
          <w:rFonts w:ascii="Times New Roman" w:hAnsi="Times New Roman"/>
          <w:b/>
          <w:sz w:val="24"/>
          <w:szCs w:val="24"/>
          <w:lang w:eastAsia="bg-BG"/>
        </w:rPr>
      </w:pP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bookmarkStart w:id="35" w:name="_ДЕКЛАРАЦИЯ"/>
      <w:bookmarkEnd w:id="35"/>
      <w:r w:rsidRPr="00C67B2D">
        <w:rPr>
          <w:rFonts w:ascii="Times New Roman" w:hAnsi="Times New Roman"/>
          <w:b/>
          <w:sz w:val="24"/>
          <w:szCs w:val="24"/>
          <w:lang w:eastAsia="ar-SA"/>
        </w:rPr>
        <w:t>ДЕКЛАРАЦИЯ</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lastRenderedPageBreak/>
        <w:t>по чл. 39, ал.</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3 , т.1, буква „в” ППЗОП</w:t>
      </w:r>
    </w:p>
    <w:p w:rsidR="004E1073" w:rsidRPr="00C67B2D" w:rsidRDefault="004E1073" w:rsidP="004E107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rsidR="004E1073" w:rsidRPr="00C67B2D" w:rsidRDefault="004E1073" w:rsidP="004E1073">
      <w:pPr>
        <w:keepNext/>
        <w:spacing w:after="0" w:line="240" w:lineRule="auto"/>
        <w:jc w:val="center"/>
        <w:outlineLvl w:val="0"/>
        <w:rPr>
          <w:rFonts w:ascii="Times New Roman" w:hAnsi="Times New Roman"/>
          <w:b/>
          <w:sz w:val="24"/>
          <w:szCs w:val="24"/>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4E1073" w:rsidRPr="00C67B2D" w:rsidRDefault="004E1073" w:rsidP="004E1073">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b/>
          <w:bCs/>
          <w:sz w:val="24"/>
          <w:szCs w:val="24"/>
          <w:lang w:eastAsia="bg-BG"/>
        </w:rPr>
        <w:t xml:space="preserve"> </w:t>
      </w:r>
      <w:r w:rsidR="005F7F79" w:rsidRPr="005957A5">
        <w:rPr>
          <w:rFonts w:ascii="Times New Roman" w:hAnsi="Times New Roman"/>
          <w:b/>
          <w:sz w:val="24"/>
          <w:szCs w:val="24"/>
          <w:lang w:eastAsia="ar-SA"/>
        </w:rPr>
        <w:t>„Доставка на канцеларски материали</w:t>
      </w:r>
      <w:r w:rsidR="00240188">
        <w:rPr>
          <w:rFonts w:ascii="Times New Roman" w:hAnsi="Times New Roman"/>
          <w:b/>
          <w:sz w:val="24"/>
          <w:szCs w:val="24"/>
          <w:lang w:eastAsia="ar-SA"/>
        </w:rPr>
        <w:t xml:space="preserve"> и</w:t>
      </w:r>
      <w:r w:rsidR="005F7F79" w:rsidRPr="005957A5">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w:t>
      </w:r>
      <w:r w:rsidR="000136BC" w:rsidRPr="005957A5">
        <w:rPr>
          <w:b/>
        </w:rPr>
        <w:t xml:space="preserve"> </w:t>
      </w:r>
      <w:r w:rsidR="000136BC" w:rsidRPr="005957A5">
        <w:rPr>
          <w:rFonts w:ascii="Times New Roman" w:hAnsi="Times New Roman"/>
          <w:b/>
          <w:sz w:val="24"/>
          <w:szCs w:val="24"/>
          <w:lang w:eastAsia="ar-SA"/>
        </w:rPr>
        <w:t>за обособена позиция………………………………</w:t>
      </w:r>
      <w:r w:rsidR="000136BC" w:rsidRPr="000136BC">
        <w:rPr>
          <w:rFonts w:ascii="Times New Roman" w:hAnsi="Times New Roman"/>
          <w:sz w:val="24"/>
          <w:szCs w:val="24"/>
          <w:lang w:eastAsia="ar-SA"/>
        </w:rPr>
        <w:t xml:space="preserve"> (</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0136BC">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съм запознат/а с проекта на договора за възлагане на обществената поръчка</w:t>
      </w:r>
      <w:r w:rsidR="000136BC" w:rsidRPr="000136BC">
        <w:rPr>
          <w:rFonts w:ascii="Times New Roman" w:hAnsi="Times New Roman"/>
          <w:sz w:val="24"/>
          <w:szCs w:val="24"/>
          <w:lang w:eastAsia="ar-SA"/>
        </w:rPr>
        <w:t xml:space="preserve"> за обособена позиция……………………………… (</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r w:rsidRPr="00C67B2D">
        <w:rPr>
          <w:rFonts w:ascii="Times New Roman" w:hAnsi="Times New Roman"/>
          <w:sz w:val="24"/>
          <w:szCs w:val="24"/>
          <w:lang w:eastAsia="bg-BG"/>
        </w:rPr>
        <w:t>,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5F7F79" w:rsidRDefault="008652D6" w:rsidP="008652D6">
      <w:pPr>
        <w:autoSpaceDE w:val="0"/>
        <w:autoSpaceDN w:val="0"/>
        <w:adjustRightInd w:val="0"/>
        <w:spacing w:after="0" w:line="240" w:lineRule="auto"/>
        <w:ind w:firstLine="6663"/>
        <w:rPr>
          <w:rFonts w:ascii="Times New Roman" w:hAnsi="Times New Roman"/>
          <w:i/>
          <w:sz w:val="24"/>
          <w:szCs w:val="24"/>
          <w:lang w:eastAsia="bg-BG"/>
        </w:rPr>
      </w:pPr>
      <w:r>
        <w:rPr>
          <w:rFonts w:ascii="Times New Roman" w:hAnsi="Times New Roman"/>
          <w:i/>
          <w:sz w:val="24"/>
          <w:szCs w:val="24"/>
          <w:lang w:eastAsia="bg-BG"/>
        </w:rPr>
        <w:t>(</w:t>
      </w:r>
      <w:r w:rsidR="004E1073"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545C2A" w:rsidRDefault="00545C2A" w:rsidP="005F7F79">
      <w:pPr>
        <w:rPr>
          <w:rFonts w:ascii="Times New Roman" w:hAnsi="Times New Roman"/>
          <w:sz w:val="24"/>
          <w:szCs w:val="24"/>
          <w:lang w:eastAsia="bg-BG"/>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ОБРАЗЕЦ № 6</w:t>
      </w:r>
    </w:p>
    <w:p w:rsidR="004E1073" w:rsidRPr="00C67B2D" w:rsidRDefault="004E1073" w:rsidP="004E1073">
      <w:pPr>
        <w:keepNext/>
        <w:spacing w:after="0" w:line="240" w:lineRule="auto"/>
        <w:jc w:val="center"/>
        <w:outlineLvl w:val="0"/>
        <w:rPr>
          <w:rFonts w:ascii="Times New Roman" w:hAnsi="Times New Roman"/>
          <w:b/>
          <w:sz w:val="24"/>
          <w:szCs w:val="24"/>
        </w:rPr>
      </w:pPr>
      <w:bookmarkStart w:id="36" w:name="_Д__Е"/>
      <w:bookmarkEnd w:id="36"/>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ДЕКЛАРАЦИЯ</w:t>
      </w:r>
    </w:p>
    <w:p w:rsidR="001E23A3" w:rsidRPr="00C67B2D" w:rsidRDefault="001E23A3" w:rsidP="001E23A3">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w:t>
      </w:r>
      <w:r w:rsidR="00FC1BA6">
        <w:rPr>
          <w:rFonts w:ascii="Times New Roman" w:hAnsi="Times New Roman"/>
          <w:b/>
          <w:sz w:val="24"/>
          <w:szCs w:val="24"/>
          <w:lang w:eastAsia="ar-SA"/>
        </w:rPr>
        <w:t xml:space="preserve">  </w:t>
      </w:r>
      <w:r w:rsidRPr="00C67B2D">
        <w:rPr>
          <w:rFonts w:ascii="Times New Roman" w:hAnsi="Times New Roman"/>
          <w:b/>
          <w:sz w:val="24"/>
          <w:szCs w:val="24"/>
          <w:lang w:eastAsia="ar-SA"/>
        </w:rPr>
        <w:t>3 , т.</w:t>
      </w:r>
      <w:r w:rsidR="003D754D">
        <w:rPr>
          <w:rFonts w:ascii="Times New Roman" w:hAnsi="Times New Roman"/>
          <w:b/>
          <w:sz w:val="24"/>
          <w:szCs w:val="24"/>
          <w:lang w:eastAsia="ar-SA"/>
        </w:rPr>
        <w:t xml:space="preserve"> </w:t>
      </w:r>
      <w:r w:rsidRPr="00C67B2D">
        <w:rPr>
          <w:rFonts w:ascii="Times New Roman" w:hAnsi="Times New Roman"/>
          <w:b/>
          <w:sz w:val="24"/>
          <w:szCs w:val="24"/>
          <w:lang w:eastAsia="ar-SA"/>
        </w:rPr>
        <w:t>1, буква „</w:t>
      </w:r>
      <w:r>
        <w:rPr>
          <w:rFonts w:ascii="Times New Roman" w:hAnsi="Times New Roman"/>
          <w:b/>
          <w:sz w:val="24"/>
          <w:szCs w:val="24"/>
          <w:lang w:eastAsia="ar-SA"/>
        </w:rPr>
        <w:t>г</w:t>
      </w:r>
      <w:r w:rsidRPr="00C67B2D">
        <w:rPr>
          <w:rFonts w:ascii="Times New Roman" w:hAnsi="Times New Roman"/>
          <w:b/>
          <w:sz w:val="24"/>
          <w:szCs w:val="24"/>
          <w:lang w:eastAsia="ar-SA"/>
        </w:rPr>
        <w:t>” ППЗОП</w:t>
      </w:r>
    </w:p>
    <w:p w:rsidR="004E1073" w:rsidRPr="001E23A3" w:rsidRDefault="001E23A3" w:rsidP="004E1073">
      <w:pPr>
        <w:widowControl w:val="0"/>
        <w:spacing w:before="120" w:after="120" w:line="240" w:lineRule="auto"/>
        <w:ind w:firstLine="720"/>
        <w:jc w:val="center"/>
        <w:rPr>
          <w:rFonts w:ascii="Times New Roman" w:hAnsi="Times New Roman"/>
          <w:b/>
          <w:sz w:val="24"/>
          <w:szCs w:val="24"/>
          <w:lang w:val="ru-RU" w:eastAsia="ar-SA"/>
        </w:rPr>
      </w:pPr>
      <w:r w:rsidRPr="001E23A3">
        <w:rPr>
          <w:rFonts w:ascii="Times New Roman" w:hAnsi="Times New Roman"/>
          <w:b/>
          <w:sz w:val="24"/>
          <w:szCs w:val="24"/>
          <w:lang w:val="ru-RU" w:eastAsia="ar-SA"/>
        </w:rPr>
        <w:t>за срок на валидност на офертата</w:t>
      </w: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sz w:val="24"/>
          <w:szCs w:val="24"/>
          <w:lang w:eastAsia="bg-BG"/>
        </w:rPr>
        <w:t>Долуподписаният /ата/: ................................................................................................</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C67B2D">
        <w:rPr>
          <w:rFonts w:ascii="Times New Roman" w:hAnsi="Times New Roman"/>
          <w:i/>
          <w:sz w:val="24"/>
          <w:szCs w:val="24"/>
          <w:lang w:eastAsia="bg-BG"/>
        </w:rPr>
        <w:t xml:space="preserve">                                                              (собствено, бащино, фамилно име)</w:t>
      </w:r>
    </w:p>
    <w:p w:rsidR="004E1073" w:rsidRPr="00C67B2D"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C67B2D">
        <w:rPr>
          <w:rFonts w:ascii="Times New Roman" w:hAnsi="Times New Roman"/>
          <w:sz w:val="24"/>
          <w:szCs w:val="24"/>
          <w:lang w:eastAsia="bg-BG"/>
        </w:rPr>
        <w:t xml:space="preserve">   с ЕГН: ......................., притежаващ/а л.к. № ......................, издадена на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от ............................, с постоянен адрес: гр.(с) ......................., община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област ........................, ул. ....................................., бл. .........., ет. ..........., ап. ........,</w:t>
      </w:r>
    </w:p>
    <w:p w:rsidR="004E1073" w:rsidRPr="00C67B2D"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C67B2D">
        <w:rPr>
          <w:rFonts w:ascii="Times New Roman" w:hAnsi="Times New Roman"/>
          <w:sz w:val="24"/>
          <w:szCs w:val="24"/>
          <w:lang w:eastAsia="bg-BG"/>
        </w:rPr>
        <w:t>в качеството си на ..............................................................,</w:t>
      </w:r>
      <w:r w:rsidRPr="00C67B2D">
        <w:rPr>
          <w:rFonts w:ascii="Times New Roman" w:hAnsi="Times New Roman"/>
          <w:i/>
          <w:sz w:val="24"/>
          <w:szCs w:val="24"/>
          <w:lang w:eastAsia="bg-BG"/>
        </w:rPr>
        <w:t xml:space="preserve">  </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(длъжност)</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на участник ..........................................................ЕИК..........................................</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i/>
          <w:sz w:val="24"/>
          <w:szCs w:val="24"/>
          <w:lang w:eastAsia="bg-BG"/>
        </w:rPr>
        <w:t xml:space="preserve">                        (наименование на участника)</w:t>
      </w:r>
    </w:p>
    <w:p w:rsidR="000136BC" w:rsidRPr="00C67B2D"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5957A5">
        <w:rPr>
          <w:rFonts w:ascii="Times New Roman" w:hAnsi="Times New Roman"/>
          <w:sz w:val="24"/>
          <w:szCs w:val="24"/>
          <w:lang w:eastAsia="bg-BG"/>
        </w:rPr>
        <w:t>в открита процедура от Закона за обществени поръчки (ЗОП) с предмет:</w:t>
      </w:r>
      <w:r w:rsidRPr="00C67B2D">
        <w:rPr>
          <w:rFonts w:ascii="Times New Roman" w:hAnsi="Times New Roman"/>
          <w:sz w:val="24"/>
          <w:szCs w:val="24"/>
          <w:lang w:eastAsia="ar-SA"/>
        </w:rPr>
        <w:t xml:space="preserve"> </w:t>
      </w:r>
      <w:r w:rsidR="005F7F79" w:rsidRPr="005957A5">
        <w:rPr>
          <w:rFonts w:ascii="Times New Roman" w:hAnsi="Times New Roman"/>
          <w:b/>
          <w:sz w:val="24"/>
          <w:szCs w:val="24"/>
          <w:lang w:eastAsia="ar-SA"/>
        </w:rPr>
        <w:t>„Доставка на канцеларски материали</w:t>
      </w:r>
      <w:r w:rsidR="00240188">
        <w:rPr>
          <w:rFonts w:ascii="Times New Roman" w:hAnsi="Times New Roman"/>
          <w:b/>
          <w:sz w:val="24"/>
          <w:szCs w:val="24"/>
          <w:lang w:eastAsia="ar-SA"/>
        </w:rPr>
        <w:t xml:space="preserve"> и</w:t>
      </w:r>
      <w:r w:rsidR="005F7F79" w:rsidRPr="005957A5">
        <w:rPr>
          <w:rFonts w:ascii="Times New Roman" w:hAnsi="Times New Roman"/>
          <w:b/>
          <w:sz w:val="24"/>
          <w:szCs w:val="24"/>
          <w:lang w:eastAsia="ar-SA"/>
        </w:rPr>
        <w:t xml:space="preserve"> консумативи за компютри, принтери и копирни машини, за нуждите на Софийски районен съд“</w:t>
      </w:r>
      <w:r w:rsidR="000136BC" w:rsidRPr="005957A5">
        <w:rPr>
          <w:rFonts w:ascii="Times New Roman" w:hAnsi="Times New Roman"/>
          <w:b/>
          <w:sz w:val="24"/>
          <w:szCs w:val="24"/>
          <w:lang w:eastAsia="ar-SA"/>
        </w:rPr>
        <w:t xml:space="preserve"> за обособена позиция……………………………… </w:t>
      </w:r>
      <w:r w:rsidR="000136BC" w:rsidRPr="000136BC">
        <w:rPr>
          <w:rFonts w:ascii="Times New Roman" w:hAnsi="Times New Roman"/>
          <w:sz w:val="24"/>
          <w:szCs w:val="24"/>
          <w:lang w:eastAsia="ar-SA"/>
        </w:rPr>
        <w:t>(</w:t>
      </w:r>
      <w:r w:rsidR="000136BC" w:rsidRPr="000136BC">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0136BC">
        <w:rPr>
          <w:rFonts w:ascii="Times New Roman" w:hAnsi="Times New Roman"/>
          <w:sz w:val="24"/>
          <w:szCs w:val="24"/>
          <w:lang w:eastAsia="ar-SA"/>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p>
    <w:p w:rsidR="004E1073" w:rsidRPr="00C67B2D" w:rsidRDefault="004E1073" w:rsidP="004E1073">
      <w:pPr>
        <w:autoSpaceDE w:val="0"/>
        <w:autoSpaceDN w:val="0"/>
        <w:adjustRightInd w:val="0"/>
        <w:spacing w:after="0" w:line="240" w:lineRule="auto"/>
        <w:ind w:firstLine="567"/>
        <w:jc w:val="center"/>
        <w:rPr>
          <w:rFonts w:ascii="Times New Roman" w:hAnsi="Times New Roman"/>
          <w:b/>
          <w:sz w:val="24"/>
          <w:szCs w:val="24"/>
          <w:lang w:eastAsia="bg-BG"/>
        </w:rPr>
      </w:pPr>
      <w:r w:rsidRPr="00C67B2D">
        <w:rPr>
          <w:rFonts w:ascii="Times New Roman" w:hAnsi="Times New Roman"/>
          <w:b/>
          <w:sz w:val="24"/>
          <w:szCs w:val="24"/>
          <w:lang w:eastAsia="bg-BG"/>
        </w:rPr>
        <w:t>Д Е К Л А Р И Р А М, ЧЕ:</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C67B2D">
        <w:rPr>
          <w:rFonts w:ascii="Times New Roman" w:hAnsi="Times New Roman"/>
          <w:sz w:val="24"/>
          <w:szCs w:val="24"/>
          <w:lang w:eastAsia="bg-BG"/>
        </w:rPr>
        <w:t xml:space="preserve">сме съгласни валидността на нашата оферта да бъде ................. </w:t>
      </w:r>
      <w:r w:rsidRPr="00C67B2D">
        <w:rPr>
          <w:rFonts w:ascii="Times New Roman" w:hAnsi="Times New Roman"/>
          <w:i/>
          <w:sz w:val="24"/>
          <w:szCs w:val="24"/>
          <w:lang w:eastAsia="bg-BG"/>
        </w:rPr>
        <w:t>(не по-</w:t>
      </w:r>
      <w:r w:rsidR="005F7F79">
        <w:rPr>
          <w:rFonts w:ascii="Times New Roman" w:hAnsi="Times New Roman"/>
          <w:i/>
          <w:sz w:val="24"/>
          <w:szCs w:val="24"/>
          <w:lang w:eastAsia="bg-BG"/>
        </w:rPr>
        <w:t>малко от 15</w:t>
      </w:r>
      <w:r w:rsidRPr="00C67B2D">
        <w:rPr>
          <w:rFonts w:ascii="Times New Roman" w:hAnsi="Times New Roman"/>
          <w:i/>
          <w:sz w:val="24"/>
          <w:szCs w:val="24"/>
          <w:lang w:eastAsia="bg-BG"/>
        </w:rPr>
        <w:t xml:space="preserve">0 /сто и </w:t>
      </w:r>
      <w:r w:rsidR="005F7F79">
        <w:rPr>
          <w:rFonts w:ascii="Times New Roman" w:hAnsi="Times New Roman"/>
          <w:i/>
          <w:sz w:val="24"/>
          <w:szCs w:val="24"/>
          <w:lang w:eastAsia="bg-BG"/>
        </w:rPr>
        <w:t>пет</w:t>
      </w:r>
      <w:r w:rsidRPr="00C67B2D">
        <w:rPr>
          <w:rFonts w:ascii="Times New Roman" w:hAnsi="Times New Roman"/>
          <w:i/>
          <w:sz w:val="24"/>
          <w:szCs w:val="24"/>
          <w:lang w:eastAsia="bg-BG"/>
        </w:rPr>
        <w:t>десет</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календарни дни</w:t>
      </w:r>
      <w:r w:rsidR="001E23A3">
        <w:rPr>
          <w:rFonts w:ascii="Times New Roman" w:hAnsi="Times New Roman"/>
          <w:i/>
          <w:sz w:val="24"/>
          <w:szCs w:val="24"/>
          <w:lang w:eastAsia="bg-BG"/>
        </w:rPr>
        <w:t>)</w:t>
      </w:r>
      <w:r w:rsidRPr="00C67B2D">
        <w:rPr>
          <w:rFonts w:ascii="Times New Roman" w:hAnsi="Times New Roman"/>
          <w:i/>
          <w:sz w:val="24"/>
          <w:szCs w:val="24"/>
          <w:lang w:eastAsia="bg-BG"/>
        </w:rPr>
        <w:t xml:space="preserve">, </w:t>
      </w:r>
      <w:r w:rsidRPr="00C67B2D">
        <w:rPr>
          <w:rFonts w:ascii="Times New Roman" w:hAnsi="Times New Roman"/>
          <w:sz w:val="24"/>
          <w:szCs w:val="24"/>
          <w:lang w:eastAsia="bg-BG"/>
        </w:rPr>
        <w:t>считано от датата, определена за краен срок за подаване на оферти</w:t>
      </w:r>
      <w:r w:rsidRPr="00C67B2D">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r w:rsidRPr="00C67B2D">
        <w:rPr>
          <w:rFonts w:ascii="Times New Roman" w:hAnsi="Times New Roman"/>
          <w:b/>
          <w:sz w:val="24"/>
          <w:szCs w:val="24"/>
          <w:lang w:eastAsia="bg-BG"/>
        </w:rPr>
        <w:t>Дата: ..............................                                                 Декларатор: ....................</w:t>
      </w:r>
    </w:p>
    <w:p w:rsidR="004E1073" w:rsidRDefault="008652D6" w:rsidP="008652D6">
      <w:pPr>
        <w:autoSpaceDE w:val="0"/>
        <w:autoSpaceDN w:val="0"/>
        <w:adjustRightInd w:val="0"/>
        <w:spacing w:after="0" w:line="240" w:lineRule="auto"/>
        <w:ind w:firstLine="7088"/>
        <w:rPr>
          <w:rFonts w:ascii="Times New Roman" w:hAnsi="Times New Roman"/>
          <w:i/>
          <w:sz w:val="24"/>
          <w:szCs w:val="24"/>
          <w:lang w:eastAsia="bg-BG"/>
        </w:rPr>
      </w:pPr>
      <w:r>
        <w:rPr>
          <w:rFonts w:ascii="Times New Roman" w:hAnsi="Times New Roman"/>
          <w:i/>
          <w:sz w:val="24"/>
          <w:szCs w:val="24"/>
          <w:lang w:eastAsia="bg-BG"/>
        </w:rPr>
        <w:t>(подпис и печат)</w:t>
      </w:r>
    </w:p>
    <w:p w:rsidR="00A15C2C" w:rsidRDefault="00A15C2C"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1E23A3" w:rsidRPr="00C67B2D" w:rsidRDefault="001E23A3" w:rsidP="001E23A3">
      <w:pPr>
        <w:autoSpaceDE w:val="0"/>
        <w:autoSpaceDN w:val="0"/>
        <w:adjustRightInd w:val="0"/>
        <w:spacing w:after="0" w:line="240" w:lineRule="auto"/>
        <w:ind w:firstLine="567"/>
        <w:jc w:val="center"/>
        <w:rPr>
          <w:rFonts w:ascii="Times New Roman" w:hAnsi="Times New Roman"/>
          <w:sz w:val="24"/>
          <w:szCs w:val="24"/>
          <w:lang w:eastAsia="bg-BG"/>
        </w:rPr>
      </w:pPr>
    </w:p>
    <w:p w:rsidR="004E1073" w:rsidRPr="00C67B2D" w:rsidRDefault="004E1073" w:rsidP="004E1073">
      <w:pPr>
        <w:widowControl w:val="0"/>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7</w:t>
      </w:r>
    </w:p>
    <w:p w:rsidR="004E1073" w:rsidRPr="001E23A3"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 xml:space="preserve">Д Е К Л А Р А Ц И Я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 xml:space="preserve">по чл. </w:t>
      </w:r>
      <w:r w:rsidRPr="001E23A3">
        <w:rPr>
          <w:rFonts w:ascii="Times New Roman" w:hAnsi="Times New Roman"/>
          <w:b/>
          <w:sz w:val="24"/>
          <w:szCs w:val="24"/>
        </w:rPr>
        <w:t>39, ал. 3, т. 1, б. „д“ ППЗОП</w:t>
      </w:r>
      <w:r w:rsidRPr="001E23A3">
        <w:rPr>
          <w:rFonts w:ascii="Times New Roman" w:hAnsi="Times New Roman"/>
          <w:b/>
          <w:bCs/>
          <w:sz w:val="24"/>
          <w:szCs w:val="24"/>
          <w:lang w:eastAsia="pl-PL"/>
        </w:rPr>
        <w:t xml:space="preserve"> </w:t>
      </w:r>
    </w:p>
    <w:p w:rsidR="004E1073" w:rsidRPr="001E23A3" w:rsidRDefault="004E1073" w:rsidP="004E1073">
      <w:pPr>
        <w:tabs>
          <w:tab w:val="left" w:pos="709"/>
        </w:tabs>
        <w:spacing w:before="120" w:after="120" w:line="240" w:lineRule="atLeast"/>
        <w:jc w:val="center"/>
        <w:rPr>
          <w:rFonts w:ascii="Times New Roman" w:hAnsi="Times New Roman"/>
          <w:b/>
          <w:bCs/>
          <w:sz w:val="24"/>
          <w:szCs w:val="24"/>
          <w:lang w:eastAsia="pl-PL"/>
        </w:rPr>
      </w:pPr>
      <w:r w:rsidRPr="001E23A3">
        <w:rPr>
          <w:rFonts w:ascii="Times New Roman" w:hAnsi="Times New Roman"/>
          <w:b/>
          <w:bCs/>
          <w:sz w:val="24"/>
          <w:szCs w:val="24"/>
          <w:lang w:eastAsia="pl-PL"/>
        </w:rPr>
        <w:t>за спазване на изискванията за данъци и осигуровки, опазване на околната среда, закрила на заетостта и условията на труд</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sz w:val="24"/>
          <w:szCs w:val="24"/>
          <w:lang w:eastAsia="bg-BG"/>
        </w:rPr>
        <w:t>Долуподписаният /ата/: ................................................................................................</w:t>
      </w:r>
    </w:p>
    <w:p w:rsidR="004E1073" w:rsidRPr="001E23A3" w:rsidRDefault="004E1073" w:rsidP="004E1073">
      <w:pPr>
        <w:autoSpaceDE w:val="0"/>
        <w:autoSpaceDN w:val="0"/>
        <w:adjustRightInd w:val="0"/>
        <w:spacing w:after="0" w:line="240" w:lineRule="auto"/>
        <w:ind w:firstLine="567"/>
        <w:jc w:val="both"/>
        <w:rPr>
          <w:rFonts w:ascii="Times New Roman" w:hAnsi="Times New Roman"/>
          <w:sz w:val="24"/>
          <w:szCs w:val="24"/>
          <w:lang w:eastAsia="bg-BG"/>
        </w:rPr>
      </w:pPr>
      <w:r w:rsidRPr="001E23A3">
        <w:rPr>
          <w:rFonts w:ascii="Times New Roman" w:hAnsi="Times New Roman"/>
          <w:i/>
          <w:sz w:val="24"/>
          <w:szCs w:val="24"/>
          <w:lang w:eastAsia="bg-BG"/>
        </w:rPr>
        <w:t xml:space="preserve">                                                              (собствено, бащино, фамилно име)</w:t>
      </w:r>
    </w:p>
    <w:p w:rsidR="004E1073" w:rsidRPr="001E23A3" w:rsidRDefault="004E1073" w:rsidP="004E1073">
      <w:pPr>
        <w:autoSpaceDE w:val="0"/>
        <w:autoSpaceDN w:val="0"/>
        <w:adjustRightInd w:val="0"/>
        <w:spacing w:after="0" w:line="240" w:lineRule="auto"/>
        <w:ind w:hanging="142"/>
        <w:jc w:val="both"/>
        <w:rPr>
          <w:rFonts w:ascii="Times New Roman" w:hAnsi="Times New Roman"/>
          <w:sz w:val="24"/>
          <w:szCs w:val="24"/>
          <w:lang w:eastAsia="bg-BG"/>
        </w:rPr>
      </w:pPr>
      <w:r w:rsidRPr="001E23A3">
        <w:rPr>
          <w:rFonts w:ascii="Times New Roman" w:hAnsi="Times New Roman"/>
          <w:sz w:val="24"/>
          <w:szCs w:val="24"/>
          <w:lang w:eastAsia="bg-BG"/>
        </w:rPr>
        <w:t xml:space="preserve">   с ЕГН: ......................., притежаващ/а л.к. № ......................, издадена на ................,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от ............................, с постоянен адрес: гр.(с) ......................., община ..................,</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област ........................, ул. ....................................., бл. .........., ет. ..........., ап. ........,</w:t>
      </w:r>
    </w:p>
    <w:p w:rsidR="004E1073" w:rsidRPr="001E23A3" w:rsidRDefault="004E1073" w:rsidP="004E1073">
      <w:pPr>
        <w:autoSpaceDE w:val="0"/>
        <w:autoSpaceDN w:val="0"/>
        <w:adjustRightInd w:val="0"/>
        <w:spacing w:after="0" w:line="240" w:lineRule="auto"/>
        <w:jc w:val="both"/>
        <w:rPr>
          <w:rFonts w:ascii="Times New Roman" w:hAnsi="Times New Roman"/>
          <w:i/>
          <w:sz w:val="24"/>
          <w:szCs w:val="24"/>
          <w:lang w:eastAsia="bg-BG"/>
        </w:rPr>
      </w:pPr>
      <w:r w:rsidRPr="001E23A3">
        <w:rPr>
          <w:rFonts w:ascii="Times New Roman" w:hAnsi="Times New Roman"/>
          <w:sz w:val="24"/>
          <w:szCs w:val="24"/>
          <w:lang w:eastAsia="bg-BG"/>
        </w:rPr>
        <w:t>в качеството си на ..............................................................,</w:t>
      </w:r>
      <w:r w:rsidRPr="001E23A3">
        <w:rPr>
          <w:rFonts w:ascii="Times New Roman" w:hAnsi="Times New Roman"/>
          <w:i/>
          <w:sz w:val="24"/>
          <w:szCs w:val="24"/>
          <w:lang w:eastAsia="bg-BG"/>
        </w:rPr>
        <w:t xml:space="preserve">  </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(длъжност)</w:t>
      </w:r>
    </w:p>
    <w:p w:rsidR="004E1073" w:rsidRPr="001E23A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1E23A3">
        <w:rPr>
          <w:rFonts w:ascii="Times New Roman" w:hAnsi="Times New Roman"/>
          <w:sz w:val="24"/>
          <w:szCs w:val="24"/>
          <w:lang w:eastAsia="bg-BG"/>
        </w:rPr>
        <w:t>на участник ..........................................................ЕИК..........................................</w:t>
      </w:r>
    </w:p>
    <w:p w:rsidR="004E1073" w:rsidRPr="001E23A3" w:rsidRDefault="004E1073" w:rsidP="004E1073">
      <w:pPr>
        <w:autoSpaceDE w:val="0"/>
        <w:autoSpaceDN w:val="0"/>
        <w:adjustRightInd w:val="0"/>
        <w:spacing w:after="0" w:line="240" w:lineRule="auto"/>
        <w:ind w:firstLine="567"/>
        <w:jc w:val="both"/>
        <w:rPr>
          <w:rFonts w:ascii="Times New Roman" w:hAnsi="Times New Roman"/>
          <w:i/>
          <w:sz w:val="24"/>
          <w:szCs w:val="24"/>
          <w:lang w:eastAsia="bg-BG"/>
        </w:rPr>
      </w:pPr>
      <w:r w:rsidRPr="001E23A3">
        <w:rPr>
          <w:rFonts w:ascii="Times New Roman" w:hAnsi="Times New Roman"/>
          <w:i/>
          <w:sz w:val="24"/>
          <w:szCs w:val="24"/>
          <w:lang w:eastAsia="bg-BG"/>
        </w:rPr>
        <w:t xml:space="preserve">                        (наименование на участника)</w:t>
      </w:r>
    </w:p>
    <w:p w:rsidR="000136BC" w:rsidRPr="001E23A3" w:rsidRDefault="004E1073" w:rsidP="000136BC">
      <w:pPr>
        <w:autoSpaceDE w:val="0"/>
        <w:autoSpaceDN w:val="0"/>
        <w:adjustRightInd w:val="0"/>
        <w:spacing w:after="0" w:line="240" w:lineRule="auto"/>
        <w:jc w:val="both"/>
        <w:rPr>
          <w:rFonts w:ascii="Times New Roman" w:hAnsi="Times New Roman"/>
          <w:b/>
          <w:bCs/>
          <w:sz w:val="24"/>
          <w:szCs w:val="24"/>
          <w:lang w:eastAsia="bg-BG"/>
        </w:rPr>
      </w:pPr>
      <w:r w:rsidRPr="001E23A3">
        <w:rPr>
          <w:rFonts w:ascii="Times New Roman" w:hAnsi="Times New Roman"/>
          <w:sz w:val="24"/>
          <w:szCs w:val="24"/>
          <w:lang w:eastAsia="bg-BG"/>
        </w:rPr>
        <w:t>в открита процедура от Закона за обществени поръчки (ЗОП) с предмет:</w:t>
      </w:r>
      <w:r w:rsidRPr="001E23A3">
        <w:rPr>
          <w:sz w:val="24"/>
          <w:szCs w:val="24"/>
        </w:rPr>
        <w:t xml:space="preserve"> </w:t>
      </w:r>
      <w:r w:rsidR="005F7F79" w:rsidRPr="001E23A3">
        <w:rPr>
          <w:rFonts w:ascii="Times New Roman" w:hAnsi="Times New Roman"/>
          <w:b/>
          <w:sz w:val="24"/>
          <w:szCs w:val="24"/>
          <w:lang w:eastAsia="bg-BG"/>
        </w:rPr>
        <w:t>„Доставка на канцеларски материали</w:t>
      </w:r>
      <w:r w:rsidR="00240188">
        <w:rPr>
          <w:rFonts w:ascii="Times New Roman" w:hAnsi="Times New Roman"/>
          <w:b/>
          <w:sz w:val="24"/>
          <w:szCs w:val="24"/>
          <w:lang w:eastAsia="bg-BG"/>
        </w:rPr>
        <w:t xml:space="preserve"> и</w:t>
      </w:r>
      <w:r w:rsidR="005F7F79" w:rsidRPr="001E23A3">
        <w:rPr>
          <w:rFonts w:ascii="Times New Roman" w:hAnsi="Times New Roman"/>
          <w:b/>
          <w:sz w:val="24"/>
          <w:szCs w:val="24"/>
          <w:lang w:eastAsia="bg-BG"/>
        </w:rPr>
        <w:t xml:space="preserve"> консумативи за компютри, принтери и копирни машини, за нуждите на Софийски районен съд“</w:t>
      </w:r>
      <w:r w:rsidR="000136BC" w:rsidRPr="001E23A3">
        <w:rPr>
          <w:rFonts w:ascii="Times New Roman" w:hAnsi="Times New Roman"/>
          <w:sz w:val="24"/>
          <w:szCs w:val="24"/>
          <w:lang w:eastAsia="ar-SA"/>
        </w:rPr>
        <w:t xml:space="preserve"> за обособена позиция……………………………… (</w:t>
      </w:r>
      <w:r w:rsidR="000136BC" w:rsidRPr="001E23A3">
        <w:rPr>
          <w:rFonts w:ascii="Times New Roman" w:hAnsi="Times New Roman"/>
          <w:i/>
          <w:sz w:val="24"/>
          <w:szCs w:val="24"/>
          <w:lang w:eastAsia="ar-SA"/>
        </w:rPr>
        <w:t>посочва се наименованието на обособената позиция, за която се отнася декларацията</w:t>
      </w:r>
      <w:r w:rsidR="000136BC" w:rsidRPr="001E23A3">
        <w:rPr>
          <w:rFonts w:ascii="Times New Roman" w:hAnsi="Times New Roman"/>
          <w:sz w:val="24"/>
          <w:szCs w:val="24"/>
          <w:lang w:eastAsia="ar-SA"/>
        </w:rPr>
        <w:t>)</w:t>
      </w:r>
    </w:p>
    <w:p w:rsidR="004E1073" w:rsidRPr="001E23A3" w:rsidRDefault="004E1073" w:rsidP="004E1073">
      <w:pPr>
        <w:tabs>
          <w:tab w:val="left" w:pos="709"/>
        </w:tabs>
        <w:spacing w:before="120" w:after="120" w:line="240" w:lineRule="atLeast"/>
        <w:jc w:val="both"/>
        <w:rPr>
          <w:rFonts w:ascii="Times New Roman" w:hAnsi="Times New Roman"/>
          <w:sz w:val="24"/>
          <w:szCs w:val="24"/>
          <w:lang w:eastAsia="pl-PL"/>
        </w:rPr>
      </w:pPr>
    </w:p>
    <w:p w:rsidR="004E1073" w:rsidRPr="001E23A3" w:rsidRDefault="004E1073" w:rsidP="004E1073">
      <w:pPr>
        <w:spacing w:before="120" w:after="120" w:line="240" w:lineRule="atLeast"/>
        <w:ind w:left="2160" w:hanging="2160"/>
        <w:jc w:val="center"/>
        <w:rPr>
          <w:rFonts w:ascii="Times New Roman" w:hAnsi="Times New Roman"/>
          <w:b/>
          <w:bCs/>
          <w:sz w:val="24"/>
          <w:szCs w:val="24"/>
        </w:rPr>
      </w:pPr>
      <w:r w:rsidRPr="001E23A3">
        <w:rPr>
          <w:rFonts w:ascii="Times New Roman" w:hAnsi="Times New Roman"/>
          <w:b/>
          <w:bCs/>
          <w:sz w:val="24"/>
          <w:szCs w:val="24"/>
        </w:rPr>
        <w:t>Д Е К Л А Р И Р А М, ЧЕ:</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1.</w:t>
      </w:r>
      <w:r w:rsidRPr="001E23A3">
        <w:rPr>
          <w:rFonts w:ascii="Times New Roman" w:hAnsi="Times New Roman"/>
          <w:sz w:val="24"/>
          <w:szCs w:val="24"/>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rsidR="004E1073" w:rsidRPr="001E23A3" w:rsidRDefault="004E1073" w:rsidP="004E1073">
      <w:pPr>
        <w:spacing w:before="120" w:after="120" w:line="240" w:lineRule="atLeast"/>
        <w:ind w:left="705" w:hanging="705"/>
        <w:jc w:val="both"/>
        <w:rPr>
          <w:rFonts w:ascii="Times New Roman" w:hAnsi="Times New Roman"/>
          <w:sz w:val="24"/>
          <w:szCs w:val="24"/>
        </w:rPr>
      </w:pPr>
      <w:r w:rsidRPr="001E23A3">
        <w:rPr>
          <w:rFonts w:ascii="Times New Roman" w:hAnsi="Times New Roman"/>
          <w:sz w:val="24"/>
          <w:szCs w:val="24"/>
        </w:rPr>
        <w:t>2.</w:t>
      </w:r>
      <w:r w:rsidRPr="001E23A3">
        <w:rPr>
          <w:rFonts w:ascii="Times New Roman" w:hAnsi="Times New Roman"/>
          <w:sz w:val="24"/>
          <w:szCs w:val="24"/>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а)</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w:t>
      </w:r>
      <w:hyperlink r:id="rId26" w:history="1">
        <w:r w:rsidR="001E23A3" w:rsidRPr="000315BA">
          <w:rPr>
            <w:rStyle w:val="a3"/>
            <w:rFonts w:ascii="Times New Roman" w:hAnsi="Times New Roman"/>
            <w:sz w:val="24"/>
            <w:szCs w:val="24"/>
          </w:rPr>
          <w:t>http://www.minfin.bg/</w:t>
        </w:r>
      </w:hyperlink>
      <w:r w:rsidR="001E23A3">
        <w:rPr>
          <w:rFonts w:ascii="Times New Roman" w:hAnsi="Times New Roman"/>
          <w:sz w:val="24"/>
          <w:szCs w:val="24"/>
        </w:rPr>
        <w:t xml:space="preserve"> </w:t>
      </w:r>
      <w:r w:rsidRPr="001E23A3">
        <w:rPr>
          <w:rFonts w:ascii="Times New Roman" w:hAnsi="Times New Roman"/>
          <w:sz w:val="24"/>
          <w:szCs w:val="24"/>
        </w:rPr>
        <w:t>в рубриката „Данъчна политика“</w:t>
      </w:r>
      <w:r w:rsidRPr="001E23A3">
        <w:rPr>
          <w:rFonts w:ascii="Times New Roman" w:eastAsia="HiddenHorzOCR" w:hAnsi="Times New Roman"/>
          <w:sz w:val="24"/>
          <w:szCs w:val="24"/>
        </w:rPr>
        <w:t>;</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б)</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w:t>
      </w:r>
      <w:hyperlink r:id="rId27" w:history="1">
        <w:r w:rsidR="001E23A3" w:rsidRPr="000315BA">
          <w:rPr>
            <w:rStyle w:val="a3"/>
            <w:rFonts w:ascii="Times New Roman" w:hAnsi="Times New Roman"/>
            <w:sz w:val="24"/>
            <w:szCs w:val="24"/>
          </w:rPr>
          <w:t>http://www.moew.government.bg/</w:t>
        </w:r>
      </w:hyperlink>
      <w:r w:rsidR="001E23A3">
        <w:rPr>
          <w:rFonts w:ascii="Times New Roman" w:hAnsi="Times New Roman"/>
          <w:sz w:val="24"/>
          <w:szCs w:val="24"/>
        </w:rPr>
        <w:t xml:space="preserve"> </w:t>
      </w:r>
      <w:r w:rsidRPr="001E23A3">
        <w:rPr>
          <w:rFonts w:ascii="Times New Roman" w:hAnsi="Times New Roman"/>
          <w:sz w:val="24"/>
          <w:szCs w:val="24"/>
        </w:rPr>
        <w:t xml:space="preserve">в рубриката </w:t>
      </w:r>
      <w:r w:rsidR="001E23A3">
        <w:rPr>
          <w:rFonts w:ascii="Times New Roman" w:hAnsi="Times New Roman"/>
          <w:sz w:val="24"/>
          <w:szCs w:val="24"/>
        </w:rPr>
        <w:t xml:space="preserve">„Превантивна дейност“, подрубрика </w:t>
      </w:r>
      <w:r w:rsidRPr="001E23A3">
        <w:rPr>
          <w:rFonts w:ascii="Times New Roman" w:hAnsi="Times New Roman"/>
          <w:sz w:val="24"/>
          <w:szCs w:val="24"/>
        </w:rPr>
        <w:t xml:space="preserve">„Законодателство“ </w:t>
      </w:r>
    </w:p>
    <w:p w:rsidR="004E1073" w:rsidRPr="001E23A3" w:rsidRDefault="004E1073" w:rsidP="004E1073">
      <w:pPr>
        <w:autoSpaceDE w:val="0"/>
        <w:autoSpaceDN w:val="0"/>
        <w:adjustRightInd w:val="0"/>
        <w:spacing w:before="120" w:after="120" w:line="240" w:lineRule="atLeast"/>
        <w:ind w:left="704" w:hanging="420"/>
        <w:jc w:val="both"/>
        <w:rPr>
          <w:rFonts w:ascii="Times New Roman" w:hAnsi="Times New Roman"/>
          <w:sz w:val="24"/>
          <w:szCs w:val="24"/>
        </w:rPr>
      </w:pPr>
      <w:r w:rsidRPr="001E23A3">
        <w:rPr>
          <w:rFonts w:ascii="Times New Roman" w:hAnsi="Times New Roman"/>
          <w:sz w:val="24"/>
          <w:szCs w:val="24"/>
        </w:rPr>
        <w:t>в)</w:t>
      </w:r>
      <w:r w:rsidRPr="001E23A3">
        <w:rPr>
          <w:rFonts w:ascii="Times New Roman" w:hAnsi="Times New Roman"/>
          <w:sz w:val="24"/>
          <w:szCs w:val="24"/>
        </w:rPr>
        <w:tab/>
        <w:t xml:space="preserve">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w:t>
      </w:r>
      <w:r w:rsidRPr="001E23A3">
        <w:rPr>
          <w:rFonts w:ascii="Times New Roman" w:hAnsi="Times New Roman"/>
          <w:sz w:val="24"/>
          <w:szCs w:val="24"/>
        </w:rPr>
        <w:lastRenderedPageBreak/>
        <w:t xml:space="preserve">политика - МТСП, а именно на </w:t>
      </w:r>
      <w:hyperlink r:id="rId28" w:history="1">
        <w:r w:rsidR="001E23A3" w:rsidRPr="000315BA">
          <w:rPr>
            <w:rStyle w:val="a3"/>
            <w:rFonts w:ascii="Times New Roman" w:hAnsi="Times New Roman"/>
            <w:sz w:val="24"/>
            <w:szCs w:val="24"/>
          </w:rPr>
          <w:t>https://www.mlsp.government.bg/</w:t>
        </w:r>
      </w:hyperlink>
      <w:r w:rsidR="001E23A3">
        <w:rPr>
          <w:rFonts w:ascii="Times New Roman" w:hAnsi="Times New Roman"/>
          <w:sz w:val="24"/>
          <w:szCs w:val="24"/>
        </w:rPr>
        <w:t xml:space="preserve"> в рубриката „Документи“.</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sz w:val="24"/>
          <w:szCs w:val="24"/>
        </w:rPr>
        <w:t>Известна ми е отговорността по чл.313 от Наказателния кодекс.</w:t>
      </w:r>
    </w:p>
    <w:p w:rsidR="004E1073" w:rsidRPr="001E23A3" w:rsidRDefault="004E1073" w:rsidP="004E1073">
      <w:pPr>
        <w:spacing w:before="120" w:after="120" w:line="240" w:lineRule="atLeast"/>
        <w:jc w:val="both"/>
        <w:rPr>
          <w:rFonts w:ascii="Times New Roman" w:hAnsi="Times New Roman"/>
          <w:sz w:val="24"/>
          <w:szCs w:val="24"/>
        </w:rPr>
      </w:pPr>
    </w:p>
    <w:p w:rsidR="004E1073" w:rsidRPr="001E23A3" w:rsidRDefault="004E1073" w:rsidP="004E1073">
      <w:pPr>
        <w:spacing w:before="120" w:after="120" w:line="240" w:lineRule="atLeast"/>
        <w:jc w:val="both"/>
        <w:rPr>
          <w:rFonts w:ascii="Times New Roman" w:hAnsi="Times New Roman"/>
          <w:sz w:val="24"/>
          <w:szCs w:val="24"/>
        </w:rPr>
      </w:pPr>
      <w:r w:rsidRPr="001E23A3">
        <w:rPr>
          <w:rFonts w:ascii="Times New Roman" w:hAnsi="Times New Roman"/>
          <w:i/>
          <w:iCs/>
          <w:sz w:val="24"/>
          <w:szCs w:val="24"/>
        </w:rPr>
        <w:t>дата на подписване</w:t>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r>
      <w:r w:rsidRPr="001E23A3">
        <w:rPr>
          <w:rFonts w:ascii="Times New Roman" w:hAnsi="Times New Roman"/>
          <w:sz w:val="24"/>
          <w:szCs w:val="24"/>
        </w:rPr>
        <w:tab/>
        <w:t xml:space="preserve">Декларатор: </w:t>
      </w:r>
      <w:r w:rsidR="008652D6">
        <w:rPr>
          <w:rFonts w:ascii="Times New Roman" w:hAnsi="Times New Roman"/>
          <w:sz w:val="24"/>
          <w:szCs w:val="24"/>
        </w:rPr>
        <w:t>…………………..</w:t>
      </w:r>
    </w:p>
    <w:p w:rsidR="004E1073" w:rsidRPr="001E23A3" w:rsidRDefault="004E1073" w:rsidP="008652D6">
      <w:pPr>
        <w:spacing w:before="120" w:after="120" w:line="240" w:lineRule="atLeast"/>
        <w:ind w:left="4320" w:firstLine="2201"/>
        <w:jc w:val="both"/>
        <w:rPr>
          <w:rFonts w:ascii="Times New Roman" w:hAnsi="Times New Roman"/>
          <w:sz w:val="24"/>
          <w:szCs w:val="24"/>
        </w:rPr>
      </w:pPr>
      <w:r w:rsidRPr="001E23A3">
        <w:rPr>
          <w:rFonts w:ascii="Times New Roman" w:hAnsi="Times New Roman"/>
          <w:i/>
          <w:iCs/>
          <w:sz w:val="24"/>
          <w:szCs w:val="24"/>
        </w:rPr>
        <w:t>(подпис</w:t>
      </w:r>
      <w:r w:rsidRPr="001E23A3">
        <w:rPr>
          <w:rFonts w:ascii="Times New Roman" w:hAnsi="Times New Roman"/>
          <w:sz w:val="24"/>
          <w:szCs w:val="24"/>
        </w:rPr>
        <w:t xml:space="preserve"> </w:t>
      </w:r>
      <w:r w:rsidRPr="001E23A3">
        <w:rPr>
          <w:rFonts w:ascii="Times New Roman" w:hAnsi="Times New Roman"/>
          <w:i/>
          <w:sz w:val="24"/>
          <w:szCs w:val="24"/>
        </w:rPr>
        <w:t>и</w:t>
      </w:r>
      <w:r w:rsidRPr="001E23A3">
        <w:rPr>
          <w:rFonts w:ascii="Times New Roman" w:hAnsi="Times New Roman"/>
          <w:sz w:val="24"/>
          <w:szCs w:val="24"/>
        </w:rPr>
        <w:t xml:space="preserve">  </w:t>
      </w:r>
      <w:r w:rsidRPr="001E23A3">
        <w:rPr>
          <w:rFonts w:ascii="Times New Roman" w:hAnsi="Times New Roman"/>
          <w:i/>
          <w:iCs/>
          <w:sz w:val="24"/>
          <w:szCs w:val="24"/>
        </w:rPr>
        <w:t>печат</w:t>
      </w:r>
      <w:r w:rsidRPr="001E23A3">
        <w:rPr>
          <w:rFonts w:ascii="Times New Roman" w:hAnsi="Times New Roman"/>
          <w:sz w:val="24"/>
          <w:szCs w:val="24"/>
        </w:rPr>
        <w:t>)</w:t>
      </w:r>
    </w:p>
    <w:p w:rsidR="004E1073" w:rsidRDefault="004E1073" w:rsidP="004E1073">
      <w:pPr>
        <w:rPr>
          <w:rFonts w:ascii="Arial" w:hAnsi="Arial" w:cs="Arial"/>
        </w:rPr>
      </w:pPr>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8</w:t>
      </w:r>
    </w:p>
    <w:p w:rsidR="004E1073" w:rsidRPr="00C67B2D" w:rsidRDefault="004E1073" w:rsidP="004E1073">
      <w:pPr>
        <w:spacing w:before="120" w:after="120" w:line="240" w:lineRule="atLeast"/>
        <w:rPr>
          <w:rFonts w:ascii="Times New Roman" w:hAnsi="Times New Roman"/>
          <w:b/>
          <w:bCs/>
        </w:rPr>
      </w:pPr>
    </w:p>
    <w:p w:rsidR="004E1073" w:rsidRPr="00C67B2D" w:rsidRDefault="004E1073" w:rsidP="004E1073">
      <w:pPr>
        <w:jc w:val="center"/>
        <w:rPr>
          <w:rFonts w:ascii="Times New Roman" w:hAnsi="Times New Roman"/>
          <w:b/>
          <w:bCs/>
        </w:rPr>
      </w:pPr>
      <w:r w:rsidRPr="00C67B2D">
        <w:rPr>
          <w:rFonts w:ascii="Times New Roman" w:hAnsi="Times New Roman"/>
          <w:b/>
          <w:bCs/>
        </w:rPr>
        <w:t>СПИСЪК НА ДОКУМЕНТИТЕ</w:t>
      </w:r>
    </w:p>
    <w:p w:rsidR="004E1073" w:rsidRPr="00C67B2D" w:rsidRDefault="004E1073" w:rsidP="004E1073">
      <w:pPr>
        <w:jc w:val="center"/>
        <w:rPr>
          <w:rFonts w:ascii="Times New Roman" w:hAnsi="Times New Roman"/>
        </w:rPr>
      </w:pPr>
      <w:r w:rsidRPr="00C67B2D">
        <w:rPr>
          <w:rFonts w:ascii="Times New Roman" w:hAnsi="Times New Roman"/>
          <w:b/>
          <w:bCs/>
        </w:rPr>
        <w:t>ПРИЛОЖЕНИ КЪМ ТЕХНИЧЕСКОТО ПРЕДЛОЖЕНИЕ</w:t>
      </w:r>
      <w:r w:rsidR="000136BC">
        <w:rPr>
          <w:rStyle w:val="af9"/>
          <w:rFonts w:ascii="Times New Roman" w:hAnsi="Times New Roman"/>
          <w:b/>
          <w:bCs/>
        </w:rPr>
        <w:footnoteReference w:id="58"/>
      </w:r>
    </w:p>
    <w:p w:rsidR="004E1073" w:rsidRPr="00C67B2D" w:rsidRDefault="004E1073" w:rsidP="004E1073">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4E1073" w:rsidRPr="00C67B2D" w:rsidRDefault="004E1073" w:rsidP="004E1073">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4E1073" w:rsidRPr="00C67B2D" w:rsidRDefault="004E1073" w:rsidP="004E107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510"/>
        <w:gridCol w:w="1760"/>
        <w:gridCol w:w="2200"/>
      </w:tblGrid>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по ред</w:t>
            </w:r>
          </w:p>
        </w:tc>
        <w:tc>
          <w:tcPr>
            <w:tcW w:w="4510" w:type="dxa"/>
          </w:tcPr>
          <w:p w:rsidR="004E1073" w:rsidRPr="00C67B2D" w:rsidRDefault="004E1073" w:rsidP="004E1073">
            <w:pPr>
              <w:rPr>
                <w:rFonts w:ascii="Times New Roman" w:hAnsi="Times New Roman"/>
              </w:rPr>
            </w:pPr>
            <w:r w:rsidRPr="00C67B2D">
              <w:rPr>
                <w:rFonts w:ascii="Times New Roman" w:hAnsi="Times New Roman"/>
              </w:rPr>
              <w:t>Вид на документа</w:t>
            </w:r>
          </w:p>
        </w:tc>
        <w:tc>
          <w:tcPr>
            <w:tcW w:w="1760" w:type="dxa"/>
          </w:tcPr>
          <w:p w:rsidR="004E1073" w:rsidRPr="00C67B2D" w:rsidRDefault="004E1073" w:rsidP="004E1073">
            <w:pPr>
              <w:rPr>
                <w:rFonts w:ascii="Times New Roman" w:hAnsi="Times New Roman"/>
              </w:rPr>
            </w:pPr>
            <w:r w:rsidRPr="00C67B2D">
              <w:rPr>
                <w:rFonts w:ascii="Times New Roman" w:hAnsi="Times New Roman"/>
              </w:rPr>
              <w:t>Брой страници</w:t>
            </w:r>
          </w:p>
        </w:tc>
        <w:tc>
          <w:tcPr>
            <w:tcW w:w="2200" w:type="dxa"/>
          </w:tcPr>
          <w:p w:rsidR="004E1073" w:rsidRPr="00C67B2D" w:rsidRDefault="004E1073" w:rsidP="004E1073">
            <w:pPr>
              <w:rPr>
                <w:rFonts w:ascii="Times New Roman" w:hAnsi="Times New Roman"/>
              </w:rPr>
            </w:pPr>
            <w:r w:rsidRPr="00C67B2D">
              <w:rPr>
                <w:rFonts w:ascii="Times New Roman" w:hAnsi="Times New Roman"/>
              </w:rPr>
              <w:t xml:space="preserve">От стр......... </w:t>
            </w:r>
          </w:p>
          <w:p w:rsidR="004E1073" w:rsidRPr="00C67B2D" w:rsidRDefault="004E1073" w:rsidP="004E1073">
            <w:pPr>
              <w:rPr>
                <w:rFonts w:ascii="Times New Roman" w:hAnsi="Times New Roman"/>
              </w:rPr>
            </w:pPr>
            <w:r w:rsidRPr="00C67B2D">
              <w:rPr>
                <w:rFonts w:ascii="Times New Roman" w:hAnsi="Times New Roman"/>
              </w:rPr>
              <w:t>до стр.............</w:t>
            </w: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1. </w:t>
            </w:r>
          </w:p>
        </w:tc>
        <w:tc>
          <w:tcPr>
            <w:tcW w:w="4510" w:type="dxa"/>
          </w:tcPr>
          <w:p w:rsidR="004E1073" w:rsidRPr="00C67B2D" w:rsidRDefault="00A04CCF" w:rsidP="004E1073">
            <w:pPr>
              <w:rPr>
                <w:rFonts w:ascii="Times New Roman" w:hAnsi="Times New Roman"/>
              </w:rPr>
            </w:pPr>
            <w:r>
              <w:rPr>
                <w:rFonts w:ascii="Times New Roman" w:hAnsi="Times New Roman"/>
              </w:rPr>
              <w:t>Предложение за изпълнение на поръчката</w:t>
            </w:r>
          </w:p>
          <w:p w:rsidR="004E1073" w:rsidRPr="00C67B2D" w:rsidRDefault="004E1073" w:rsidP="00C02695">
            <w:pPr>
              <w:rPr>
                <w:rFonts w:ascii="Times New Roman" w:hAnsi="Times New Roman"/>
              </w:rPr>
            </w:pPr>
            <w:r w:rsidRPr="00C67B2D">
              <w:rPr>
                <w:rFonts w:ascii="Times New Roman" w:hAnsi="Times New Roman"/>
              </w:rPr>
              <w:t>(по образец № 4</w:t>
            </w:r>
            <w:r w:rsidR="00C02695">
              <w:rPr>
                <w:rFonts w:ascii="Times New Roman" w:hAnsi="Times New Roman"/>
              </w:rPr>
              <w:t>.1</w:t>
            </w:r>
            <w:r w:rsidR="001E68FA">
              <w:rPr>
                <w:rFonts w:ascii="Times New Roman" w:hAnsi="Times New Roman"/>
              </w:rPr>
              <w:t>/4</w:t>
            </w:r>
            <w:r w:rsidR="00C02695">
              <w:rPr>
                <w:rFonts w:ascii="Times New Roman" w:hAnsi="Times New Roman"/>
              </w:rPr>
              <w:t>.2/4.3/4.4/4.5</w:t>
            </w:r>
            <w:r w:rsidRPr="00C67B2D">
              <w:rPr>
                <w:rFonts w:ascii="Times New Roman" w:hAnsi="Times New Roman"/>
              </w:rPr>
              <w:t>)</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2.</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съгласие с приложения проект на договор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 xml:space="preserve">3. </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Декларация за срока на валидност на офертата</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4.</w:t>
            </w:r>
          </w:p>
        </w:tc>
        <w:tc>
          <w:tcPr>
            <w:tcW w:w="4510" w:type="dxa"/>
          </w:tcPr>
          <w:p w:rsidR="004E1073" w:rsidRPr="00C67B2D" w:rsidRDefault="001E68FA" w:rsidP="001E68FA">
            <w:pPr>
              <w:rPr>
                <w:rFonts w:ascii="Times New Roman" w:hAnsi="Times New Roman"/>
              </w:rPr>
            </w:pPr>
            <w:r w:rsidRPr="001E68FA">
              <w:rPr>
                <w:rFonts w:ascii="Times New Roman" w:hAnsi="Times New Roman"/>
              </w:rPr>
              <w:t xml:space="preserve">Опис на мострите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5.</w:t>
            </w:r>
          </w:p>
        </w:tc>
        <w:tc>
          <w:tcPr>
            <w:tcW w:w="4510" w:type="dxa"/>
          </w:tcPr>
          <w:p w:rsidR="004E1073" w:rsidRPr="00C67B2D" w:rsidRDefault="004E1073" w:rsidP="004E1073">
            <w:pPr>
              <w:rPr>
                <w:rFonts w:ascii="Times New Roman" w:hAnsi="Times New Roman"/>
              </w:rPr>
            </w:pPr>
            <w:r w:rsidRPr="00C67B2D">
              <w:rPr>
                <w:rFonts w:ascii="Times New Roman" w:hAnsi="Times New Roman"/>
              </w:rPr>
              <w:t xml:space="preserve">Декларация за спазени задължения, свързани с данъци, осигуровки, опазване на околната среда, закрила на заетостта и условията на труд </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6.</w:t>
            </w:r>
          </w:p>
        </w:tc>
        <w:tc>
          <w:tcPr>
            <w:tcW w:w="4510" w:type="dxa"/>
          </w:tcPr>
          <w:p w:rsidR="004E1073" w:rsidRPr="00C67B2D" w:rsidRDefault="00A04CCF" w:rsidP="005957A5">
            <w:pPr>
              <w:rPr>
                <w:rFonts w:ascii="Times New Roman" w:hAnsi="Times New Roman"/>
              </w:rPr>
            </w:pPr>
            <w:r>
              <w:rPr>
                <w:rFonts w:ascii="Times New Roman" w:hAnsi="Times New Roman"/>
              </w:rPr>
              <w:t>Документ за упълномощаване, ако е приложимо</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r w:rsidR="004E1073" w:rsidRPr="00C67B2D" w:rsidTr="004E1073">
        <w:tc>
          <w:tcPr>
            <w:tcW w:w="988" w:type="dxa"/>
          </w:tcPr>
          <w:p w:rsidR="004E1073" w:rsidRPr="00C67B2D" w:rsidRDefault="004E1073" w:rsidP="004E1073">
            <w:pPr>
              <w:rPr>
                <w:rFonts w:ascii="Times New Roman" w:hAnsi="Times New Roman"/>
              </w:rPr>
            </w:pPr>
            <w:r w:rsidRPr="00C67B2D">
              <w:rPr>
                <w:rFonts w:ascii="Times New Roman" w:hAnsi="Times New Roman"/>
              </w:rPr>
              <w:t>.......</w:t>
            </w:r>
          </w:p>
        </w:tc>
        <w:tc>
          <w:tcPr>
            <w:tcW w:w="4510" w:type="dxa"/>
          </w:tcPr>
          <w:p w:rsidR="004E1073" w:rsidRPr="00C67B2D" w:rsidRDefault="004E1073" w:rsidP="004E1073">
            <w:pPr>
              <w:rPr>
                <w:rFonts w:ascii="Times New Roman" w:hAnsi="Times New Roman"/>
              </w:rPr>
            </w:pPr>
            <w:r w:rsidRPr="00C67B2D">
              <w:rPr>
                <w:rFonts w:ascii="Times New Roman" w:hAnsi="Times New Roman"/>
              </w:rPr>
              <w:t>Други документи</w:t>
            </w:r>
          </w:p>
        </w:tc>
        <w:tc>
          <w:tcPr>
            <w:tcW w:w="1760" w:type="dxa"/>
          </w:tcPr>
          <w:p w:rsidR="004E1073" w:rsidRPr="00C67B2D" w:rsidRDefault="004E1073" w:rsidP="004E1073">
            <w:pPr>
              <w:rPr>
                <w:rFonts w:ascii="Times New Roman" w:hAnsi="Times New Roman"/>
              </w:rPr>
            </w:pPr>
          </w:p>
        </w:tc>
        <w:tc>
          <w:tcPr>
            <w:tcW w:w="2200" w:type="dxa"/>
          </w:tcPr>
          <w:p w:rsidR="004E1073" w:rsidRPr="00C67B2D" w:rsidRDefault="004E1073" w:rsidP="004E1073">
            <w:pPr>
              <w:rPr>
                <w:rFonts w:ascii="Times New Roman" w:hAnsi="Times New Roman"/>
              </w:rPr>
            </w:pPr>
          </w:p>
        </w:tc>
      </w:tr>
    </w:tbl>
    <w:p w:rsidR="004E1073" w:rsidRPr="00C67B2D" w:rsidRDefault="004E1073" w:rsidP="004E1073">
      <w:pPr>
        <w:rPr>
          <w:rFonts w:ascii="Times New Roman" w:hAnsi="Times New Roman"/>
        </w:rPr>
      </w:pPr>
    </w:p>
    <w:p w:rsidR="004E1073" w:rsidRPr="00C67B2D" w:rsidRDefault="004E1073" w:rsidP="004E1073">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008652D6">
        <w:rPr>
          <w:rFonts w:ascii="Times New Roman" w:hAnsi="Times New Roman"/>
        </w:rPr>
        <w:t>………………..</w:t>
      </w:r>
    </w:p>
    <w:p w:rsidR="004E1073" w:rsidRPr="00C67B2D" w:rsidRDefault="008652D6" w:rsidP="004E1073">
      <w:pPr>
        <w:spacing w:before="120" w:after="120" w:line="240" w:lineRule="atLeast"/>
        <w:ind w:left="5040" w:firstLine="720"/>
        <w:jc w:val="both"/>
        <w:rPr>
          <w:rFonts w:ascii="Times New Roman" w:hAnsi="Times New Roman"/>
        </w:rPr>
      </w:pPr>
      <w:r>
        <w:rPr>
          <w:rFonts w:ascii="Times New Roman" w:hAnsi="Times New Roman"/>
          <w:i/>
          <w:sz w:val="24"/>
          <w:szCs w:val="24"/>
          <w:lang w:eastAsia="bg-BG"/>
        </w:rPr>
        <w:t>(</w:t>
      </w:r>
      <w:r w:rsidRPr="00C67B2D">
        <w:rPr>
          <w:rFonts w:ascii="Times New Roman" w:hAnsi="Times New Roman"/>
          <w:i/>
          <w:sz w:val="24"/>
          <w:szCs w:val="24"/>
          <w:lang w:eastAsia="bg-BG"/>
        </w:rPr>
        <w:t>подпис и печат</w:t>
      </w:r>
      <w:r>
        <w:rPr>
          <w:rFonts w:ascii="Times New Roman" w:hAnsi="Times New Roman"/>
          <w:i/>
          <w:sz w:val="24"/>
          <w:szCs w:val="24"/>
          <w:lang w:eastAsia="bg-BG"/>
        </w:rPr>
        <w:t>)</w:t>
      </w:r>
    </w:p>
    <w:p w:rsidR="004E1073" w:rsidRPr="00C67B2D" w:rsidRDefault="004E1073" w:rsidP="004E1073">
      <w:pPr>
        <w:autoSpaceDE w:val="0"/>
        <w:autoSpaceDN w:val="0"/>
        <w:adjustRightInd w:val="0"/>
        <w:spacing w:after="0" w:line="240" w:lineRule="auto"/>
        <w:ind w:firstLine="567"/>
        <w:jc w:val="both"/>
        <w:rPr>
          <w:rFonts w:ascii="Times New Roman" w:hAnsi="Times New Roman"/>
          <w:b/>
          <w:sz w:val="24"/>
          <w:szCs w:val="24"/>
          <w:lang w:eastAsia="bg-BG"/>
        </w:rPr>
      </w:pPr>
    </w:p>
    <w:p w:rsidR="004E1073" w:rsidRPr="00C67B2D" w:rsidRDefault="004E1073" w:rsidP="004E1073">
      <w:pPr>
        <w:spacing w:after="0" w:line="240" w:lineRule="auto"/>
        <w:rPr>
          <w:rFonts w:ascii="Times New Roman" w:hAnsi="Times New Roman"/>
          <w:sz w:val="24"/>
          <w:szCs w:val="24"/>
        </w:rPr>
      </w:pPr>
      <w:bookmarkStart w:id="37" w:name="_ОБРАЗЕЦ_№_3"/>
      <w:bookmarkStart w:id="38" w:name="_ОБРАЗЕЦ_№_4"/>
      <w:bookmarkEnd w:id="37"/>
      <w:bookmarkEnd w:id="38"/>
    </w:p>
    <w:p w:rsidR="004E1073" w:rsidRPr="00C67B2D" w:rsidRDefault="004E1073" w:rsidP="004E1073">
      <w:pPr>
        <w:keepNext/>
        <w:spacing w:after="0" w:line="240" w:lineRule="auto"/>
        <w:jc w:val="right"/>
        <w:outlineLvl w:val="0"/>
        <w:rPr>
          <w:rFonts w:ascii="Times New Roman" w:hAnsi="Times New Roman"/>
          <w:b/>
          <w:sz w:val="24"/>
          <w:szCs w:val="24"/>
        </w:rPr>
      </w:pPr>
      <w:r w:rsidRPr="00C67B2D">
        <w:rPr>
          <w:rFonts w:ascii="Times New Roman" w:hAnsi="Times New Roman"/>
          <w:b/>
          <w:sz w:val="24"/>
          <w:szCs w:val="24"/>
        </w:rPr>
        <w:t xml:space="preserve">ОБРАЗЕЦ № </w:t>
      </w:r>
      <w:r w:rsidR="00A15C2C">
        <w:rPr>
          <w:rFonts w:ascii="Times New Roman" w:hAnsi="Times New Roman"/>
          <w:b/>
          <w:sz w:val="24"/>
          <w:szCs w:val="24"/>
        </w:rPr>
        <w:t>9</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center"/>
        <w:rPr>
          <w:rFonts w:ascii="Times New Roman" w:hAnsi="Times New Roman"/>
          <w:b/>
          <w:bCs/>
          <w:caps/>
          <w:sz w:val="24"/>
          <w:szCs w:val="24"/>
          <w:lang w:eastAsia="bg-BG"/>
        </w:rPr>
      </w:pPr>
      <w:r w:rsidRPr="00C67B2D">
        <w:rPr>
          <w:rFonts w:ascii="Times New Roman" w:hAnsi="Times New Roman"/>
          <w:b/>
          <w:bCs/>
          <w:sz w:val="24"/>
          <w:szCs w:val="24"/>
          <w:lang w:eastAsia="bg-BG"/>
        </w:rPr>
        <w:t xml:space="preserve">БАНКОВА ГАРАНЦИЯ </w:t>
      </w:r>
      <w:r w:rsidRPr="00C67B2D">
        <w:rPr>
          <w:rFonts w:ascii="Times New Roman" w:hAnsi="Times New Roman"/>
          <w:b/>
          <w:bCs/>
          <w:caps/>
          <w:sz w:val="24"/>
          <w:szCs w:val="24"/>
          <w:lang w:eastAsia="bg-BG"/>
        </w:rPr>
        <w:t>За ИЗПЪЛНЕНИЕ НА ДОГОВОР</w:t>
      </w:r>
    </w:p>
    <w:p w:rsidR="004E1073" w:rsidRPr="00C67B2D" w:rsidRDefault="004E1073" w:rsidP="004E1073">
      <w:pPr>
        <w:autoSpaceDE w:val="0"/>
        <w:autoSpaceDN w:val="0"/>
        <w:adjustRightInd w:val="0"/>
        <w:spacing w:after="0" w:line="240" w:lineRule="auto"/>
        <w:jc w:val="center"/>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b/>
          <w:bCs/>
          <w:i/>
          <w:iCs/>
          <w:sz w:val="24"/>
          <w:szCs w:val="24"/>
          <w:lang w:eastAsia="bg-BG"/>
        </w:rPr>
        <w:t>ОБРАЗЕЦ)</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ДО</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r>
      <w:r w:rsidRPr="00C67B2D">
        <w:rPr>
          <w:rFonts w:ascii="Times New Roman" w:hAnsi="Times New Roman"/>
          <w:sz w:val="24"/>
          <w:szCs w:val="24"/>
          <w:lang w:eastAsia="bg-BG"/>
        </w:rPr>
        <w:tab/>
        <w:t xml:space="preserve">СОФИЙСКИ РАЙОНЕН СЪД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ab/>
        <w:t xml:space="preserve">Известени сме, че нашият КЛИЕНТ,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участника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наричан за краткост по-долу </w:t>
      </w:r>
      <w:r w:rsidRPr="00C67B2D">
        <w:rPr>
          <w:rFonts w:ascii="Times New Roman" w:hAnsi="Times New Roman"/>
          <w:b/>
          <w:bCs/>
          <w:sz w:val="24"/>
          <w:szCs w:val="24"/>
          <w:lang w:eastAsia="bg-BG"/>
        </w:rPr>
        <w:t>ИЗПЪЛНИТЕЛ</w:t>
      </w:r>
      <w:r w:rsidRPr="00C67B2D">
        <w:rPr>
          <w:rFonts w:ascii="Times New Roman" w:hAnsi="Times New Roman"/>
          <w:sz w:val="24"/>
          <w:szCs w:val="24"/>
          <w:lang w:eastAsia="bg-BG"/>
        </w:rPr>
        <w:t xml:space="preserve">, с Ваше Решение № .................................../.............................г.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w:t>
      </w:r>
      <w:r w:rsidRPr="00C67B2D">
        <w:rPr>
          <w:rFonts w:ascii="Times New Roman" w:hAnsi="Times New Roman"/>
          <w:i/>
          <w:iCs/>
          <w:sz w:val="24"/>
          <w:szCs w:val="24"/>
          <w:lang w:eastAsia="bg-BG"/>
        </w:rPr>
        <w:t>посочва се № и дата на Решението за класиране</w:t>
      </w:r>
      <w:r w:rsidRPr="00C67B2D">
        <w:rPr>
          <w:rFonts w:ascii="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5F7F79" w:rsidRPr="005F7F79">
        <w:rPr>
          <w:rFonts w:ascii="Times New Roman" w:hAnsi="Times New Roman"/>
          <w:b/>
          <w:sz w:val="24"/>
          <w:szCs w:val="24"/>
          <w:lang w:eastAsia="bg-BG"/>
        </w:rPr>
        <w:t>„Доставка</w:t>
      </w:r>
      <w:r w:rsidR="003D754D">
        <w:rPr>
          <w:rFonts w:ascii="Times New Roman" w:hAnsi="Times New Roman"/>
          <w:b/>
          <w:sz w:val="24"/>
          <w:szCs w:val="24"/>
          <w:lang w:eastAsia="bg-BG"/>
        </w:rPr>
        <w:t xml:space="preserve"> на канцеларски материали и</w:t>
      </w:r>
      <w:r w:rsidR="005F7F79" w:rsidRPr="005F7F79">
        <w:rPr>
          <w:rFonts w:ascii="Times New Roman" w:hAnsi="Times New Roman"/>
          <w:b/>
          <w:sz w:val="24"/>
          <w:szCs w:val="24"/>
          <w:lang w:eastAsia="bg-BG"/>
        </w:rPr>
        <w:t xml:space="preserve"> консумативи за компютри, принтери и копирни машини, за нуждите на Софийски районен съд“</w:t>
      </w:r>
      <w:r w:rsidR="000136BC" w:rsidRPr="000136BC">
        <w:rPr>
          <w:rFonts w:ascii="Times New Roman" w:hAnsi="Times New Roman"/>
          <w:b/>
          <w:sz w:val="24"/>
          <w:szCs w:val="24"/>
        </w:rPr>
        <w:t xml:space="preserve"> </w:t>
      </w:r>
      <w:r w:rsidR="000136BC" w:rsidRPr="008135B7">
        <w:rPr>
          <w:rFonts w:ascii="Times New Roman" w:hAnsi="Times New Roman"/>
          <w:b/>
          <w:sz w:val="24"/>
          <w:szCs w:val="24"/>
        </w:rPr>
        <w:t xml:space="preserve">за обособена </w:t>
      </w:r>
      <w:r w:rsidR="000136BC" w:rsidRPr="008135B7">
        <w:rPr>
          <w:rFonts w:ascii="Times New Roman" w:hAnsi="Times New Roman"/>
          <w:b/>
          <w:sz w:val="24"/>
          <w:szCs w:val="24"/>
          <w:lang w:eastAsia="ar-SA"/>
        </w:rPr>
        <w:t>позиция</w:t>
      </w:r>
      <w:r w:rsidR="000136BC">
        <w:rPr>
          <w:rFonts w:ascii="Times New Roman" w:hAnsi="Times New Roman"/>
          <w:b/>
          <w:sz w:val="24"/>
          <w:szCs w:val="24"/>
          <w:lang w:eastAsia="ar-SA"/>
        </w:rPr>
        <w:t xml:space="preserve"> .............</w:t>
      </w:r>
      <w:r w:rsidR="000136BC" w:rsidRPr="00ED41B1">
        <w:t xml:space="preserve"> </w:t>
      </w:r>
      <w:r w:rsidR="000136BC" w:rsidRPr="00ED41B1">
        <w:rPr>
          <w:rFonts w:ascii="Times New Roman" w:hAnsi="Times New Roman"/>
          <w:sz w:val="24"/>
          <w:szCs w:val="24"/>
          <w:lang w:eastAsia="ar-SA"/>
        </w:rPr>
        <w:t>(</w:t>
      </w:r>
      <w:r w:rsidR="000136BC" w:rsidRPr="00A8368B">
        <w:rPr>
          <w:rFonts w:ascii="Times New Roman" w:hAnsi="Times New Roman"/>
          <w:i/>
          <w:sz w:val="24"/>
          <w:szCs w:val="24"/>
          <w:lang w:eastAsia="ar-SA"/>
        </w:rPr>
        <w:t>посочва се наименованието на обособената позиция, за която се отнася</w:t>
      </w:r>
      <w:r w:rsidR="000136BC" w:rsidRPr="00ED41B1">
        <w:rPr>
          <w:rFonts w:ascii="Times New Roman" w:hAnsi="Times New Roman"/>
          <w:sz w:val="24"/>
          <w:szCs w:val="24"/>
          <w:lang w:eastAsia="ar-SA"/>
        </w:rPr>
        <w:t>)</w:t>
      </w:r>
      <w:r w:rsidRPr="00C67B2D">
        <w:rPr>
          <w:rFonts w:ascii="Times New Roman" w:hAnsi="Times New Roman"/>
          <w:b/>
          <w:sz w:val="24"/>
          <w:szCs w:val="24"/>
          <w:lang w:eastAsia="bg-BG"/>
        </w:rPr>
        <w:t xml:space="preserve">, </w:t>
      </w:r>
      <w:r w:rsidRPr="00C67B2D">
        <w:rPr>
          <w:rFonts w:ascii="Times New Roman" w:hAnsi="Times New Roman"/>
          <w:sz w:val="24"/>
          <w:szCs w:val="24"/>
          <w:lang w:eastAsia="bg-BG"/>
        </w:rPr>
        <w:t xml:space="preserve">с което е определен за </w:t>
      </w:r>
      <w:r w:rsidRPr="00C67B2D">
        <w:rPr>
          <w:rFonts w:ascii="Times New Roman" w:hAnsi="Times New Roman"/>
          <w:b/>
          <w:bCs/>
          <w:sz w:val="24"/>
          <w:szCs w:val="24"/>
          <w:lang w:eastAsia="bg-BG"/>
        </w:rPr>
        <w:t xml:space="preserve">ИЗПЪЛНИТЕЛ </w:t>
      </w:r>
      <w:r w:rsidRPr="00C67B2D">
        <w:rPr>
          <w:rFonts w:ascii="Times New Roman" w:hAnsi="Times New Roman"/>
          <w:sz w:val="24"/>
          <w:szCs w:val="24"/>
          <w:lang w:eastAsia="bg-BG"/>
        </w:rPr>
        <w:t>на посочената обществена поръчка.</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следва да представи на Вас, в качеството Ви на </w:t>
      </w:r>
      <w:r w:rsidRPr="00C67B2D">
        <w:rPr>
          <w:rFonts w:ascii="Times New Roman" w:hAnsi="Times New Roman"/>
          <w:b/>
          <w:bCs/>
          <w:sz w:val="24"/>
          <w:szCs w:val="24"/>
          <w:lang w:eastAsia="bg-BG"/>
        </w:rPr>
        <w:t>ВЪЗЛОЖИТЕЛ</w:t>
      </w:r>
      <w:r w:rsidRPr="00C67B2D">
        <w:rPr>
          <w:rFonts w:ascii="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Pr="00275015">
        <w:rPr>
          <w:rFonts w:ascii="Times New Roman" w:hAnsi="Times New Roman"/>
          <w:b/>
          <w:i/>
          <w:sz w:val="24"/>
          <w:szCs w:val="24"/>
          <w:lang w:eastAsia="bg-BG"/>
        </w:rPr>
        <w:t>5</w:t>
      </w:r>
      <w:r w:rsidR="005F7F79" w:rsidRPr="00275015">
        <w:rPr>
          <w:rFonts w:ascii="Times New Roman" w:hAnsi="Times New Roman"/>
          <w:b/>
          <w:i/>
          <w:sz w:val="24"/>
          <w:szCs w:val="24"/>
          <w:lang w:eastAsia="bg-BG"/>
        </w:rPr>
        <w:t>% / 2</w:t>
      </w:r>
      <w:r w:rsidRPr="00275015">
        <w:rPr>
          <w:rFonts w:ascii="Times New Roman" w:hAnsi="Times New Roman"/>
          <w:b/>
          <w:i/>
          <w:sz w:val="24"/>
          <w:szCs w:val="24"/>
          <w:lang w:eastAsia="bg-BG"/>
        </w:rPr>
        <w:t xml:space="preserve"> % (пет</w:t>
      </w:r>
      <w:r w:rsidR="005F7F79" w:rsidRPr="00275015">
        <w:rPr>
          <w:rFonts w:ascii="Times New Roman" w:hAnsi="Times New Roman"/>
          <w:b/>
          <w:i/>
          <w:sz w:val="24"/>
          <w:szCs w:val="24"/>
          <w:lang w:eastAsia="bg-BG"/>
        </w:rPr>
        <w:t xml:space="preserve"> / два</w:t>
      </w:r>
      <w:r w:rsidRPr="00275015">
        <w:rPr>
          <w:rFonts w:ascii="Times New Roman" w:hAnsi="Times New Roman"/>
          <w:b/>
          <w:i/>
          <w:sz w:val="24"/>
          <w:szCs w:val="24"/>
          <w:lang w:eastAsia="bg-BG"/>
        </w:rPr>
        <w:t xml:space="preserve"> процента</w:t>
      </w:r>
      <w:r w:rsidRPr="00C67B2D">
        <w:rPr>
          <w:rFonts w:ascii="Times New Roman" w:hAnsi="Times New Roman"/>
          <w:sz w:val="24"/>
          <w:szCs w:val="24"/>
          <w:lang w:eastAsia="bg-BG"/>
        </w:rPr>
        <w:t>)</w:t>
      </w:r>
      <w:r w:rsidR="005957A5">
        <w:rPr>
          <w:rStyle w:val="af9"/>
          <w:rFonts w:ascii="Times New Roman" w:hAnsi="Times New Roman"/>
          <w:sz w:val="24"/>
          <w:szCs w:val="24"/>
          <w:lang w:eastAsia="bg-BG"/>
        </w:rPr>
        <w:footnoteReference w:id="59"/>
      </w:r>
      <w:r w:rsidRPr="00C67B2D">
        <w:rPr>
          <w:rFonts w:ascii="Times New Roman" w:hAnsi="Times New Roman"/>
          <w:sz w:val="24"/>
          <w:szCs w:val="24"/>
          <w:lang w:eastAsia="bg-BG"/>
        </w:rPr>
        <w:t xml:space="preserve">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Като се има предвид гореспоменатото, ние (банка) ................................ ………………………………………………</w:t>
      </w:r>
      <w:r w:rsidR="00414069">
        <w:rPr>
          <w:rFonts w:ascii="Times New Roman" w:hAnsi="Times New Roman"/>
          <w:sz w:val="24"/>
          <w:szCs w:val="24"/>
          <w:lang w:eastAsia="bg-BG"/>
        </w:rPr>
        <w:t>……………………………………………….</w:t>
      </w:r>
      <w:r w:rsidRPr="00C67B2D">
        <w:rPr>
          <w:rFonts w:ascii="Times New Roman" w:hAnsi="Times New Roman"/>
          <w:sz w:val="24"/>
          <w:szCs w:val="24"/>
          <w:lang w:eastAsia="bg-BG"/>
        </w:rPr>
        <w:t xml:space="preserve">..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наименование и адрес на банката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       (</w:t>
      </w:r>
      <w:r w:rsidRPr="00C67B2D">
        <w:rPr>
          <w:rFonts w:ascii="Times New Roman" w:hAnsi="Times New Roman"/>
          <w:i/>
          <w:iCs/>
          <w:sz w:val="24"/>
          <w:szCs w:val="24"/>
          <w:lang w:eastAsia="bg-BG"/>
        </w:rPr>
        <w:t>посочва се цифром и словом стойността и валутата на гаранцията</w:t>
      </w:r>
      <w:r w:rsidRPr="00C67B2D">
        <w:rPr>
          <w:rFonts w:ascii="Times New Roman" w:hAnsi="Times New Roman"/>
          <w:sz w:val="24"/>
          <w:szCs w:val="24"/>
          <w:lang w:eastAsia="bg-BG"/>
        </w:rPr>
        <w:t>)</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lang w:eastAsia="bg-BG"/>
        </w:rPr>
        <w:t>ИЗПЪЛНИТЕЛЯТ</w:t>
      </w:r>
      <w:r w:rsidRPr="00C67B2D">
        <w:rPr>
          <w:rFonts w:ascii="Times New Roman" w:hAnsi="Times New Roman"/>
          <w:sz w:val="24"/>
          <w:szCs w:val="24"/>
          <w:lang w:eastAsia="bg-BG"/>
        </w:rPr>
        <w:t xml:space="preserve"> не е изпълнил някое от договорните си задължения.</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Настоящата бан</w:t>
      </w:r>
      <w:r w:rsidR="003D7AB8">
        <w:rPr>
          <w:rFonts w:ascii="Times New Roman" w:hAnsi="Times New Roman"/>
          <w:sz w:val="24"/>
          <w:szCs w:val="24"/>
          <w:lang w:eastAsia="bg-BG"/>
        </w:rPr>
        <w:t xml:space="preserve">кова гаранция влиза в сила от </w:t>
      </w:r>
      <w:r w:rsidRPr="00C67B2D">
        <w:rPr>
          <w:rFonts w:ascii="Times New Roman" w:hAnsi="Times New Roman"/>
          <w:sz w:val="24"/>
          <w:szCs w:val="24"/>
          <w:lang w:eastAsia="bg-BG"/>
        </w:rPr>
        <w:t>..................... и е валидна до ....................... и изтича изцяло и автоматично, в случай че до ......... часа на ........................ (</w:t>
      </w:r>
      <w:r w:rsidRPr="00C67B2D">
        <w:rPr>
          <w:rFonts w:ascii="Times New Roman" w:hAnsi="Times New Roman"/>
          <w:i/>
          <w:iCs/>
          <w:sz w:val="24"/>
          <w:szCs w:val="24"/>
          <w:lang w:eastAsia="bg-BG"/>
        </w:rPr>
        <w:t>дата</w:t>
      </w:r>
      <w:r w:rsidRPr="00C67B2D">
        <w:rPr>
          <w:rFonts w:ascii="Times New Roman" w:hAnsi="Times New Roman"/>
          <w:sz w:val="24"/>
          <w:szCs w:val="24"/>
          <w:lang w:eastAsia="bg-BG"/>
        </w:rPr>
        <w:t>) искането Ви, предявено при горепосочените условия, не е постъпило в ........................... (</w:t>
      </w:r>
      <w:r w:rsidRPr="00C67B2D">
        <w:rPr>
          <w:rFonts w:ascii="Times New Roman" w:hAnsi="Times New Roman"/>
          <w:i/>
          <w:iCs/>
          <w:sz w:val="24"/>
          <w:szCs w:val="24"/>
          <w:lang w:eastAsia="bg-BG"/>
        </w:rPr>
        <w:t>банка</w:t>
      </w:r>
      <w:r w:rsidRPr="00C67B2D">
        <w:rPr>
          <w:rFonts w:ascii="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4E1073" w:rsidRPr="00C67B2D" w:rsidRDefault="004E1073" w:rsidP="004E1073">
      <w:pPr>
        <w:autoSpaceDE w:val="0"/>
        <w:autoSpaceDN w:val="0"/>
        <w:adjustRightInd w:val="0"/>
        <w:spacing w:after="0" w:line="240" w:lineRule="auto"/>
        <w:ind w:firstLine="708"/>
        <w:jc w:val="both"/>
        <w:rPr>
          <w:rFonts w:ascii="Times New Roman" w:hAnsi="Times New Roman"/>
          <w:sz w:val="24"/>
          <w:szCs w:val="24"/>
          <w:lang w:eastAsia="bg-BG"/>
        </w:rPr>
      </w:pPr>
      <w:r w:rsidRPr="00C67B2D">
        <w:rPr>
          <w:rFonts w:ascii="Times New Roman" w:hAnsi="Times New Roman"/>
          <w:sz w:val="24"/>
          <w:szCs w:val="24"/>
          <w:lang w:eastAsia="bg-BG"/>
        </w:rPr>
        <w:lastRenderedPageBreak/>
        <w:t>Гаранцията е лично за Вас и не може да бъде прехвърляна.</w:t>
      </w:r>
    </w:p>
    <w:p w:rsidR="004E1073" w:rsidRPr="00C67B2D" w:rsidRDefault="004E1073" w:rsidP="004E1073">
      <w:pPr>
        <w:autoSpaceDE w:val="0"/>
        <w:autoSpaceDN w:val="0"/>
        <w:adjustRightInd w:val="0"/>
        <w:spacing w:after="0" w:line="240" w:lineRule="auto"/>
        <w:jc w:val="both"/>
        <w:rPr>
          <w:rFonts w:ascii="Times New Roman" w:hAnsi="Times New Roman"/>
          <w:sz w:val="24"/>
          <w:szCs w:val="24"/>
          <w:lang w:eastAsia="bg-BG"/>
        </w:rPr>
      </w:pPr>
    </w:p>
    <w:p w:rsidR="004E1073" w:rsidRPr="00C67B2D" w:rsidRDefault="005F7F79" w:rsidP="004E1073">
      <w:pPr>
        <w:autoSpaceDE w:val="0"/>
        <w:autoSpaceDN w:val="0"/>
        <w:adjustRightInd w:val="0"/>
        <w:spacing w:after="0" w:line="240" w:lineRule="auto"/>
        <w:jc w:val="both"/>
        <w:rPr>
          <w:rFonts w:ascii="Times New Roman" w:hAnsi="Times New Roman"/>
          <w:sz w:val="24"/>
          <w:szCs w:val="24"/>
          <w:lang w:eastAsia="bg-BG"/>
        </w:rPr>
      </w:pPr>
      <w:r>
        <w:rPr>
          <w:rFonts w:ascii="Times New Roman" w:hAnsi="Times New Roman"/>
          <w:sz w:val="24"/>
          <w:szCs w:val="24"/>
          <w:lang w:eastAsia="bg-BG"/>
        </w:rPr>
        <w:t>Дата:……………..</w:t>
      </w:r>
      <w:r w:rsidR="004E1073" w:rsidRPr="00C67B2D">
        <w:rPr>
          <w:rFonts w:ascii="Times New Roman" w:hAnsi="Times New Roman"/>
          <w:sz w:val="24"/>
          <w:szCs w:val="24"/>
          <w:lang w:eastAsia="bg-BG"/>
        </w:rPr>
        <w:t xml:space="preserve"> г.</w:t>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r>
      <w:r w:rsidR="004E1073" w:rsidRPr="00C67B2D">
        <w:rPr>
          <w:rFonts w:ascii="Times New Roman" w:hAnsi="Times New Roman"/>
          <w:sz w:val="24"/>
          <w:szCs w:val="24"/>
          <w:lang w:eastAsia="bg-BG"/>
        </w:rPr>
        <w:tab/>
        <w:t>Подпис и печат:.........................</w:t>
      </w:r>
    </w:p>
    <w:p w:rsidR="004E1073" w:rsidRDefault="004E1073" w:rsidP="004E1073">
      <w:pPr>
        <w:autoSpaceDE w:val="0"/>
        <w:autoSpaceDN w:val="0"/>
        <w:adjustRightInd w:val="0"/>
        <w:spacing w:after="0" w:line="240" w:lineRule="auto"/>
        <w:jc w:val="both"/>
        <w:rPr>
          <w:rFonts w:ascii="Times New Roman" w:hAnsi="Times New Roman"/>
          <w:sz w:val="24"/>
          <w:szCs w:val="24"/>
          <w:lang w:eastAsia="bg-BG"/>
        </w:rPr>
      </w:pPr>
      <w:r w:rsidRPr="00C67B2D">
        <w:rPr>
          <w:rFonts w:ascii="Times New Roman" w:hAnsi="Times New Roman"/>
          <w:sz w:val="24"/>
          <w:szCs w:val="24"/>
          <w:lang w:eastAsia="bg-BG"/>
        </w:rPr>
        <w:t>гр.......................                                                                            (на банката)</w:t>
      </w:r>
      <w:r w:rsidRPr="00560596">
        <w:rPr>
          <w:rFonts w:ascii="Times New Roman" w:hAnsi="Times New Roman"/>
          <w:sz w:val="24"/>
          <w:szCs w:val="24"/>
          <w:lang w:eastAsia="bg-BG"/>
        </w:rPr>
        <w:t xml:space="preserve"> </w:t>
      </w:r>
    </w:p>
    <w:p w:rsidR="00A15C2C" w:rsidRDefault="00A15C2C" w:rsidP="004E1073">
      <w:pPr>
        <w:autoSpaceDE w:val="0"/>
        <w:autoSpaceDN w:val="0"/>
        <w:adjustRightInd w:val="0"/>
        <w:spacing w:after="0" w:line="240" w:lineRule="auto"/>
        <w:jc w:val="both"/>
        <w:rPr>
          <w:sz w:val="24"/>
          <w:szCs w:val="24"/>
        </w:rPr>
      </w:pPr>
    </w:p>
    <w:p w:rsidR="00A15C2C" w:rsidRPr="00AB45F4" w:rsidRDefault="00A15C2C" w:rsidP="004E1073">
      <w:pPr>
        <w:autoSpaceDE w:val="0"/>
        <w:autoSpaceDN w:val="0"/>
        <w:adjustRightInd w:val="0"/>
        <w:spacing w:after="0" w:line="240" w:lineRule="auto"/>
        <w:jc w:val="both"/>
        <w:rPr>
          <w:sz w:val="24"/>
          <w:szCs w:val="24"/>
        </w:rPr>
      </w:pPr>
    </w:p>
    <w:p w:rsidR="00A15C2C" w:rsidRPr="00C1353B" w:rsidRDefault="00A15C2C" w:rsidP="00A15C2C">
      <w:pPr>
        <w:keepNext/>
        <w:spacing w:after="0" w:line="240" w:lineRule="auto"/>
        <w:jc w:val="right"/>
        <w:outlineLvl w:val="0"/>
        <w:rPr>
          <w:rFonts w:ascii="Times New Roman" w:hAnsi="Times New Roman"/>
          <w:b/>
          <w:sz w:val="24"/>
          <w:szCs w:val="24"/>
        </w:rPr>
      </w:pPr>
      <w:r w:rsidRPr="00C1353B">
        <w:rPr>
          <w:rFonts w:ascii="Times New Roman" w:hAnsi="Times New Roman"/>
          <w:b/>
          <w:sz w:val="24"/>
          <w:szCs w:val="24"/>
        </w:rPr>
        <w:t>ОБРАЗЕЦ № 10.1</w:t>
      </w:r>
    </w:p>
    <w:p w:rsidR="004E1073" w:rsidRDefault="004E1073"/>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До</w:t>
      </w:r>
    </w:p>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Софийския районен съд</w:t>
      </w:r>
    </w:p>
    <w:p w:rsidR="00184D84" w:rsidRPr="00240188"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бул. „Ген. М. Д. Скобелев“ № 23</w:t>
      </w:r>
    </w:p>
    <w:p w:rsidR="00184D84" w:rsidRPr="00184D84" w:rsidRDefault="00184D84" w:rsidP="00184D84">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240188">
        <w:rPr>
          <w:rFonts w:ascii="Times New Roman" w:eastAsia="Times New Roman" w:hAnsi="Times New Roman"/>
          <w:sz w:val="24"/>
          <w:szCs w:val="24"/>
        </w:rPr>
        <w:t>гр. София</w:t>
      </w: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3D7AB8">
        <w:rPr>
          <w:rFonts w:ascii="Times New Roman" w:eastAsia="Times New Roman" w:hAnsi="Times New Roman"/>
          <w:b/>
          <w:sz w:val="24"/>
          <w:szCs w:val="24"/>
        </w:rPr>
        <w:t>„До</w:t>
      </w:r>
      <w:r w:rsidR="00FC1BA6">
        <w:rPr>
          <w:rFonts w:ascii="Times New Roman" w:eastAsia="Times New Roman" w:hAnsi="Times New Roman"/>
          <w:b/>
          <w:sz w:val="24"/>
          <w:szCs w:val="24"/>
        </w:rPr>
        <w:t>ставка на канцеларски материали и</w:t>
      </w:r>
      <w:r w:rsidRPr="003D7A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І-ва обособена позиция „Доставка на хартия”</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1E23A3">
        <w:rPr>
          <w:rFonts w:ascii="Times New Roman" w:eastAsia="Times New Roman" w:hAnsi="Times New Roman"/>
          <w:sz w:val="24"/>
          <w:szCs w:val="24"/>
        </w:rPr>
        <w:t>т</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3D7AB8"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184D84" w:rsidRPr="00184D84" w:rsidRDefault="00184D84" w:rsidP="00184D84">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184D84" w:rsidRPr="00184D84" w:rsidRDefault="00184D84" w:rsidP="00184D84">
      <w:pPr>
        <w:spacing w:after="0" w:line="240" w:lineRule="auto"/>
        <w:ind w:right="-52" w:firstLine="654"/>
        <w:jc w:val="both"/>
        <w:rPr>
          <w:rFonts w:ascii="Times New Roman" w:eastAsia="Times New Roman" w:hAnsi="Times New Roman"/>
          <w:sz w:val="24"/>
          <w:szCs w:val="24"/>
          <w:lang w:eastAsia="bg-BG"/>
        </w:rPr>
      </w:pPr>
    </w:p>
    <w:p w:rsidR="00184D84" w:rsidRPr="00184D84" w:rsidRDefault="00184D84" w:rsidP="00184D84">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184D84" w:rsidRPr="00184D84" w:rsidRDefault="00184D84" w:rsidP="00184D84">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6"/>
          <w:numId w:val="13"/>
        </w:numPr>
        <w:tabs>
          <w:tab w:val="left" w:pos="1134"/>
        </w:tabs>
        <w:autoSpaceDE w:val="0"/>
        <w:autoSpaceDN w:val="0"/>
        <w:adjustRightInd w:val="0"/>
        <w:spacing w:after="0"/>
        <w:ind w:left="0" w:right="-52" w:firstLine="709"/>
        <w:rPr>
          <w:bCs/>
          <w:i/>
          <w:iCs/>
          <w:lang w:eastAsia="bg-BG"/>
        </w:rPr>
      </w:pPr>
      <w:r w:rsidRPr="00034976">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034976">
        <w:rPr>
          <w:iCs/>
          <w:color w:val="000000" w:themeColor="text1"/>
          <w:lang w:val="ru-RU" w:eastAsia="bg-BG"/>
        </w:rPr>
        <w:t>……………..  (……………………) лева без включен ДДС, съответно ……………..  (……………………) лева с</w:t>
      </w:r>
      <w:r w:rsidR="003D7AB8">
        <w:rPr>
          <w:iCs/>
          <w:color w:val="000000" w:themeColor="text1"/>
          <w:lang w:val="ru-RU" w:eastAsia="bg-BG"/>
        </w:rPr>
        <w:t xml:space="preserve"> </w:t>
      </w:r>
      <w:r w:rsidRPr="00034976">
        <w:rPr>
          <w:iCs/>
          <w:color w:val="000000" w:themeColor="text1"/>
          <w:lang w:val="ru-RU" w:eastAsia="bg-BG"/>
        </w:rPr>
        <w:t>включен ДДС</w:t>
      </w:r>
      <w:r w:rsidR="00034976">
        <w:rPr>
          <w:iCs/>
          <w:color w:val="000000" w:themeColor="text1"/>
          <w:lang w:val="ru-RU" w:eastAsia="bg-BG"/>
        </w:rPr>
        <w:t>.</w:t>
      </w:r>
    </w:p>
    <w:p w:rsidR="00C1353B" w:rsidRDefault="00C1353B" w:rsidP="00034976">
      <w:pPr>
        <w:pStyle w:val="aa"/>
        <w:tabs>
          <w:tab w:val="left" w:pos="1134"/>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3D7AB8" w:rsidRPr="00034976" w:rsidRDefault="003D7AB8" w:rsidP="00034976">
      <w:pPr>
        <w:pStyle w:val="aa"/>
        <w:tabs>
          <w:tab w:val="left" w:pos="1134"/>
        </w:tabs>
        <w:autoSpaceDE w:val="0"/>
        <w:autoSpaceDN w:val="0"/>
        <w:adjustRightInd w:val="0"/>
        <w:spacing w:after="0"/>
        <w:ind w:left="0" w:right="-52" w:firstLine="709"/>
        <w:rPr>
          <w:bCs/>
          <w:i/>
          <w:iCs/>
          <w:lang w:eastAsia="bg-BG"/>
        </w:rPr>
      </w:pP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207" w:type="dxa"/>
        <w:tblInd w:w="-176" w:type="dxa"/>
        <w:tblLayout w:type="fixed"/>
        <w:tblLook w:val="04A0" w:firstRow="1" w:lastRow="0" w:firstColumn="1" w:lastColumn="0" w:noHBand="0" w:noVBand="1"/>
      </w:tblPr>
      <w:tblGrid>
        <w:gridCol w:w="568"/>
        <w:gridCol w:w="2012"/>
        <w:gridCol w:w="2552"/>
        <w:gridCol w:w="1106"/>
        <w:gridCol w:w="1587"/>
        <w:gridCol w:w="1088"/>
        <w:gridCol w:w="18"/>
        <w:gridCol w:w="1276"/>
      </w:tblGrid>
      <w:tr w:rsidR="00315647" w:rsidRPr="00315647" w:rsidTr="00E65CF3">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2012"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06"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87" w:type="dxa"/>
            <w:tcBorders>
              <w:top w:val="single" w:sz="8" w:space="0" w:color="auto"/>
              <w:left w:val="nil"/>
              <w:bottom w:val="single" w:sz="4" w:space="0" w:color="auto"/>
              <w:right w:val="single" w:sz="4" w:space="0" w:color="auto"/>
            </w:tcBorders>
            <w:shd w:val="clear" w:color="000000" w:fill="C0C0C0"/>
            <w:vAlign w:val="bottom"/>
            <w:hideMark/>
          </w:tcPr>
          <w:p w:rsidR="00315647" w:rsidRPr="00315647" w:rsidRDefault="00315647" w:rsidP="00E65CF3">
            <w:pPr>
              <w:spacing w:after="0" w:line="240" w:lineRule="auto"/>
              <w:ind w:right="-80"/>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088" w:type="dxa"/>
            <w:tcBorders>
              <w:top w:val="single" w:sz="8" w:space="0" w:color="auto"/>
              <w:left w:val="nil"/>
              <w:bottom w:val="nil"/>
              <w:right w:val="single" w:sz="4"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94" w:type="dxa"/>
            <w:gridSpan w:val="2"/>
            <w:tcBorders>
              <w:top w:val="single" w:sz="8" w:space="0" w:color="auto"/>
              <w:left w:val="nil"/>
              <w:bottom w:val="nil"/>
              <w:right w:val="single" w:sz="8" w:space="0" w:color="auto"/>
            </w:tcBorders>
            <w:shd w:val="clear" w:color="000000" w:fill="C0C0C0"/>
            <w:vAlign w:val="bottom"/>
            <w:hideMark/>
          </w:tcPr>
          <w:p w:rsidR="00315647" w:rsidRPr="00315647" w:rsidRDefault="00315647" w:rsidP="0031564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Цена в лева без ДДС</w:t>
            </w:r>
          </w:p>
        </w:tc>
      </w:tr>
      <w:tr w:rsidR="00C1353B" w:rsidRPr="00315647" w:rsidTr="00C1353B">
        <w:trPr>
          <w:trHeight w:val="252"/>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1</w:t>
            </w:r>
          </w:p>
        </w:tc>
        <w:tc>
          <w:tcPr>
            <w:tcW w:w="2012"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xml:space="preserve">Хартия за копирни машини и лазерни принтери за </w:t>
            </w:r>
            <w:r w:rsidRPr="00315647">
              <w:rPr>
                <w:rFonts w:ascii="Times New Roman" w:eastAsia="Times New Roman" w:hAnsi="Times New Roman"/>
                <w:sz w:val="20"/>
                <w:szCs w:val="20"/>
                <w:lang w:val="en-US"/>
              </w:rPr>
              <w:lastRenderedPageBreak/>
              <w:t>двустранно печатане 80 г/м2 А4</w:t>
            </w: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lastRenderedPageBreak/>
              <w:t xml:space="preserve">Минимум: </w:t>
            </w: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C1353B" w:rsidRPr="00DF4A82" w:rsidRDefault="002F5A20" w:rsidP="00315647">
            <w:pPr>
              <w:spacing w:after="0" w:line="240" w:lineRule="auto"/>
              <w:jc w:val="right"/>
              <w:rPr>
                <w:rFonts w:ascii="Times New Roman" w:eastAsia="Times New Roman" w:hAnsi="Times New Roman"/>
                <w:sz w:val="20"/>
                <w:szCs w:val="20"/>
                <w:lang w:val="en-US"/>
              </w:rPr>
            </w:pPr>
            <w:r w:rsidRPr="00DF4A82">
              <w:rPr>
                <w:rFonts w:ascii="Times New Roman" w:eastAsia="Times New Roman" w:hAnsi="Times New Roman"/>
                <w:sz w:val="20"/>
                <w:szCs w:val="20"/>
              </w:rPr>
              <w:t>……….</w:t>
            </w:r>
          </w:p>
        </w:tc>
        <w:tc>
          <w:tcPr>
            <w:tcW w:w="1106" w:type="dxa"/>
            <w:gridSpan w:val="2"/>
            <w:vMerge w:val="restart"/>
            <w:tcBorders>
              <w:top w:val="nil"/>
              <w:left w:val="nil"/>
              <w:right w:val="single" w:sz="8" w:space="0" w:color="auto"/>
            </w:tcBorders>
            <w:shd w:val="clear" w:color="auto" w:fill="auto"/>
            <w:vAlign w:val="bottom"/>
            <w:hideMark/>
          </w:tcPr>
          <w:p w:rsidR="00C1353B" w:rsidRPr="00DF4A82" w:rsidRDefault="00C1353B" w:rsidP="00315647">
            <w:pPr>
              <w:spacing w:after="0" w:line="240" w:lineRule="auto"/>
              <w:rPr>
                <w:rFonts w:ascii="Times New Roman" w:eastAsia="Times New Roman" w:hAnsi="Times New Roman"/>
                <w:sz w:val="20"/>
                <w:szCs w:val="20"/>
                <w:lang w:val="en-US"/>
              </w:rPr>
            </w:pPr>
            <w:r w:rsidRPr="00DF4A82">
              <w:rPr>
                <w:rFonts w:ascii="Times New Roman" w:eastAsia="Times New Roman" w:hAnsi="Times New Roman"/>
                <w:sz w:val="20"/>
                <w:szCs w:val="20"/>
                <w:lang w:val="en-US"/>
              </w:rPr>
              <w:t> </w:t>
            </w:r>
          </w:p>
          <w:p w:rsidR="00C1353B" w:rsidRPr="00DF4A82" w:rsidRDefault="00C1353B" w:rsidP="00315647">
            <w:pPr>
              <w:spacing w:after="0" w:line="240" w:lineRule="auto"/>
              <w:rPr>
                <w:rFonts w:ascii="Times New Roman" w:eastAsia="Times New Roman" w:hAnsi="Times New Roman"/>
                <w:sz w:val="20"/>
                <w:szCs w:val="20"/>
                <w:lang w:val="en-US"/>
              </w:rPr>
            </w:pPr>
            <w:r w:rsidRPr="00DF4A82">
              <w:rPr>
                <w:rFonts w:ascii="Times New Roman" w:eastAsia="Times New Roman" w:hAnsi="Times New Roman"/>
                <w:sz w:val="20"/>
                <w:szCs w:val="20"/>
                <w:lang w:val="en-US"/>
              </w:rPr>
              <w:t> </w:t>
            </w:r>
          </w:p>
          <w:p w:rsidR="00C1353B" w:rsidRPr="00DF4A82" w:rsidRDefault="00C1353B" w:rsidP="00315647">
            <w:pPr>
              <w:spacing w:after="0" w:line="240" w:lineRule="auto"/>
              <w:rPr>
                <w:rFonts w:ascii="Times New Roman" w:eastAsia="Times New Roman" w:hAnsi="Times New Roman"/>
                <w:sz w:val="20"/>
                <w:szCs w:val="20"/>
                <w:lang w:val="en-US"/>
              </w:rPr>
            </w:pPr>
            <w:r w:rsidRPr="00DF4A82">
              <w:rPr>
                <w:rFonts w:ascii="Times New Roman" w:eastAsia="Times New Roman" w:hAnsi="Times New Roman"/>
                <w:sz w:val="20"/>
                <w:szCs w:val="20"/>
                <w:lang w:val="en-US"/>
              </w:rPr>
              <w:t> </w:t>
            </w:r>
          </w:p>
          <w:p w:rsidR="00C1353B" w:rsidRPr="00DF4A82" w:rsidRDefault="00C1353B" w:rsidP="00315647">
            <w:pPr>
              <w:spacing w:after="0" w:line="240" w:lineRule="auto"/>
              <w:rPr>
                <w:rFonts w:ascii="Times New Roman" w:eastAsia="Times New Roman" w:hAnsi="Times New Roman"/>
                <w:sz w:val="20"/>
                <w:szCs w:val="20"/>
                <w:lang w:val="en-US"/>
              </w:rPr>
            </w:pPr>
            <w:r w:rsidRPr="00DF4A82">
              <w:rPr>
                <w:rFonts w:ascii="Times New Roman" w:eastAsia="Times New Roman" w:hAnsi="Times New Roman"/>
                <w:sz w:val="20"/>
                <w:szCs w:val="20"/>
                <w:lang w:val="en-US"/>
              </w:rPr>
              <w:lastRenderedPageBreak/>
              <w:t> </w:t>
            </w:r>
          </w:p>
          <w:p w:rsidR="00C1353B" w:rsidRPr="00DF4A82" w:rsidRDefault="00C1353B" w:rsidP="00315647">
            <w:pPr>
              <w:spacing w:after="0" w:line="240" w:lineRule="auto"/>
              <w:rPr>
                <w:rFonts w:ascii="Times New Roman" w:eastAsia="Times New Roman" w:hAnsi="Times New Roman"/>
                <w:sz w:val="20"/>
                <w:szCs w:val="20"/>
                <w:lang w:val="en-US"/>
              </w:rPr>
            </w:pPr>
          </w:p>
        </w:tc>
        <w:tc>
          <w:tcPr>
            <w:tcW w:w="1276" w:type="dxa"/>
            <w:vMerge w:val="restart"/>
            <w:tcBorders>
              <w:top w:val="nil"/>
              <w:left w:val="nil"/>
              <w:right w:val="single" w:sz="8" w:space="0" w:color="auto"/>
            </w:tcBorders>
            <w:shd w:val="clear" w:color="auto" w:fill="auto"/>
            <w:vAlign w:val="bottom"/>
          </w:tcPr>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lastRenderedPageBreak/>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lastRenderedPageBreak/>
              <w:t> </w:t>
            </w:r>
          </w:p>
          <w:p w:rsidR="00C1353B" w:rsidRPr="00315647" w:rsidRDefault="00C1353B"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 xml:space="preserve">CIE </w:t>
            </w:r>
            <w:r w:rsidRPr="008652D6">
              <w:rPr>
                <w:rFonts w:ascii="Times New Roman" w:eastAsia="Times New Roman" w:hAnsi="Times New Roman"/>
                <w:sz w:val="20"/>
                <w:szCs w:val="20"/>
                <w:lang w:eastAsia="bg-BG"/>
              </w:rPr>
              <w:t>140 %</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C1353B"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C1353B" w:rsidRPr="008652D6" w:rsidRDefault="00C1353B"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1106"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single" w:sz="4" w:space="0" w:color="auto"/>
              <w:right w:val="single" w:sz="8" w:space="0" w:color="auto"/>
            </w:tcBorders>
            <w:shd w:val="clear" w:color="auto" w:fill="auto"/>
            <w:vAlign w:val="center"/>
            <w:hideMark/>
          </w:tcPr>
          <w:p w:rsidR="00C1353B" w:rsidRPr="00315647" w:rsidRDefault="00C1353B"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vAlign w:val="center"/>
          </w:tcPr>
          <w:p w:rsidR="00C1353B" w:rsidRPr="00315647" w:rsidRDefault="00C1353B" w:rsidP="00315647">
            <w:pPr>
              <w:spacing w:after="0" w:line="240" w:lineRule="auto"/>
              <w:rPr>
                <w:rFonts w:ascii="Times New Roman" w:eastAsia="Times New Roman" w:hAnsi="Times New Roman"/>
                <w:sz w:val="20"/>
                <w:szCs w:val="20"/>
                <w:lang w:val="en-US"/>
              </w:rPr>
            </w:pPr>
          </w:p>
        </w:tc>
      </w:tr>
      <w:tr w:rsidR="00315647" w:rsidRPr="00315647" w:rsidTr="00C1353B">
        <w:trPr>
          <w:trHeight w:val="252"/>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2</w:t>
            </w:r>
          </w:p>
        </w:tc>
        <w:tc>
          <w:tcPr>
            <w:tcW w:w="2012"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Хартия за копирни машини и лазерни принтери за двустранно печатане 80 г/м2 А3</w:t>
            </w: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Минимум </w:t>
            </w:r>
          </w:p>
        </w:tc>
        <w:tc>
          <w:tcPr>
            <w:tcW w:w="1106"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rPr>
            </w:pPr>
            <w:r w:rsidRPr="00315647">
              <w:rPr>
                <w:rFonts w:ascii="Times New Roman" w:eastAsia="Times New Roman" w:hAnsi="Times New Roman"/>
                <w:sz w:val="20"/>
                <w:szCs w:val="20"/>
                <w:lang w:val="en-US"/>
              </w:rPr>
              <w:t>1</w:t>
            </w:r>
            <w:r>
              <w:rPr>
                <w:rFonts w:ascii="Times New Roman" w:eastAsia="Times New Roman" w:hAnsi="Times New Roman"/>
                <w:sz w:val="20"/>
                <w:szCs w:val="20"/>
              </w:rPr>
              <w:t>0</w:t>
            </w:r>
          </w:p>
        </w:tc>
        <w:tc>
          <w:tcPr>
            <w:tcW w:w="1106" w:type="dxa"/>
            <w:gridSpan w:val="2"/>
            <w:vMerge w:val="restart"/>
            <w:tcBorders>
              <w:top w:val="single" w:sz="4" w:space="0" w:color="auto"/>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val="restart"/>
            <w:tcBorders>
              <w:top w:val="single" w:sz="4" w:space="0" w:color="auto"/>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 xml:space="preserve">Белота </w:t>
            </w:r>
            <w:r w:rsidRPr="008652D6">
              <w:rPr>
                <w:rFonts w:ascii="Times New Roman" w:eastAsia="Times New Roman" w:hAnsi="Times New Roman"/>
                <w:sz w:val="20"/>
                <w:szCs w:val="20"/>
                <w:lang w:val="en-US" w:eastAsia="bg-BG"/>
              </w:rPr>
              <w:t>CIE</w:t>
            </w:r>
            <w:r w:rsidRPr="008652D6">
              <w:rPr>
                <w:rFonts w:ascii="Times New Roman" w:eastAsia="Times New Roman" w:hAnsi="Times New Roman"/>
                <w:sz w:val="20"/>
                <w:szCs w:val="20"/>
                <w:lang w:val="de-DE" w:eastAsia="bg-BG"/>
              </w:rPr>
              <w:t xml:space="preserve"> </w:t>
            </w:r>
            <w:r w:rsidRPr="008652D6">
              <w:rPr>
                <w:rFonts w:ascii="Times New Roman" w:eastAsia="Times New Roman" w:hAnsi="Times New Roman"/>
                <w:sz w:val="20"/>
                <w:szCs w:val="20"/>
                <w:lang w:eastAsia="bg-BG"/>
              </w:rPr>
              <w:t>140 %</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Яркост 110%</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Непрозрачност 92%</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8652D6" w:rsidRDefault="00315647" w:rsidP="008C7F0B">
            <w:pPr>
              <w:spacing w:after="0" w:line="240" w:lineRule="auto"/>
              <w:rPr>
                <w:rFonts w:ascii="Times New Roman" w:eastAsia="Times New Roman" w:hAnsi="Times New Roman"/>
                <w:sz w:val="20"/>
                <w:szCs w:val="20"/>
                <w:lang w:eastAsia="bg-BG"/>
              </w:rPr>
            </w:pPr>
            <w:r w:rsidRPr="008652D6">
              <w:rPr>
                <w:rFonts w:ascii="Times New Roman" w:eastAsia="Times New Roman" w:hAnsi="Times New Roman"/>
                <w:sz w:val="20"/>
                <w:szCs w:val="20"/>
                <w:lang w:eastAsia="bg-BG"/>
              </w:rPr>
              <w:t>Пакет 500 листа</w:t>
            </w:r>
          </w:p>
        </w:tc>
        <w:tc>
          <w:tcPr>
            <w:tcW w:w="1106"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single" w:sz="4" w:space="0" w:color="auto"/>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2"/>
        </w:trPr>
        <w:tc>
          <w:tcPr>
            <w:tcW w:w="568" w:type="dxa"/>
            <w:vMerge w:val="restart"/>
            <w:tcBorders>
              <w:top w:val="nil"/>
              <w:left w:val="single" w:sz="8"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3</w:t>
            </w:r>
          </w:p>
        </w:tc>
        <w:tc>
          <w:tcPr>
            <w:tcW w:w="2012" w:type="dxa"/>
            <w:vMerge w:val="restart"/>
            <w:tcBorders>
              <w:top w:val="nil"/>
              <w:left w:val="single" w:sz="4"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Хартия за копирни машини и лазерни принтери за двустранно печатане 80 г/м2 А4 ЦВЕТНА</w:t>
            </w:r>
          </w:p>
        </w:tc>
        <w:tc>
          <w:tcPr>
            <w:tcW w:w="2552" w:type="dxa"/>
            <w:tcBorders>
              <w:top w:val="nil"/>
              <w:left w:val="nil"/>
              <w:bottom w:val="single" w:sz="4" w:space="0" w:color="auto"/>
              <w:right w:val="single" w:sz="4" w:space="0" w:color="auto"/>
            </w:tcBorders>
            <w:shd w:val="clear" w:color="auto" w:fill="auto"/>
            <w:vAlign w:val="bottom"/>
          </w:tcPr>
          <w:p w:rsidR="00315647" w:rsidRPr="004E1073" w:rsidRDefault="0031564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Минимум</w:t>
            </w:r>
          </w:p>
        </w:tc>
        <w:tc>
          <w:tcPr>
            <w:tcW w:w="1106" w:type="dxa"/>
            <w:vMerge w:val="restart"/>
            <w:tcBorders>
              <w:top w:val="nil"/>
              <w:left w:val="single" w:sz="4" w:space="0" w:color="auto"/>
              <w:bottom w:val="single" w:sz="8" w:space="0" w:color="000000"/>
              <w:right w:val="single" w:sz="4"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пакет 500 листа</w:t>
            </w:r>
          </w:p>
        </w:tc>
        <w:tc>
          <w:tcPr>
            <w:tcW w:w="1587" w:type="dxa"/>
            <w:vMerge w:val="restart"/>
            <w:tcBorders>
              <w:top w:val="nil"/>
              <w:left w:val="single" w:sz="4" w:space="0" w:color="auto"/>
              <w:bottom w:val="single" w:sz="4" w:space="0" w:color="auto"/>
              <w:right w:val="single" w:sz="4" w:space="0" w:color="auto"/>
            </w:tcBorders>
            <w:shd w:val="clear" w:color="auto" w:fill="auto"/>
            <w:vAlign w:val="bottom"/>
            <w:hideMark/>
          </w:tcPr>
          <w:p w:rsidR="00315647" w:rsidRPr="00315647" w:rsidRDefault="00315647" w:rsidP="00315647">
            <w:pPr>
              <w:spacing w:after="0" w:line="240" w:lineRule="auto"/>
              <w:jc w:val="right"/>
              <w:rPr>
                <w:rFonts w:ascii="Times New Roman" w:eastAsia="Times New Roman" w:hAnsi="Times New Roman"/>
                <w:sz w:val="20"/>
                <w:szCs w:val="20"/>
                <w:lang w:val="en-US"/>
              </w:rPr>
            </w:pPr>
            <w:r>
              <w:rPr>
                <w:rFonts w:ascii="Times New Roman" w:eastAsia="Times New Roman" w:hAnsi="Times New Roman"/>
                <w:sz w:val="20"/>
                <w:szCs w:val="20"/>
              </w:rPr>
              <w:t>1</w:t>
            </w:r>
            <w:r w:rsidRPr="00315647">
              <w:rPr>
                <w:rFonts w:ascii="Times New Roman" w:eastAsia="Times New Roman" w:hAnsi="Times New Roman"/>
                <w:sz w:val="20"/>
                <w:szCs w:val="20"/>
                <w:lang w:val="en-US"/>
              </w:rPr>
              <w:t>0</w:t>
            </w:r>
          </w:p>
        </w:tc>
        <w:tc>
          <w:tcPr>
            <w:tcW w:w="1106" w:type="dxa"/>
            <w:gridSpan w:val="2"/>
            <w:vMerge w:val="restart"/>
            <w:tcBorders>
              <w:top w:val="single" w:sz="4" w:space="0" w:color="auto"/>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val="restart"/>
            <w:tcBorders>
              <w:top w:val="single" w:sz="4" w:space="0" w:color="auto"/>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vAlign w:val="bottom"/>
          </w:tcPr>
          <w:p w:rsidR="00315647" w:rsidRPr="004E1073" w:rsidRDefault="0031564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 В+</w:t>
            </w:r>
          </w:p>
        </w:tc>
        <w:tc>
          <w:tcPr>
            <w:tcW w:w="1106"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vMerge/>
            <w:tcBorders>
              <w:top w:val="nil"/>
              <w:left w:val="single" w:sz="8"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single" w:sz="4" w:space="0" w:color="auto"/>
              <w:right w:val="single" w:sz="4" w:space="0" w:color="auto"/>
            </w:tcBorders>
            <w:shd w:val="clear" w:color="auto" w:fill="auto"/>
          </w:tcPr>
          <w:p w:rsidR="00315647" w:rsidRPr="004E1073" w:rsidRDefault="0031564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Пакет 5</w:t>
            </w:r>
            <w:r w:rsidRPr="004E1073">
              <w:rPr>
                <w:rFonts w:ascii="Times New Roman" w:eastAsia="Times New Roman" w:hAnsi="Times New Roman"/>
                <w:sz w:val="20"/>
                <w:szCs w:val="20"/>
                <w:lang w:eastAsia="bg-BG"/>
              </w:rPr>
              <w:t>00 листа</w:t>
            </w:r>
          </w:p>
        </w:tc>
        <w:tc>
          <w:tcPr>
            <w:tcW w:w="1106" w:type="dxa"/>
            <w:vMerge/>
            <w:tcBorders>
              <w:top w:val="nil"/>
              <w:left w:val="single" w:sz="4" w:space="0" w:color="auto"/>
              <w:bottom w:val="single" w:sz="8" w:space="0" w:color="000000"/>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vMerge/>
            <w:tcBorders>
              <w:top w:val="nil"/>
              <w:left w:val="single" w:sz="4" w:space="0" w:color="auto"/>
              <w:bottom w:val="single" w:sz="4" w:space="0" w:color="auto"/>
              <w:right w:val="single" w:sz="4" w:space="0" w:color="auto"/>
            </w:tcBorders>
            <w:vAlign w:val="center"/>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vMerge/>
            <w:tcBorders>
              <w:left w:val="nil"/>
              <w:bottom w:val="nil"/>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276" w:type="dxa"/>
            <w:vMerge/>
            <w:tcBorders>
              <w:left w:val="nil"/>
              <w:bottom w:val="nil"/>
              <w:right w:val="single" w:sz="8" w:space="0" w:color="auto"/>
            </w:tcBorders>
            <w:shd w:val="clear" w:color="auto" w:fill="auto"/>
            <w:vAlign w:val="bottom"/>
          </w:tcPr>
          <w:p w:rsidR="00315647" w:rsidRPr="00315647" w:rsidRDefault="00315647" w:rsidP="00315647">
            <w:pPr>
              <w:spacing w:after="0" w:line="240" w:lineRule="auto"/>
              <w:rPr>
                <w:rFonts w:ascii="Times New Roman" w:eastAsia="Times New Roman" w:hAnsi="Times New Roman"/>
                <w:sz w:val="20"/>
                <w:szCs w:val="20"/>
                <w:lang w:val="en-US"/>
              </w:rPr>
            </w:pPr>
          </w:p>
        </w:tc>
      </w:tr>
      <w:tr w:rsidR="00315647" w:rsidRPr="00315647" w:rsidTr="00C1353B">
        <w:trPr>
          <w:trHeight w:val="255"/>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Обща цена</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315647" w:rsidRPr="00315647" w:rsidTr="00C1353B">
        <w:trPr>
          <w:trHeight w:val="405"/>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nil"/>
              <w:left w:val="single" w:sz="8" w:space="0" w:color="auto"/>
              <w:bottom w:val="single" w:sz="4"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ДДС:</w:t>
            </w:r>
          </w:p>
        </w:tc>
        <w:tc>
          <w:tcPr>
            <w:tcW w:w="1276" w:type="dxa"/>
            <w:tcBorders>
              <w:top w:val="nil"/>
              <w:left w:val="nil"/>
              <w:bottom w:val="single" w:sz="4"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r w:rsidR="00315647" w:rsidRPr="00315647" w:rsidTr="00C1353B">
        <w:trPr>
          <w:trHeight w:val="390"/>
        </w:trPr>
        <w:tc>
          <w:tcPr>
            <w:tcW w:w="568"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01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2552"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587" w:type="dxa"/>
            <w:tcBorders>
              <w:top w:val="nil"/>
              <w:left w:val="nil"/>
              <w:bottom w:val="nil"/>
              <w:right w:val="nil"/>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p>
        </w:tc>
        <w:tc>
          <w:tcPr>
            <w:tcW w:w="1106" w:type="dxa"/>
            <w:gridSpan w:val="2"/>
            <w:tcBorders>
              <w:top w:val="nil"/>
              <w:left w:val="single" w:sz="8" w:space="0" w:color="auto"/>
              <w:bottom w:val="single" w:sz="8" w:space="0" w:color="auto"/>
              <w:right w:val="single" w:sz="4" w:space="0" w:color="auto"/>
            </w:tcBorders>
            <w:shd w:val="clear" w:color="auto" w:fill="auto"/>
            <w:vAlign w:val="center"/>
            <w:hideMark/>
          </w:tcPr>
          <w:p w:rsidR="00315647" w:rsidRPr="00315647" w:rsidRDefault="00315647" w:rsidP="00E65CF3">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Обща стойност:</w:t>
            </w:r>
          </w:p>
        </w:tc>
        <w:tc>
          <w:tcPr>
            <w:tcW w:w="1276" w:type="dxa"/>
            <w:tcBorders>
              <w:top w:val="nil"/>
              <w:left w:val="nil"/>
              <w:bottom w:val="single" w:sz="8" w:space="0" w:color="auto"/>
              <w:right w:val="single" w:sz="8" w:space="0" w:color="auto"/>
            </w:tcBorders>
            <w:shd w:val="clear" w:color="auto" w:fill="auto"/>
            <w:vAlign w:val="bottom"/>
            <w:hideMark/>
          </w:tcPr>
          <w:p w:rsidR="00315647" w:rsidRPr="00315647" w:rsidRDefault="00315647" w:rsidP="00315647">
            <w:pPr>
              <w:spacing w:after="0" w:line="240" w:lineRule="auto"/>
              <w:rPr>
                <w:rFonts w:ascii="Times New Roman" w:eastAsia="Times New Roman" w:hAnsi="Times New Roman"/>
                <w:sz w:val="20"/>
                <w:szCs w:val="20"/>
                <w:lang w:val="en-US"/>
              </w:rPr>
            </w:pPr>
            <w:r w:rsidRPr="00315647">
              <w:rPr>
                <w:rFonts w:ascii="Times New Roman" w:eastAsia="Times New Roman" w:hAnsi="Times New Roman"/>
                <w:sz w:val="20"/>
                <w:szCs w:val="20"/>
                <w:lang w:val="en-US"/>
              </w:rPr>
              <w:t> </w:t>
            </w:r>
          </w:p>
        </w:tc>
      </w:tr>
    </w:tbl>
    <w:p w:rsidR="00184D84" w:rsidRDefault="00184D84" w:rsidP="00184D84">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6"/>
          <w:numId w:val="13"/>
        </w:numPr>
        <w:tabs>
          <w:tab w:val="left" w:pos="1134"/>
        </w:tabs>
        <w:autoSpaceDE w:val="0"/>
        <w:autoSpaceDN w:val="0"/>
        <w:adjustRightInd w:val="0"/>
        <w:spacing w:after="0"/>
        <w:ind w:left="0" w:right="70" w:firstLine="709"/>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184D84" w:rsidRPr="00034976" w:rsidRDefault="00184D84" w:rsidP="00C02695">
      <w:pPr>
        <w:pStyle w:val="aa"/>
        <w:numPr>
          <w:ilvl w:val="6"/>
          <w:numId w:val="13"/>
        </w:numPr>
        <w:tabs>
          <w:tab w:val="left" w:pos="1134"/>
        </w:tabs>
        <w:autoSpaceDE w:val="0"/>
        <w:autoSpaceDN w:val="0"/>
        <w:adjustRightInd w:val="0"/>
        <w:spacing w:after="0"/>
        <w:ind w:left="0" w:firstLine="709"/>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E65CF3" w:rsidRPr="003D7AB8" w:rsidRDefault="00E65CF3" w:rsidP="00C02695">
      <w:pPr>
        <w:pStyle w:val="aa"/>
        <w:numPr>
          <w:ilvl w:val="6"/>
          <w:numId w:val="13"/>
        </w:numPr>
        <w:tabs>
          <w:tab w:val="left" w:pos="993"/>
        </w:tabs>
        <w:spacing w:after="0"/>
        <w:ind w:left="0" w:firstLine="709"/>
        <w:rPr>
          <w:lang w:eastAsia="bg-BG" w:bidi="bg-BG"/>
        </w:rPr>
      </w:pPr>
      <w:r w:rsidRPr="00034976">
        <w:rPr>
          <w:lang w:eastAsia="bg-BG" w:bidi="bg-BG"/>
        </w:rPr>
        <w:t>Търговската отстъпка от цените на всички артикули от</w:t>
      </w:r>
      <w:r w:rsidR="00CE10EA">
        <w:rPr>
          <w:lang w:eastAsia="bg-BG" w:bidi="bg-BG"/>
        </w:rPr>
        <w:t xml:space="preserve"> приложената</w:t>
      </w:r>
      <w:r w:rsidRPr="00034976">
        <w:rPr>
          <w:lang w:eastAsia="bg-BG" w:bidi="bg-BG"/>
        </w:rPr>
        <w:t xml:space="preserve"> ценова листа, неописани в техническата спецификация по обособена позиция № 1, Раздел II от </w:t>
      </w:r>
      <w:r w:rsidRPr="003D7AB8">
        <w:rPr>
          <w:lang w:eastAsia="bg-BG" w:bidi="bg-BG"/>
        </w:rPr>
        <w:t>документацията и съответно в ценовото ни предложение по т. 1</w:t>
      </w:r>
      <w:r w:rsidR="003D7AB8" w:rsidRPr="003D7AB8">
        <w:rPr>
          <w:lang w:eastAsia="bg-BG" w:bidi="bg-BG"/>
        </w:rPr>
        <w:t>,</w:t>
      </w:r>
      <w:r w:rsidRPr="003D7AB8">
        <w:rPr>
          <w:lang w:eastAsia="bg-BG" w:bidi="bg-BG"/>
        </w:rPr>
        <w:t xml:space="preserve"> е ........ </w:t>
      </w:r>
      <w:r w:rsidRPr="003D7AB8">
        <w:rPr>
          <w:i/>
          <w:iCs/>
          <w:color w:val="000000"/>
          <w:sz w:val="23"/>
          <w:szCs w:val="23"/>
          <w:shd w:val="clear" w:color="auto" w:fill="FFFFFF"/>
          <w:lang w:eastAsia="bg-BG" w:bidi="bg-BG"/>
        </w:rPr>
        <w:t>% (.............................</w:t>
      </w:r>
      <w:r w:rsidR="003D7AB8" w:rsidRPr="003D7AB8">
        <w:rPr>
          <w:i/>
          <w:iCs/>
          <w:color w:val="000000"/>
          <w:sz w:val="23"/>
          <w:szCs w:val="23"/>
          <w:shd w:val="clear" w:color="auto" w:fill="FFFFFF"/>
          <w:lang w:eastAsia="bg-BG" w:bidi="bg-BG"/>
        </w:rPr>
        <w:t xml:space="preserve"> процента</w:t>
      </w:r>
      <w:r w:rsidRPr="003D7AB8">
        <w:rPr>
          <w:i/>
          <w:iCs/>
          <w:color w:val="000000"/>
          <w:sz w:val="23"/>
          <w:szCs w:val="23"/>
          <w:shd w:val="clear" w:color="auto" w:fill="FFFFFF"/>
          <w:lang w:eastAsia="bg-BG" w:bidi="bg-BG"/>
        </w:rPr>
        <w:t>).</w:t>
      </w:r>
    </w:p>
    <w:p w:rsidR="00E65CF3" w:rsidRPr="00034976" w:rsidRDefault="00E65CF3" w:rsidP="00C02695">
      <w:pPr>
        <w:pStyle w:val="aa"/>
        <w:numPr>
          <w:ilvl w:val="6"/>
          <w:numId w:val="13"/>
        </w:numPr>
        <w:tabs>
          <w:tab w:val="left" w:pos="934"/>
          <w:tab w:val="left" w:pos="993"/>
        </w:tabs>
        <w:spacing w:after="0"/>
        <w:ind w:left="0" w:firstLine="567"/>
        <w:rPr>
          <w:lang w:eastAsia="bg-BG" w:bidi="bg-BG"/>
        </w:rPr>
      </w:pPr>
      <w:r w:rsidRPr="00034976">
        <w:rPr>
          <w:lang w:eastAsia="bg-BG" w:bidi="bg-BG"/>
        </w:rPr>
        <w:t>Прилагаме актуалн</w:t>
      </w:r>
      <w:r w:rsidR="00CE10EA">
        <w:rPr>
          <w:lang w:eastAsia="bg-BG" w:bidi="bg-BG"/>
        </w:rPr>
        <w:t>а</w:t>
      </w:r>
      <w:r w:rsidRPr="00034976">
        <w:rPr>
          <w:lang w:eastAsia="bg-BG" w:bidi="bg-BG"/>
        </w:rPr>
        <w:t xml:space="preserve"> </w:t>
      </w:r>
      <w:r w:rsidR="00CE10EA">
        <w:rPr>
          <w:lang w:eastAsia="bg-BG" w:bidi="bg-BG"/>
        </w:rPr>
        <w:t>ценова листа</w:t>
      </w:r>
      <w:r w:rsidRPr="00034976">
        <w:rPr>
          <w:lang w:eastAsia="bg-BG" w:bidi="bg-BG"/>
        </w:rPr>
        <w:t xml:space="preserve"> на всички предлагани продукти, валидна за целия срок на договора.</w:t>
      </w:r>
    </w:p>
    <w:p w:rsidR="00E65CF3" w:rsidRPr="00E65CF3" w:rsidRDefault="00E65CF3" w:rsidP="00E65CF3">
      <w:pPr>
        <w:widowControl w:val="0"/>
        <w:tabs>
          <w:tab w:val="left" w:pos="934"/>
        </w:tabs>
        <w:spacing w:after="0" w:line="240" w:lineRule="auto"/>
        <w:ind w:left="600"/>
        <w:jc w:val="both"/>
        <w:rPr>
          <w:rFonts w:ascii="Times New Roman" w:eastAsia="Times New Roman" w:hAnsi="Times New Roman"/>
          <w:lang w:eastAsia="bg-BG" w:bidi="bg-BG"/>
        </w:rPr>
      </w:pP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184D84" w:rsidRPr="00184D84" w:rsidRDefault="00184D84"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184D84"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184D84" w:rsidRPr="00184D84" w:rsidRDefault="00184D84"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184D84" w:rsidRPr="00184D84" w:rsidRDefault="00184D84" w:rsidP="00E65CF3">
      <w:pPr>
        <w:spacing w:after="0" w:line="240" w:lineRule="auto"/>
        <w:ind w:firstLine="567"/>
        <w:jc w:val="both"/>
        <w:rPr>
          <w:rFonts w:ascii="Times New Roman" w:eastAsia="Times New Roman" w:hAnsi="Times New Roman"/>
          <w:b/>
          <w:i/>
          <w:sz w:val="24"/>
          <w:szCs w:val="24"/>
          <w:lang w:eastAsia="bg-BG"/>
        </w:rPr>
      </w:pPr>
    </w:p>
    <w:p w:rsidR="00184D84" w:rsidRPr="00184D84" w:rsidRDefault="00184D84" w:rsidP="00F14842">
      <w:pPr>
        <w:spacing w:after="0"/>
        <w:ind w:firstLine="567"/>
        <w:jc w:val="both"/>
        <w:rPr>
          <w:rFonts w:ascii="Times New Roman" w:eastAsia="Times New Roman" w:hAnsi="Times New Roman"/>
          <w:sz w:val="24"/>
          <w:szCs w:val="24"/>
          <w:lang w:eastAsia="bg-BG"/>
        </w:rPr>
      </w:pPr>
      <w:r w:rsidRPr="00184D84">
        <w:rPr>
          <w:rFonts w:ascii="Times New Roman" w:eastAsia="Times New Roman" w:hAnsi="Times New Roman"/>
          <w:bCs/>
          <w:iCs/>
          <w:sz w:val="24"/>
          <w:szCs w:val="24"/>
          <w:lang w:eastAsia="bg-BG"/>
        </w:rPr>
        <w:t xml:space="preserve"> </w:t>
      </w:r>
    </w:p>
    <w:p w:rsidR="00184D84" w:rsidRPr="00184D84" w:rsidRDefault="00184D84" w:rsidP="00184D84">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184D84" w:rsidRPr="00184D84" w:rsidRDefault="00184D84" w:rsidP="00184D84">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184D84" w:rsidRPr="00184D84" w:rsidRDefault="00184D84" w:rsidP="00184D84">
      <w:pPr>
        <w:spacing w:after="0" w:line="240" w:lineRule="auto"/>
        <w:rPr>
          <w:rFonts w:ascii="Times New Roman" w:eastAsia="Times New Roman" w:hAnsi="Times New Roman"/>
          <w:sz w:val="24"/>
          <w:szCs w:val="24"/>
        </w:rPr>
      </w:pPr>
    </w:p>
    <w:p w:rsidR="00184D84" w:rsidRPr="00184D84" w:rsidRDefault="00184D84" w:rsidP="00184D84">
      <w:pPr>
        <w:spacing w:after="0" w:line="240" w:lineRule="auto"/>
        <w:rPr>
          <w:rFonts w:ascii="Times New Roman" w:eastAsia="Times New Roman" w:hAnsi="Times New Roman"/>
          <w:sz w:val="24"/>
          <w:szCs w:val="24"/>
        </w:rPr>
      </w:pPr>
    </w:p>
    <w:p w:rsidR="00E65CF3" w:rsidRPr="00CE10EA" w:rsidRDefault="00E65CF3" w:rsidP="00E65CF3">
      <w:pPr>
        <w:keepNext/>
        <w:spacing w:after="0" w:line="240" w:lineRule="auto"/>
        <w:jc w:val="right"/>
        <w:outlineLvl w:val="0"/>
        <w:rPr>
          <w:rFonts w:ascii="Times New Roman" w:hAnsi="Times New Roman"/>
          <w:b/>
          <w:sz w:val="24"/>
          <w:szCs w:val="24"/>
        </w:rPr>
      </w:pPr>
      <w:r w:rsidRPr="00CE10EA">
        <w:rPr>
          <w:rFonts w:ascii="Times New Roman" w:hAnsi="Times New Roman"/>
          <w:b/>
          <w:sz w:val="24"/>
          <w:szCs w:val="24"/>
        </w:rPr>
        <w:t xml:space="preserve">ОБРАЗЕЦ № </w:t>
      </w:r>
      <w:r w:rsidR="00F14842" w:rsidRPr="00CE10EA">
        <w:rPr>
          <w:rFonts w:ascii="Times New Roman" w:hAnsi="Times New Roman"/>
          <w:b/>
          <w:sz w:val="24"/>
          <w:szCs w:val="24"/>
        </w:rPr>
        <w:t>10.2</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E65CF3" w:rsidRPr="00CE10EA"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E65CF3" w:rsidRPr="00184D84" w:rsidRDefault="00E65CF3" w:rsidP="00E65CF3">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3D7AB8">
        <w:rPr>
          <w:rFonts w:ascii="Times New Roman" w:eastAsia="Times New Roman" w:hAnsi="Times New Roman"/>
          <w:b/>
          <w:sz w:val="24"/>
          <w:szCs w:val="24"/>
        </w:rPr>
        <w:t>„Доставка на канцеларски материали</w:t>
      </w:r>
      <w:r w:rsidR="003D754D">
        <w:rPr>
          <w:rFonts w:ascii="Times New Roman" w:eastAsia="Times New Roman" w:hAnsi="Times New Roman"/>
          <w:b/>
          <w:sz w:val="24"/>
          <w:szCs w:val="24"/>
        </w:rPr>
        <w:t xml:space="preserve"> и</w:t>
      </w:r>
      <w:r w:rsidRPr="003D7A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ІІ-ра обособена позиция „</w:t>
      </w:r>
      <w:r w:rsidR="003D7AB8" w:rsidRPr="00766793">
        <w:rPr>
          <w:rFonts w:ascii="Times New Roman" w:hAnsi="Times New Roman"/>
          <w:b/>
          <w:sz w:val="24"/>
          <w:szCs w:val="24"/>
          <w:lang w:eastAsia="ar-SA"/>
        </w:rPr>
        <w:t xml:space="preserve">Доставка на </w:t>
      </w:r>
      <w:r w:rsidR="003D7AB8">
        <w:rPr>
          <w:rFonts w:ascii="Times New Roman" w:hAnsi="Times New Roman"/>
          <w:b/>
          <w:sz w:val="24"/>
          <w:szCs w:val="24"/>
          <w:lang w:eastAsia="ar-SA"/>
        </w:rPr>
        <w:t>канцеларски материали“</w:t>
      </w:r>
    </w:p>
    <w:p w:rsidR="003D7AB8" w:rsidRDefault="003D7AB8"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3D7AB8">
        <w:rPr>
          <w:rFonts w:ascii="Times New Roman" w:eastAsia="Times New Roman" w:hAnsi="Times New Roman"/>
          <w:sz w:val="24"/>
          <w:szCs w:val="24"/>
        </w:rPr>
        <w:t>т</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tabs>
          <w:tab w:val="left" w:pos="708"/>
          <w:tab w:val="center" w:pos="4153"/>
          <w:tab w:val="right" w:pos="8306"/>
        </w:tabs>
        <w:autoSpaceDE w:val="0"/>
        <w:autoSpaceDN w:val="0"/>
        <w:adjustRightInd w:val="0"/>
        <w:spacing w:after="0"/>
        <w:ind w:right="-52" w:firstLine="654"/>
        <w:jc w:val="both"/>
        <w:rPr>
          <w:rFonts w:ascii="Times New Roman" w:eastAsia="Times New Roman" w:hAnsi="Times New Roman"/>
          <w:sz w:val="24"/>
          <w:szCs w:val="24"/>
        </w:rPr>
      </w:pPr>
    </w:p>
    <w:p w:rsidR="00E65CF3" w:rsidRPr="00184D84" w:rsidRDefault="00E65CF3" w:rsidP="00E65CF3">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E65CF3" w:rsidRPr="00184D84" w:rsidRDefault="00E65CF3" w:rsidP="00E65CF3">
      <w:pPr>
        <w:spacing w:after="0" w:line="240" w:lineRule="auto"/>
        <w:ind w:right="-52" w:firstLine="654"/>
        <w:jc w:val="both"/>
        <w:rPr>
          <w:rFonts w:ascii="Times New Roman" w:eastAsia="Times New Roman" w:hAnsi="Times New Roman"/>
          <w:sz w:val="24"/>
          <w:szCs w:val="24"/>
          <w:lang w:eastAsia="bg-BG"/>
        </w:rPr>
      </w:pPr>
    </w:p>
    <w:p w:rsidR="00E65CF3" w:rsidRPr="00184D84" w:rsidRDefault="00E65CF3" w:rsidP="00E65CF3">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E65CF3" w:rsidRPr="00184D84" w:rsidRDefault="00E65CF3" w:rsidP="00E65CF3">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6"/>
          <w:numId w:val="18"/>
        </w:numPr>
        <w:tabs>
          <w:tab w:val="left" w:pos="1134"/>
        </w:tabs>
        <w:autoSpaceDE w:val="0"/>
        <w:autoSpaceDN w:val="0"/>
        <w:adjustRightInd w:val="0"/>
        <w:spacing w:after="0"/>
        <w:ind w:left="0" w:right="-52" w:firstLine="709"/>
        <w:rPr>
          <w:bCs/>
          <w:i/>
          <w:iCs/>
          <w:lang w:eastAsia="bg-BG"/>
        </w:rPr>
      </w:pPr>
      <w:r w:rsidRPr="00C1353B">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C1353B">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C1353B">
        <w:rPr>
          <w:iCs/>
          <w:color w:val="000000" w:themeColor="text1"/>
          <w:lang w:val="ru-RU" w:eastAsia="bg-BG"/>
        </w:rPr>
        <w:t>включен ДДС.</w:t>
      </w:r>
    </w:p>
    <w:p w:rsidR="00C1353B" w:rsidRPr="00034976" w:rsidRDefault="00C1353B" w:rsidP="00034976">
      <w:pPr>
        <w:tabs>
          <w:tab w:val="left" w:pos="1134"/>
        </w:tabs>
        <w:autoSpaceDE w:val="0"/>
        <w:autoSpaceDN w:val="0"/>
        <w:adjustRightInd w:val="0"/>
        <w:spacing w:after="0"/>
        <w:ind w:right="-52" w:firstLine="709"/>
        <w:jc w:val="both"/>
        <w:rPr>
          <w:rFonts w:ascii="Times New Roman" w:hAnsi="Times New Roman"/>
          <w:bCs/>
          <w:i/>
          <w:iCs/>
          <w:lang w:eastAsia="bg-BG"/>
        </w:rPr>
      </w:pPr>
      <w:r w:rsidRPr="00034976">
        <w:rPr>
          <w:rFonts w:ascii="Times New Roman" w:hAnsi="Times New Roman"/>
          <w:i/>
          <w:iCs/>
          <w:color w:val="000000" w:themeColor="text1"/>
          <w:lang w:val="ru-RU" w:eastAsia="bg-BG"/>
        </w:rPr>
        <w:t>/</w:t>
      </w:r>
      <w:r w:rsidRPr="00034976">
        <w:rPr>
          <w:rFonts w:ascii="Times New Roman" w:hAnsi="Times New Roman"/>
          <w:bCs/>
          <w:i/>
          <w:iCs/>
          <w:lang w:eastAsia="bg-BG"/>
        </w:rPr>
        <w:t>Предлаганите общи стойности следва да се посочат в лева, закръглени до втори знак след десетичната запетая/</w:t>
      </w:r>
    </w:p>
    <w:p w:rsidR="002530A7"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r w:rsidR="002530A7">
        <w:rPr>
          <w:rFonts w:ascii="Times New Roman" w:eastAsia="Times New Roman" w:hAnsi="Times New Roman"/>
          <w:iCs/>
          <w:color w:val="000000" w:themeColor="text1"/>
          <w:sz w:val="24"/>
          <w:szCs w:val="24"/>
          <w:lang w:val="ru-RU" w:eastAsia="bg-BG"/>
        </w:rPr>
        <w:t xml:space="preserve"> </w:t>
      </w:r>
    </w:p>
    <w:tbl>
      <w:tblPr>
        <w:tblW w:w="10225" w:type="dxa"/>
        <w:tblInd w:w="-176" w:type="dxa"/>
        <w:tblLayout w:type="fixed"/>
        <w:tblLook w:val="04A0" w:firstRow="1" w:lastRow="0" w:firstColumn="1" w:lastColumn="0" w:noHBand="0" w:noVBand="1"/>
      </w:tblPr>
      <w:tblGrid>
        <w:gridCol w:w="568"/>
        <w:gridCol w:w="1984"/>
        <w:gridCol w:w="2552"/>
        <w:gridCol w:w="1134"/>
        <w:gridCol w:w="1559"/>
        <w:gridCol w:w="1134"/>
        <w:gridCol w:w="1294"/>
      </w:tblGrid>
      <w:tr w:rsidR="002530A7" w:rsidRPr="00315647" w:rsidTr="002530A7">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984"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34"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134" w:type="dxa"/>
            <w:tcBorders>
              <w:top w:val="single" w:sz="8" w:space="0" w:color="auto"/>
              <w:left w:val="nil"/>
              <w:bottom w:val="nil"/>
              <w:right w:val="single" w:sz="4"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94" w:type="dxa"/>
            <w:tcBorders>
              <w:top w:val="single" w:sz="8" w:space="0" w:color="auto"/>
              <w:left w:val="nil"/>
              <w:bottom w:val="nil"/>
              <w:right w:val="single" w:sz="8" w:space="0" w:color="auto"/>
            </w:tcBorders>
            <w:shd w:val="clear" w:color="000000" w:fill="C0C0C0"/>
            <w:vAlign w:val="bottom"/>
            <w:hideMark/>
          </w:tcPr>
          <w:p w:rsidR="002530A7" w:rsidRPr="00315647" w:rsidRDefault="002530A7"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Цена в лева без ДДС</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със сменяем пълнител /тип Паркер/</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2"/>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Химикалка без сменяем пълнител</w:t>
            </w:r>
          </w:p>
        </w:tc>
        <w:tc>
          <w:tcPr>
            <w:tcW w:w="2552" w:type="dxa"/>
            <w:vAlign w:val="center"/>
          </w:tcPr>
          <w:p w:rsidR="002530A7" w:rsidRPr="004E1073" w:rsidRDefault="002530A7" w:rsidP="008C7F0B">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Плътно тяло, износоустойчив връх от неръждаема стомана, плътна и еднаква линия на писане, пишеща син, черен, червен, зелен цвят; подходяща за попълване на документи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12"/>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Маркер перманентен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Устойчив на вода и светлина, за различни хартиени повърхности; объл връх</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6"/>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Текстмаркер</w:t>
            </w:r>
          </w:p>
        </w:tc>
        <w:tc>
          <w:tcPr>
            <w:tcW w:w="2552" w:type="dxa"/>
            <w:vAlign w:val="center"/>
          </w:tcPr>
          <w:p w:rsidR="002530A7" w:rsidRPr="004E1073" w:rsidRDefault="002530A7" w:rsidP="008C7F0B">
            <w:pPr>
              <w:suppressAutoHyphens/>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Цвят - син, жълт, оранжев, </w:t>
            </w:r>
            <w:r w:rsidRPr="004E1073">
              <w:rPr>
                <w:rFonts w:ascii="Times New Roman" w:eastAsia="Times New Roman" w:hAnsi="Times New Roman"/>
                <w:sz w:val="20"/>
                <w:szCs w:val="20"/>
                <w:lang w:eastAsia="bg-BG"/>
              </w:rPr>
              <w:lastRenderedPageBreak/>
              <w:t>розов, зелен; скосен връх</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Тънкописец обикновен 0.5 мм</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Цвят на мастилото - син, черен, червен, зелен цвят</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Молив обикновен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гума НВ</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Острилка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метална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70</w:t>
            </w:r>
            <w:r w:rsidRPr="004E1073">
              <w:rPr>
                <w:rFonts w:ascii="Times New Roman" w:eastAsia="Times New Roman" w:hAnsi="Times New Roman"/>
                <w:sz w:val="20"/>
                <w:szCs w:val="20"/>
                <w:lang w:eastAsia="bg-BG"/>
              </w:rPr>
              <w:t>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 плоски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 – широк</w:t>
            </w:r>
            <w:r>
              <w:rPr>
                <w:rFonts w:ascii="Times New Roman" w:eastAsia="Times New Roman" w:hAnsi="Times New Roman"/>
                <w:sz w:val="20"/>
                <w:szCs w:val="20"/>
                <w:lang w:eastAsia="bg-BG"/>
              </w:rPr>
              <w:t xml:space="preserve"> мин. 60 мм</w:t>
            </w:r>
            <w:r w:rsidRPr="004E1073">
              <w:rPr>
                <w:rFonts w:ascii="Times New Roman" w:eastAsia="Times New Roman" w:hAnsi="Times New Roman"/>
                <w:sz w:val="20"/>
                <w:szCs w:val="20"/>
                <w:lang w:eastAsia="bg-BG"/>
              </w:rPr>
              <w:t>, каучук</w:t>
            </w:r>
            <w:r>
              <w:rPr>
                <w:rFonts w:ascii="Times New Roman" w:eastAsia="Times New Roman" w:hAnsi="Times New Roman"/>
                <w:sz w:val="20"/>
                <w:szCs w:val="20"/>
                <w:lang w:eastAsia="bg-BG"/>
              </w:rPr>
              <w:t>,</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Ластици в плик</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пакетиране на формат А4, 1 кг.-тесен, каучук</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Пакет</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10</w:t>
            </w:r>
          </w:p>
        </w:tc>
        <w:tc>
          <w:tcPr>
            <w:tcW w:w="1984"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Перфоратори с ограничител малък</w:t>
            </w:r>
          </w:p>
        </w:tc>
        <w:tc>
          <w:tcPr>
            <w:tcW w:w="2552"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Метален корпус, усилен в точките на натиск, за перфориране на 25/35 листа</w:t>
            </w:r>
          </w:p>
        </w:tc>
        <w:tc>
          <w:tcPr>
            <w:tcW w:w="1134" w:type="dxa"/>
            <w:vAlign w:val="center"/>
          </w:tcPr>
          <w:p w:rsidR="002530A7" w:rsidRPr="00034976" w:rsidRDefault="002530A7" w:rsidP="008C7F0B">
            <w:pPr>
              <w:spacing w:after="0" w:line="240" w:lineRule="auto"/>
              <w:jc w:val="center"/>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Брой</w:t>
            </w:r>
          </w:p>
        </w:tc>
        <w:tc>
          <w:tcPr>
            <w:tcW w:w="1559" w:type="dxa"/>
            <w:vAlign w:val="center"/>
          </w:tcPr>
          <w:p w:rsidR="002530A7" w:rsidRPr="00034976" w:rsidRDefault="002530A7" w:rsidP="008C7F0B">
            <w:pPr>
              <w:spacing w:after="0" w:line="240" w:lineRule="auto"/>
              <w:jc w:val="center"/>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1500</w:t>
            </w:r>
          </w:p>
        </w:tc>
        <w:tc>
          <w:tcPr>
            <w:tcW w:w="1134" w:type="dxa"/>
          </w:tcPr>
          <w:p w:rsidR="002530A7" w:rsidRPr="004121ED" w:rsidRDefault="002530A7" w:rsidP="008C7F0B">
            <w:pPr>
              <w:spacing w:after="0" w:line="240" w:lineRule="auto"/>
              <w:jc w:val="center"/>
              <w:rPr>
                <w:rFonts w:ascii="Times New Roman" w:eastAsia="Times New Roman" w:hAnsi="Times New Roman"/>
                <w:sz w:val="20"/>
                <w:szCs w:val="20"/>
                <w:highlight w:val="yellow"/>
                <w:lang w:eastAsia="bg-BG"/>
              </w:rPr>
            </w:pPr>
          </w:p>
        </w:tc>
        <w:tc>
          <w:tcPr>
            <w:tcW w:w="1294" w:type="dxa"/>
          </w:tcPr>
          <w:p w:rsidR="002530A7" w:rsidRPr="004121ED" w:rsidRDefault="002530A7" w:rsidP="008C7F0B">
            <w:pPr>
              <w:spacing w:after="0" w:line="240" w:lineRule="auto"/>
              <w:jc w:val="center"/>
              <w:rPr>
                <w:rFonts w:ascii="Times New Roman" w:eastAsia="Times New Roman" w:hAnsi="Times New Roman"/>
                <w:sz w:val="20"/>
                <w:szCs w:val="20"/>
                <w:highlight w:val="yellow"/>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Перфоратори с ограничител голям</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Метален корпус, усилен в точките на натиск, за перфориране до 60 листа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Телбод машинки 24/6 и 24/8</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до 50 листа за телчета № 24/6 и 24/8</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24/8</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500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Телчета за телбод 24/6</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Антителбод машинки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освобождаващи телчета 24/6</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r>
              <w:rPr>
                <w:rFonts w:ascii="Times New Roman" w:eastAsia="Times New Roman" w:hAnsi="Times New Roman"/>
                <w:sz w:val="20"/>
                <w:szCs w:val="20"/>
                <w:lang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течен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Течен, на ацетонова основа, с четка, 20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10</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Коректор лента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Лента, 4.2 мм, мин. 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Ножица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20-25 см,</w:t>
            </w:r>
            <w:r w:rsidRPr="004E1073">
              <w:rPr>
                <w:rFonts w:ascii="Verdana" w:eastAsia="Times New Roman" w:hAnsi="Verdana"/>
                <w:sz w:val="20"/>
                <w:szCs w:val="24"/>
                <w:lang w:eastAsia="ar-SA"/>
              </w:rPr>
              <w:t xml:space="preserve"> </w:t>
            </w:r>
            <w:r w:rsidRPr="004E1073">
              <w:rPr>
                <w:rFonts w:ascii="Times New Roman" w:eastAsia="Times New Roman" w:hAnsi="Times New Roman"/>
                <w:sz w:val="20"/>
                <w:szCs w:val="20"/>
                <w:lang w:eastAsia="bg-BG"/>
              </w:rPr>
              <w:t>остриета от неръждаема стомана, ергономични дръжки</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Карфици</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метална глава, 50 г</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Линия прозрачна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 см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Гума за молив</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0,5 см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малко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безцветно, устойчиво на стареене и температури, 15 ммх66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Тиксо прозрачно широко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4"/>
                <w:lang w:eastAsia="bg-BG"/>
              </w:rPr>
              <w:t>Тиксо безцветно, устойчиво на стареене и температури, 50 мм х 66 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сухо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подходящо за трайно и безпроблемно залепване върху хартия, мукава, картон, нетоксично, 10 г.</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Лепило течно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Канцеларско, течно с тампон, подходящо за трайно и безпроблемно залепване върху хартия, мукава, картон, нетоксично 50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Ф 40 40/45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27</w:t>
            </w:r>
          </w:p>
        </w:tc>
        <w:tc>
          <w:tcPr>
            <w:tcW w:w="1984"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Тампони за печат</w:t>
            </w:r>
          </w:p>
        </w:tc>
        <w:tc>
          <w:tcPr>
            <w:tcW w:w="2552" w:type="dxa"/>
            <w:vAlign w:val="center"/>
          </w:tcPr>
          <w:p w:rsidR="002530A7" w:rsidRPr="00034976" w:rsidRDefault="002530A7" w:rsidP="008C7F0B">
            <w:pPr>
              <w:spacing w:after="0" w:line="240" w:lineRule="auto"/>
              <w:rPr>
                <w:rFonts w:ascii="Times New Roman" w:eastAsia="Times New Roman" w:hAnsi="Times New Roman"/>
                <w:sz w:val="20"/>
                <w:szCs w:val="20"/>
                <w:lang w:eastAsia="bg-BG"/>
              </w:rPr>
            </w:pPr>
            <w:r w:rsidRPr="00034976">
              <w:rPr>
                <w:rFonts w:ascii="Times New Roman" w:eastAsia="Times New Roman" w:hAnsi="Times New Roman"/>
                <w:sz w:val="20"/>
                <w:szCs w:val="20"/>
                <w:lang w:eastAsia="bg-BG"/>
              </w:rPr>
              <w:t>Ф 30 30/40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50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8</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Тампони за печат</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45/80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8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r>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Тампонно мастило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За всякакъв вид гумени печати, без маслени добавки; цвят на мастилото син, черен, червен, зелен, 30 мл</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Датник автоматичен черен с тампон</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 мм</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lastRenderedPageBreak/>
              <w:t>31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Мокрилник</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6-7 см диаметър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r>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DVD-ROM 4,7 GB 100 бр.</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4.7 GB, &gt;= 8х, шпиндел 100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Pr>
                <w:rFonts w:ascii="Times New Roman" w:eastAsia="Times New Roman" w:hAnsi="Times New Roman"/>
                <w:sz w:val="20"/>
                <w:szCs w:val="20"/>
                <w:lang w:eastAsia="bg-BG"/>
              </w:rPr>
              <w:t>33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Външна памет 16 GB</w:t>
            </w:r>
          </w:p>
        </w:tc>
        <w:tc>
          <w:tcPr>
            <w:tcW w:w="2552" w:type="dxa"/>
            <w:vAlign w:val="center"/>
          </w:tcPr>
          <w:p w:rsidR="002530A7" w:rsidRPr="009A2B9B"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4E1073">
              <w:rPr>
                <w:rFonts w:ascii="Times New Roman" w:eastAsia="Times New Roman" w:hAnsi="Times New Roman"/>
                <w:sz w:val="20"/>
                <w:szCs w:val="20"/>
                <w:lang w:val="en-US" w:eastAsia="bg-BG"/>
              </w:rPr>
              <w:t>Flash</w:t>
            </w:r>
            <w:r>
              <w:rPr>
                <w:rFonts w:ascii="Times New Roman" w:eastAsia="Times New Roman" w:hAnsi="Times New Roman"/>
                <w:sz w:val="20"/>
                <w:szCs w:val="20"/>
                <w:lang w:eastAsia="bg-BG"/>
              </w:rPr>
              <w:t xml:space="preserve"> </w:t>
            </w:r>
            <w:r>
              <w:rPr>
                <w:rFonts w:ascii="Times New Roman" w:eastAsia="Times New Roman" w:hAnsi="Times New Roman"/>
                <w:sz w:val="20"/>
                <w:szCs w:val="20"/>
                <w:lang w:val="en-US" w:eastAsia="bg-BG"/>
              </w:rPr>
              <w:t>memory</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val="en-US" w:eastAsia="bg-BG"/>
              </w:rPr>
              <w:t xml:space="preserve">1 година гаранция </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Pr>
                <w:rFonts w:ascii="Times New Roman" w:eastAsia="Times New Roman" w:hAnsi="Times New Roman"/>
                <w:sz w:val="20"/>
                <w:szCs w:val="20"/>
                <w:lang w:eastAsia="bg-BG"/>
              </w:rPr>
              <w:t>3</w:t>
            </w:r>
            <w:r w:rsidRPr="004E1073">
              <w:rPr>
                <w:rFonts w:ascii="Times New Roman" w:eastAsia="Times New Roman" w:hAnsi="Times New Roman"/>
                <w:sz w:val="20"/>
                <w:szCs w:val="20"/>
                <w:lang w:eastAsia="bg-BG"/>
              </w:rPr>
              <w:t>00</w:t>
            </w:r>
          </w:p>
        </w:tc>
        <w:tc>
          <w:tcPr>
            <w:tcW w:w="1134" w:type="dxa"/>
          </w:tcPr>
          <w:p w:rsidR="002530A7"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3</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Клавиатура /стандартна/ USB</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1B5ECB">
              <w:rPr>
                <w:rFonts w:ascii="Times New Roman" w:eastAsia="Times New Roman" w:hAnsi="Times New Roman"/>
                <w:sz w:val="20"/>
                <w:szCs w:val="20"/>
                <w:lang w:eastAsia="bg-BG"/>
              </w:rPr>
              <w:t>Клавиатура /стандартна/,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меки бутони за безшумна работа,</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лазерно гравирани български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букви на клавиши,</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дължина на кабел мин. 1,</w:t>
            </w:r>
            <w:r>
              <w:rPr>
                <w:rFonts w:ascii="Times New Roman" w:eastAsia="Times New Roman" w:hAnsi="Times New Roman"/>
                <w:sz w:val="20"/>
                <w:szCs w:val="20"/>
                <w:lang w:eastAsia="bg-BG"/>
              </w:rPr>
              <w:t>5</w:t>
            </w:r>
            <w:r w:rsidRPr="001B5ECB">
              <w:rPr>
                <w:rFonts w:ascii="Times New Roman" w:eastAsia="Times New Roman" w:hAnsi="Times New Roman"/>
                <w:sz w:val="20"/>
                <w:szCs w:val="20"/>
                <w:lang w:eastAsia="bg-BG"/>
              </w:rPr>
              <w:t>м.,</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цвят-</w:t>
            </w:r>
            <w:r>
              <w:rPr>
                <w:rFonts w:ascii="Times New Roman" w:eastAsia="Times New Roman" w:hAnsi="Times New Roman"/>
                <w:sz w:val="20"/>
                <w:szCs w:val="20"/>
                <w:lang w:eastAsia="bg-BG"/>
              </w:rPr>
              <w:t>черен</w:t>
            </w:r>
            <w:r w:rsidRPr="001B5ECB">
              <w:rPr>
                <w:rFonts w:ascii="Times New Roman" w:eastAsia="Times New Roman" w:hAnsi="Times New Roman"/>
                <w:sz w:val="20"/>
                <w:szCs w:val="20"/>
                <w:lang w:eastAsia="bg-BG"/>
              </w:rPr>
              <w:t>,</w:t>
            </w:r>
            <w:r>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 xml:space="preserve">USB, 1 година гаранция </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4</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Мишка оптична USB</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USB, </w:t>
            </w:r>
            <w:r w:rsidRPr="001B5ECB">
              <w:rPr>
                <w:rFonts w:ascii="Times New Roman" w:eastAsia="Times New Roman" w:hAnsi="Times New Roman"/>
                <w:sz w:val="20"/>
                <w:szCs w:val="20"/>
                <w:lang w:eastAsia="bg-BG"/>
              </w:rPr>
              <w:t>дължина на кабел мин.</w:t>
            </w:r>
            <w:r>
              <w:rPr>
                <w:rFonts w:ascii="Times New Roman" w:eastAsia="Times New Roman" w:hAnsi="Times New Roman"/>
                <w:sz w:val="20"/>
                <w:szCs w:val="20"/>
                <w:lang w:eastAsia="bg-BG"/>
              </w:rPr>
              <w:t xml:space="preserve"> </w:t>
            </w:r>
            <w:r w:rsidRPr="001B5ECB">
              <w:rPr>
                <w:rFonts w:ascii="Times New Roman" w:eastAsia="Times New Roman" w:hAnsi="Times New Roman"/>
                <w:sz w:val="20"/>
                <w:szCs w:val="20"/>
                <w:lang w:eastAsia="bg-BG"/>
              </w:rPr>
              <w:t>1,50м.,</w:t>
            </w:r>
            <w:r>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t>1 година гаранция</w:t>
            </w:r>
            <w:r>
              <w:rPr>
                <w:rFonts w:ascii="Times New Roman" w:eastAsia="Times New Roman" w:hAnsi="Times New Roman"/>
                <w:sz w:val="20"/>
                <w:szCs w:val="20"/>
                <w:lang w:eastAsia="bg-BG"/>
              </w:rPr>
              <w:t>;</w:t>
            </w:r>
            <w:r w:rsidRPr="004E1073">
              <w:rPr>
                <w:rFonts w:ascii="Times New Roman" w:eastAsia="Times New Roman" w:hAnsi="Times New Roman"/>
                <w:sz w:val="20"/>
                <w:szCs w:val="20"/>
                <w:lang w:eastAsia="bg-BG"/>
              </w:rPr>
              <w:t xml:space="preserve"> цвят черен</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АА 1.5 V</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r w:rsidRPr="004E1073">
              <w:rPr>
                <w:rFonts w:ascii="Times New Roman" w:eastAsia="Times New Roman" w:hAnsi="Times New Roman"/>
                <w:sz w:val="20"/>
                <w:szCs w:val="20"/>
                <w:lang w:val="en-US" w:eastAsia="bg-BG"/>
              </w:rPr>
              <w:t>500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1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36</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Алкална батерия АAА 1.5 V</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7</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Калкулатор настолен с лента</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дисплей от 16 разряда</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9E6429"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val="en-US" w:eastAsia="bg-BG"/>
              </w:rPr>
              <w:t>3</w:t>
            </w:r>
            <w:r w:rsidRPr="009E6429">
              <w:rPr>
                <w:rFonts w:ascii="Times New Roman" w:eastAsia="Times New Roman" w:hAnsi="Times New Roman"/>
                <w:sz w:val="20"/>
                <w:szCs w:val="20"/>
                <w:lang w:eastAsia="bg-BG"/>
              </w:rPr>
              <w:t>8</w:t>
            </w:r>
          </w:p>
        </w:tc>
        <w:tc>
          <w:tcPr>
            <w:tcW w:w="1984"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Калкулатор настолен</w:t>
            </w:r>
          </w:p>
        </w:tc>
        <w:tc>
          <w:tcPr>
            <w:tcW w:w="2552" w:type="dxa"/>
            <w:vAlign w:val="center"/>
          </w:tcPr>
          <w:p w:rsidR="002530A7" w:rsidRPr="009E6429" w:rsidRDefault="002530A7" w:rsidP="008C7F0B">
            <w:pPr>
              <w:spacing w:after="0" w:line="240" w:lineRule="auto"/>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дисплей от 12 разряда, цвят черен/сив</w:t>
            </w:r>
          </w:p>
        </w:tc>
        <w:tc>
          <w:tcPr>
            <w:tcW w:w="1134" w:type="dxa"/>
            <w:vAlign w:val="center"/>
          </w:tcPr>
          <w:p w:rsidR="002530A7" w:rsidRPr="009E6429" w:rsidRDefault="002530A7" w:rsidP="008C7F0B">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брой</w:t>
            </w:r>
          </w:p>
        </w:tc>
        <w:tc>
          <w:tcPr>
            <w:tcW w:w="1559" w:type="dxa"/>
            <w:vAlign w:val="center"/>
          </w:tcPr>
          <w:p w:rsidR="002530A7" w:rsidRPr="009E6429" w:rsidRDefault="002530A7" w:rsidP="008C7F0B">
            <w:pPr>
              <w:spacing w:after="0" w:line="240" w:lineRule="auto"/>
              <w:jc w:val="center"/>
              <w:rPr>
                <w:rFonts w:ascii="Times New Roman" w:eastAsia="Times New Roman" w:hAnsi="Times New Roman"/>
                <w:sz w:val="20"/>
                <w:szCs w:val="20"/>
                <w:lang w:eastAsia="bg-BG"/>
              </w:rPr>
            </w:pPr>
            <w:r w:rsidRPr="009E6429">
              <w:rPr>
                <w:rFonts w:ascii="Times New Roman" w:eastAsia="Times New Roman" w:hAnsi="Times New Roman"/>
                <w:sz w:val="20"/>
                <w:szCs w:val="20"/>
                <w:lang w:eastAsia="bg-BG"/>
              </w:rPr>
              <w:t>200</w:t>
            </w:r>
          </w:p>
        </w:tc>
        <w:tc>
          <w:tcPr>
            <w:tcW w:w="1134" w:type="dxa"/>
          </w:tcPr>
          <w:p w:rsidR="002530A7" w:rsidRPr="009E6429"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9E6429"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9</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Лико</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PVC</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кг</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5</w:t>
            </w:r>
            <w:r w:rsidRPr="004E1073">
              <w:rPr>
                <w:rFonts w:ascii="Times New Roman" w:eastAsia="Times New Roman" w:hAnsi="Times New Roman"/>
                <w:sz w:val="20"/>
                <w:szCs w:val="20"/>
                <w:lang w:eastAsia="bg-BG"/>
              </w:rPr>
              <w:t>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Разноцветно кубче без поставка  75/75</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41</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75/75</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- 400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568"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2</w:t>
            </w:r>
          </w:p>
        </w:tc>
        <w:tc>
          <w:tcPr>
            <w:tcW w:w="1984"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Самозалепващи листчета 50/20</w:t>
            </w:r>
          </w:p>
        </w:tc>
        <w:tc>
          <w:tcPr>
            <w:tcW w:w="2552" w:type="dxa"/>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четири цвята - 200 бр.</w:t>
            </w:r>
          </w:p>
        </w:tc>
        <w:tc>
          <w:tcPr>
            <w:tcW w:w="1134"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000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val="en-US" w:eastAsia="bg-BG"/>
              </w:rPr>
            </w:pP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568"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4</w:t>
            </w:r>
            <w:r w:rsidRPr="004E1073">
              <w:rPr>
                <w:rFonts w:ascii="Times New Roman" w:eastAsia="Times New Roman" w:hAnsi="Times New Roman"/>
                <w:sz w:val="20"/>
                <w:szCs w:val="20"/>
                <w:lang w:eastAsia="bg-BG"/>
              </w:rPr>
              <w:t>3</w:t>
            </w:r>
          </w:p>
        </w:tc>
        <w:tc>
          <w:tcPr>
            <w:tcW w:w="1984"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Индиго машинно А4</w:t>
            </w:r>
          </w:p>
        </w:tc>
        <w:tc>
          <w:tcPr>
            <w:tcW w:w="2552" w:type="dxa"/>
            <w:tcBorders>
              <w:bottom w:val="single" w:sz="4" w:space="0" w:color="auto"/>
            </w:tcBorders>
            <w:vAlign w:val="center"/>
          </w:tcPr>
          <w:p w:rsidR="002530A7" w:rsidRPr="004E1073" w:rsidRDefault="002530A7" w:rsidP="008C7F0B">
            <w:pPr>
              <w:spacing w:after="0" w:line="240" w:lineRule="auto"/>
              <w:rPr>
                <w:rFonts w:ascii="Times New Roman" w:eastAsia="Times New Roman" w:hAnsi="Times New Roman"/>
                <w:sz w:val="20"/>
                <w:szCs w:val="20"/>
                <w:lang w:eastAsia="bg-BG"/>
              </w:rPr>
            </w:pPr>
          </w:p>
        </w:tc>
        <w:tc>
          <w:tcPr>
            <w:tcW w:w="1134" w:type="dxa"/>
            <w:tcBorders>
              <w:bottom w:val="single" w:sz="4" w:space="0" w:color="auto"/>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bottom w:val="single" w:sz="4" w:space="0" w:color="auto"/>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w:t>
            </w:r>
          </w:p>
        </w:tc>
        <w:tc>
          <w:tcPr>
            <w:tcW w:w="113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294" w:type="dxa"/>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r>
      <w:tr w:rsidR="002530A7"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0"/>
        </w:trPr>
        <w:tc>
          <w:tcPr>
            <w:tcW w:w="7797" w:type="dxa"/>
            <w:gridSpan w:val="5"/>
            <w:vMerge w:val="restart"/>
            <w:tcBorders>
              <w:top w:val="single" w:sz="4" w:space="0" w:color="auto"/>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 xml:space="preserve">Обща цена </w:t>
            </w:r>
          </w:p>
        </w:tc>
        <w:tc>
          <w:tcPr>
            <w:tcW w:w="1294" w:type="dxa"/>
            <w:vAlign w:val="bottom"/>
          </w:tcPr>
          <w:p w:rsidR="002530A7" w:rsidRDefault="002530A7">
            <w:pPr>
              <w:rPr>
                <w:sz w:val="20"/>
                <w:szCs w:val="20"/>
              </w:rPr>
            </w:pPr>
            <w:r>
              <w:rPr>
                <w:sz w:val="20"/>
                <w:szCs w:val="20"/>
              </w:rPr>
              <w:t> </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6"/>
        </w:trPr>
        <w:tc>
          <w:tcPr>
            <w:tcW w:w="7797" w:type="dxa"/>
            <w:gridSpan w:val="5"/>
            <w:vMerge/>
            <w:tcBorders>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ДДС:</w:t>
            </w:r>
          </w:p>
        </w:tc>
        <w:tc>
          <w:tcPr>
            <w:tcW w:w="1294" w:type="dxa"/>
            <w:vAlign w:val="bottom"/>
          </w:tcPr>
          <w:p w:rsidR="002530A7" w:rsidRDefault="002530A7">
            <w:pPr>
              <w:rPr>
                <w:sz w:val="20"/>
                <w:szCs w:val="20"/>
              </w:rPr>
            </w:pPr>
            <w:r>
              <w:rPr>
                <w:sz w:val="20"/>
                <w:szCs w:val="20"/>
              </w:rPr>
              <w:t> </w:t>
            </w:r>
          </w:p>
        </w:tc>
      </w:tr>
      <w:tr w:rsidR="002530A7" w:rsidRPr="004E1073" w:rsidTr="0025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
        </w:trPr>
        <w:tc>
          <w:tcPr>
            <w:tcW w:w="7797" w:type="dxa"/>
            <w:gridSpan w:val="5"/>
            <w:vMerge/>
            <w:tcBorders>
              <w:left w:val="nil"/>
              <w:bottom w:val="nil"/>
            </w:tcBorders>
            <w:vAlign w:val="center"/>
          </w:tcPr>
          <w:p w:rsidR="002530A7" w:rsidRPr="004E1073" w:rsidRDefault="002530A7" w:rsidP="008C7F0B">
            <w:pPr>
              <w:spacing w:after="0" w:line="240" w:lineRule="auto"/>
              <w:jc w:val="center"/>
              <w:rPr>
                <w:rFonts w:ascii="Times New Roman" w:eastAsia="Times New Roman" w:hAnsi="Times New Roman"/>
                <w:sz w:val="20"/>
                <w:szCs w:val="20"/>
                <w:lang w:eastAsia="bg-BG"/>
              </w:rPr>
            </w:pPr>
          </w:p>
        </w:tc>
        <w:tc>
          <w:tcPr>
            <w:tcW w:w="1134" w:type="dxa"/>
            <w:vAlign w:val="bottom"/>
          </w:tcPr>
          <w:p w:rsidR="002530A7" w:rsidRPr="002530A7" w:rsidRDefault="002530A7" w:rsidP="002530A7">
            <w:pPr>
              <w:spacing w:after="0" w:line="240" w:lineRule="auto"/>
              <w:jc w:val="both"/>
              <w:rPr>
                <w:rFonts w:ascii="Times New Roman" w:eastAsia="Times New Roman" w:hAnsi="Times New Roman"/>
                <w:b/>
                <w:bCs/>
                <w:sz w:val="20"/>
                <w:szCs w:val="20"/>
              </w:rPr>
            </w:pPr>
            <w:r w:rsidRPr="002530A7">
              <w:rPr>
                <w:rFonts w:ascii="Times New Roman" w:eastAsia="Times New Roman" w:hAnsi="Times New Roman"/>
                <w:b/>
                <w:bCs/>
                <w:sz w:val="20"/>
                <w:szCs w:val="20"/>
              </w:rPr>
              <w:t xml:space="preserve">Обща стойност: </w:t>
            </w:r>
          </w:p>
        </w:tc>
        <w:tc>
          <w:tcPr>
            <w:tcW w:w="1294" w:type="dxa"/>
            <w:vAlign w:val="bottom"/>
          </w:tcPr>
          <w:p w:rsidR="002530A7" w:rsidRDefault="002530A7">
            <w:pPr>
              <w:rPr>
                <w:sz w:val="20"/>
                <w:szCs w:val="20"/>
              </w:rPr>
            </w:pPr>
            <w:r>
              <w:rPr>
                <w:sz w:val="20"/>
                <w:szCs w:val="20"/>
              </w:rPr>
              <w:t> </w:t>
            </w:r>
          </w:p>
        </w:tc>
      </w:tr>
    </w:tbl>
    <w:p w:rsidR="002530A7" w:rsidRDefault="002530A7" w:rsidP="00E65CF3">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C02695" w:rsidRDefault="00C1353B" w:rsidP="00C02695">
      <w:pPr>
        <w:pStyle w:val="aa"/>
        <w:numPr>
          <w:ilvl w:val="6"/>
          <w:numId w:val="18"/>
        </w:numPr>
        <w:tabs>
          <w:tab w:val="left" w:pos="851"/>
        </w:tabs>
        <w:autoSpaceDE w:val="0"/>
        <w:autoSpaceDN w:val="0"/>
        <w:adjustRightInd w:val="0"/>
        <w:spacing w:after="0"/>
        <w:ind w:left="0" w:right="70" w:firstLine="567"/>
        <w:rPr>
          <w:lang w:eastAsia="bg-BG"/>
        </w:rPr>
      </w:pPr>
      <w:r w:rsidRPr="00C02695">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E65CF3" w:rsidRPr="00C02695" w:rsidRDefault="00E65CF3" w:rsidP="00C02695">
      <w:pPr>
        <w:pStyle w:val="aa"/>
        <w:numPr>
          <w:ilvl w:val="6"/>
          <w:numId w:val="18"/>
        </w:numPr>
        <w:tabs>
          <w:tab w:val="left" w:pos="851"/>
        </w:tabs>
        <w:autoSpaceDE w:val="0"/>
        <w:autoSpaceDN w:val="0"/>
        <w:adjustRightInd w:val="0"/>
        <w:spacing w:after="0"/>
        <w:ind w:left="0" w:firstLine="567"/>
        <w:rPr>
          <w:bCs/>
          <w:lang w:eastAsia="bg-BG"/>
        </w:rPr>
      </w:pPr>
      <w:r w:rsidRPr="00C02695">
        <w:rPr>
          <w:bCs/>
          <w:lang w:eastAsia="bg-BG"/>
        </w:rPr>
        <w:t xml:space="preserve">Декларирам, че всички единични цени ще са валидни за срока на действие на договора. </w:t>
      </w:r>
    </w:p>
    <w:p w:rsidR="00E65CF3" w:rsidRPr="00B367B8" w:rsidRDefault="00E65CF3" w:rsidP="00E65CF3">
      <w:pPr>
        <w:widowControl w:val="0"/>
        <w:numPr>
          <w:ilvl w:val="0"/>
          <w:numId w:val="17"/>
        </w:numPr>
        <w:tabs>
          <w:tab w:val="left" w:pos="966"/>
        </w:tabs>
        <w:spacing w:after="0" w:line="240" w:lineRule="auto"/>
        <w:ind w:firstLine="567"/>
        <w:jc w:val="both"/>
        <w:rPr>
          <w:rFonts w:ascii="Times New Roman" w:eastAsia="Times New Roman" w:hAnsi="Times New Roman"/>
          <w:sz w:val="24"/>
          <w:szCs w:val="24"/>
          <w:lang w:eastAsia="bg-BG" w:bidi="bg-BG"/>
        </w:rPr>
      </w:pPr>
      <w:r w:rsidRPr="00B367B8">
        <w:rPr>
          <w:rFonts w:ascii="Times New Roman" w:eastAsia="Times New Roman" w:hAnsi="Times New Roman"/>
          <w:sz w:val="24"/>
          <w:szCs w:val="24"/>
          <w:lang w:eastAsia="bg-BG" w:bidi="bg-BG"/>
        </w:rPr>
        <w:t xml:space="preserve">Търговската отстъпка от цените на всички артикули от </w:t>
      </w:r>
      <w:r w:rsidR="00CE10EA">
        <w:rPr>
          <w:rFonts w:ascii="Times New Roman" w:eastAsia="Times New Roman" w:hAnsi="Times New Roman"/>
          <w:sz w:val="24"/>
          <w:szCs w:val="24"/>
          <w:lang w:eastAsia="bg-BG" w:bidi="bg-BG"/>
        </w:rPr>
        <w:t xml:space="preserve">приложената </w:t>
      </w:r>
      <w:r w:rsidRPr="00B367B8">
        <w:rPr>
          <w:rFonts w:ascii="Times New Roman" w:eastAsia="Times New Roman" w:hAnsi="Times New Roman"/>
          <w:sz w:val="24"/>
          <w:szCs w:val="24"/>
          <w:lang w:eastAsia="bg-BG" w:bidi="bg-BG"/>
        </w:rPr>
        <w:t xml:space="preserve">ценова листа, неописани в техническата спецификация по обособена позиция № </w:t>
      </w:r>
      <w:r w:rsidR="002530A7" w:rsidRPr="00B367B8">
        <w:rPr>
          <w:rFonts w:ascii="Times New Roman" w:eastAsia="Times New Roman" w:hAnsi="Times New Roman"/>
          <w:sz w:val="24"/>
          <w:szCs w:val="24"/>
          <w:lang w:eastAsia="bg-BG" w:bidi="bg-BG"/>
        </w:rPr>
        <w:t>2</w:t>
      </w:r>
      <w:r w:rsidRPr="00B367B8">
        <w:rPr>
          <w:rFonts w:ascii="Times New Roman" w:eastAsia="Times New Roman" w:hAnsi="Times New Roman"/>
          <w:sz w:val="24"/>
          <w:szCs w:val="24"/>
          <w:lang w:eastAsia="bg-BG" w:bidi="bg-BG"/>
        </w:rPr>
        <w:t>, Раздел II от документацията и съответно в ценовото ни предложение по т. 1</w:t>
      </w:r>
      <w:r w:rsidR="00B367B8">
        <w:rPr>
          <w:rFonts w:ascii="Times New Roman" w:eastAsia="Times New Roman" w:hAnsi="Times New Roman"/>
          <w:sz w:val="24"/>
          <w:szCs w:val="24"/>
          <w:lang w:eastAsia="bg-BG" w:bidi="bg-BG"/>
        </w:rPr>
        <w:t>,</w:t>
      </w:r>
      <w:r w:rsidRPr="00B367B8">
        <w:rPr>
          <w:rFonts w:ascii="Times New Roman" w:eastAsia="Times New Roman" w:hAnsi="Times New Roman"/>
          <w:sz w:val="24"/>
          <w:szCs w:val="24"/>
          <w:lang w:eastAsia="bg-BG" w:bidi="bg-BG"/>
        </w:rPr>
        <w:t xml:space="preserve"> е ........ </w:t>
      </w:r>
      <w:r w:rsidRPr="00B367B8">
        <w:rPr>
          <w:rFonts w:ascii="Times New Roman" w:eastAsia="Times New Roman" w:hAnsi="Times New Roman"/>
          <w:i/>
          <w:iCs/>
          <w:color w:val="000000"/>
          <w:sz w:val="24"/>
          <w:szCs w:val="24"/>
          <w:shd w:val="clear" w:color="auto" w:fill="FFFFFF"/>
          <w:lang w:eastAsia="bg-BG" w:bidi="bg-BG"/>
        </w:rPr>
        <w:t>% (.............................</w:t>
      </w:r>
      <w:r w:rsidR="00B367B8">
        <w:rPr>
          <w:rFonts w:ascii="Times New Roman" w:eastAsia="Times New Roman" w:hAnsi="Times New Roman"/>
          <w:i/>
          <w:iCs/>
          <w:color w:val="000000"/>
          <w:sz w:val="24"/>
          <w:szCs w:val="24"/>
          <w:shd w:val="clear" w:color="auto" w:fill="FFFFFF"/>
          <w:lang w:eastAsia="bg-BG" w:bidi="bg-BG"/>
        </w:rPr>
        <w:t xml:space="preserve"> процента</w:t>
      </w:r>
      <w:r w:rsidRPr="00B367B8">
        <w:rPr>
          <w:rFonts w:ascii="Times New Roman" w:eastAsia="Times New Roman" w:hAnsi="Times New Roman"/>
          <w:i/>
          <w:iCs/>
          <w:color w:val="000000"/>
          <w:sz w:val="24"/>
          <w:szCs w:val="24"/>
          <w:shd w:val="clear" w:color="auto" w:fill="FFFFFF"/>
          <w:lang w:eastAsia="bg-BG" w:bidi="bg-BG"/>
        </w:rPr>
        <w:t>).</w:t>
      </w:r>
    </w:p>
    <w:p w:rsidR="00E65CF3" w:rsidRPr="00C02695" w:rsidRDefault="00E65CF3" w:rsidP="00C02695">
      <w:pPr>
        <w:widowControl w:val="0"/>
        <w:numPr>
          <w:ilvl w:val="0"/>
          <w:numId w:val="17"/>
        </w:numPr>
        <w:tabs>
          <w:tab w:val="left" w:pos="934"/>
        </w:tabs>
        <w:spacing w:after="0" w:line="240" w:lineRule="auto"/>
        <w:ind w:firstLine="567"/>
        <w:jc w:val="both"/>
        <w:rPr>
          <w:rFonts w:ascii="Times New Roman" w:eastAsia="Times New Roman" w:hAnsi="Times New Roman"/>
          <w:sz w:val="24"/>
          <w:szCs w:val="24"/>
          <w:lang w:eastAsia="bg-BG" w:bidi="bg-BG"/>
        </w:rPr>
      </w:pPr>
      <w:r w:rsidRPr="00C02695">
        <w:rPr>
          <w:rFonts w:ascii="Times New Roman" w:eastAsia="Times New Roman" w:hAnsi="Times New Roman"/>
          <w:sz w:val="24"/>
          <w:szCs w:val="24"/>
          <w:lang w:eastAsia="bg-BG" w:bidi="bg-BG"/>
        </w:rPr>
        <w:t>Прила</w:t>
      </w:r>
      <w:r w:rsidR="00CE10EA">
        <w:rPr>
          <w:rFonts w:ascii="Times New Roman" w:eastAsia="Times New Roman" w:hAnsi="Times New Roman"/>
          <w:sz w:val="24"/>
          <w:szCs w:val="24"/>
          <w:lang w:eastAsia="bg-BG" w:bidi="bg-BG"/>
        </w:rPr>
        <w:t>гаме актуал</w:t>
      </w:r>
      <w:r w:rsidR="00FC1BA6">
        <w:rPr>
          <w:rFonts w:ascii="Times New Roman" w:eastAsia="Times New Roman" w:hAnsi="Times New Roman"/>
          <w:sz w:val="24"/>
          <w:szCs w:val="24"/>
          <w:lang w:eastAsia="bg-BG" w:bidi="bg-BG"/>
        </w:rPr>
        <w:t>н</w:t>
      </w:r>
      <w:r w:rsidR="00CE10EA">
        <w:rPr>
          <w:rFonts w:ascii="Times New Roman" w:eastAsia="Times New Roman" w:hAnsi="Times New Roman"/>
          <w:sz w:val="24"/>
          <w:szCs w:val="24"/>
          <w:lang w:eastAsia="bg-BG" w:bidi="bg-BG"/>
        </w:rPr>
        <w:t>а</w:t>
      </w:r>
      <w:r w:rsidR="00FC1BA6">
        <w:rPr>
          <w:rFonts w:ascii="Times New Roman" w:eastAsia="Times New Roman" w:hAnsi="Times New Roman"/>
          <w:sz w:val="24"/>
          <w:szCs w:val="24"/>
          <w:lang w:eastAsia="bg-BG" w:bidi="bg-BG"/>
        </w:rPr>
        <w:t xml:space="preserve"> </w:t>
      </w:r>
      <w:r w:rsidR="00CE10EA">
        <w:rPr>
          <w:rFonts w:ascii="Times New Roman" w:eastAsia="Times New Roman" w:hAnsi="Times New Roman"/>
          <w:sz w:val="24"/>
          <w:szCs w:val="24"/>
          <w:lang w:eastAsia="bg-BG" w:bidi="bg-BG"/>
        </w:rPr>
        <w:t>ценова листа</w:t>
      </w:r>
      <w:r w:rsidR="00FC1BA6">
        <w:rPr>
          <w:rFonts w:ascii="Times New Roman" w:eastAsia="Times New Roman" w:hAnsi="Times New Roman"/>
          <w:sz w:val="24"/>
          <w:szCs w:val="24"/>
          <w:lang w:eastAsia="bg-BG" w:bidi="bg-BG"/>
        </w:rPr>
        <w:t xml:space="preserve"> на всички</w:t>
      </w:r>
      <w:r w:rsidRPr="00C02695">
        <w:rPr>
          <w:rFonts w:ascii="Times New Roman" w:eastAsia="Times New Roman" w:hAnsi="Times New Roman"/>
          <w:sz w:val="24"/>
          <w:szCs w:val="24"/>
          <w:lang w:eastAsia="bg-BG" w:bidi="bg-BG"/>
        </w:rPr>
        <w:t xml:space="preserve"> предлагани</w:t>
      </w:r>
      <w:r w:rsidR="00CE10EA">
        <w:rPr>
          <w:rFonts w:ascii="Times New Roman" w:eastAsia="Times New Roman" w:hAnsi="Times New Roman"/>
          <w:sz w:val="24"/>
          <w:szCs w:val="24"/>
          <w:lang w:eastAsia="bg-BG" w:bidi="bg-BG"/>
        </w:rPr>
        <w:t xml:space="preserve"> продукти</w:t>
      </w:r>
      <w:r w:rsidRPr="00C02695">
        <w:rPr>
          <w:rFonts w:ascii="Times New Roman" w:eastAsia="Times New Roman" w:hAnsi="Times New Roman"/>
          <w:sz w:val="24"/>
          <w:szCs w:val="24"/>
          <w:lang w:eastAsia="bg-BG" w:bidi="bg-BG"/>
        </w:rPr>
        <w:t>, валидна за целия срок на договора.</w:t>
      </w:r>
    </w:p>
    <w:p w:rsidR="00E65CF3" w:rsidRPr="00E65CF3" w:rsidRDefault="00E65CF3" w:rsidP="00E65CF3">
      <w:pPr>
        <w:widowControl w:val="0"/>
        <w:tabs>
          <w:tab w:val="left" w:pos="934"/>
        </w:tabs>
        <w:spacing w:after="0" w:line="240" w:lineRule="auto"/>
        <w:ind w:left="600"/>
        <w:jc w:val="both"/>
        <w:rPr>
          <w:rFonts w:ascii="Times New Roman" w:eastAsia="Times New Roman" w:hAnsi="Times New Roman"/>
          <w:lang w:eastAsia="bg-BG" w:bidi="bg-BG"/>
        </w:rPr>
      </w:pPr>
    </w:p>
    <w:p w:rsidR="00E65CF3" w:rsidRPr="00184D84"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E65CF3" w:rsidRPr="00184D84"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B367B8" w:rsidRDefault="00E65CF3" w:rsidP="00E65CF3">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E65CF3"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E65CF3" w:rsidRPr="00184D84" w:rsidRDefault="00E65CF3"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lastRenderedPageBreak/>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E65CF3" w:rsidRPr="00184D84" w:rsidRDefault="00E65CF3" w:rsidP="00E65CF3">
      <w:pPr>
        <w:spacing w:after="0" w:line="240" w:lineRule="auto"/>
        <w:ind w:firstLine="567"/>
        <w:jc w:val="both"/>
        <w:rPr>
          <w:rFonts w:ascii="Times New Roman" w:eastAsia="Times New Roman" w:hAnsi="Times New Roman"/>
          <w:b/>
          <w:i/>
          <w:sz w:val="24"/>
          <w:szCs w:val="24"/>
          <w:lang w:eastAsia="bg-BG"/>
        </w:rPr>
      </w:pPr>
    </w:p>
    <w:p w:rsidR="00E65CF3" w:rsidRPr="00184D84" w:rsidRDefault="00E65CF3" w:rsidP="008C7F0B">
      <w:pPr>
        <w:spacing w:after="0"/>
        <w:ind w:firstLine="567"/>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E65CF3" w:rsidRPr="00184D84" w:rsidRDefault="00E65CF3" w:rsidP="00E65CF3">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184D84" w:rsidRPr="00184D84" w:rsidRDefault="00184D84" w:rsidP="00184D84">
      <w:pPr>
        <w:spacing w:after="0" w:line="240" w:lineRule="auto"/>
        <w:rPr>
          <w:rFonts w:ascii="Times New Roman" w:eastAsia="Times New Roman" w:hAnsi="Times New Roman"/>
          <w:sz w:val="28"/>
          <w:szCs w:val="28"/>
        </w:rPr>
      </w:pPr>
    </w:p>
    <w:p w:rsidR="00184D84" w:rsidRDefault="00184D84"/>
    <w:p w:rsidR="002530A7" w:rsidRPr="00C1353B" w:rsidRDefault="002530A7" w:rsidP="002530A7">
      <w:pPr>
        <w:keepNext/>
        <w:spacing w:after="0" w:line="240" w:lineRule="auto"/>
        <w:jc w:val="right"/>
        <w:outlineLvl w:val="0"/>
        <w:rPr>
          <w:rFonts w:ascii="Times New Roman" w:hAnsi="Times New Roman"/>
          <w:b/>
          <w:sz w:val="24"/>
          <w:szCs w:val="24"/>
        </w:rPr>
      </w:pPr>
      <w:r w:rsidRPr="00C1353B">
        <w:rPr>
          <w:rFonts w:ascii="Times New Roman" w:hAnsi="Times New Roman"/>
          <w:b/>
          <w:sz w:val="24"/>
          <w:szCs w:val="24"/>
        </w:rPr>
        <w:t>ОБРАЗЕЦ № 10.3</w:t>
      </w:r>
    </w:p>
    <w:p w:rsidR="002530A7"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2530A7" w:rsidRPr="00CE10EA"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2530A7" w:rsidRPr="00184D84" w:rsidRDefault="002530A7" w:rsidP="002530A7">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2530A7">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2530A7" w:rsidRPr="00184D84" w:rsidRDefault="002530A7" w:rsidP="002530A7">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w:t>
      </w:r>
      <w:r w:rsidR="00FC1BA6">
        <w:rPr>
          <w:rFonts w:ascii="Times New Roman" w:eastAsia="Times New Roman" w:hAnsi="Times New Roman"/>
          <w:b/>
          <w:sz w:val="24"/>
          <w:szCs w:val="24"/>
        </w:rPr>
        <w:t>ставка на канцеларски материали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ІІІ-та обособена позиция „Доставка на консумативи за офис техника“</w:t>
      </w:r>
    </w:p>
    <w:p w:rsidR="00B367B8" w:rsidRDefault="00B367B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2530A7" w:rsidRPr="00184D84" w:rsidRDefault="002530A7"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2530A7" w:rsidRPr="00184D84" w:rsidRDefault="002530A7"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2530A7" w:rsidRPr="00184D84" w:rsidRDefault="002530A7" w:rsidP="00034976">
      <w:pPr>
        <w:spacing w:after="0" w:line="240" w:lineRule="auto"/>
        <w:ind w:right="-52" w:firstLine="654"/>
        <w:jc w:val="both"/>
        <w:rPr>
          <w:rFonts w:ascii="Times New Roman" w:eastAsia="Times New Roman" w:hAnsi="Times New Roman"/>
          <w:sz w:val="24"/>
          <w:szCs w:val="24"/>
          <w:lang w:eastAsia="bg-BG"/>
        </w:rPr>
      </w:pPr>
    </w:p>
    <w:p w:rsidR="002530A7" w:rsidRPr="00184D84" w:rsidRDefault="002530A7"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2530A7" w:rsidRPr="00184D84" w:rsidRDefault="002530A7"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B367B8" w:rsidRPr="00B367B8" w:rsidRDefault="00C1353B" w:rsidP="00C02695">
      <w:pPr>
        <w:pStyle w:val="aa"/>
        <w:numPr>
          <w:ilvl w:val="0"/>
          <w:numId w:val="16"/>
        </w:numPr>
        <w:tabs>
          <w:tab w:val="left" w:pos="1134"/>
        </w:tabs>
        <w:autoSpaceDE w:val="0"/>
        <w:autoSpaceDN w:val="0"/>
        <w:adjustRightInd w:val="0"/>
        <w:spacing w:after="0"/>
        <w:ind w:left="0" w:right="-52" w:firstLine="709"/>
        <w:rPr>
          <w:bCs/>
          <w:i/>
          <w:iCs/>
          <w:lang w:eastAsia="bg-BG"/>
        </w:rPr>
      </w:pPr>
      <w:r w:rsidRPr="00C1353B">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C1353B">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C1353B">
        <w:rPr>
          <w:iCs/>
          <w:color w:val="000000" w:themeColor="text1"/>
          <w:lang w:val="ru-RU" w:eastAsia="bg-BG"/>
        </w:rPr>
        <w:t>включен ДДС.</w:t>
      </w:r>
    </w:p>
    <w:p w:rsidR="00C1353B" w:rsidRPr="00C1353B" w:rsidRDefault="00C1353B" w:rsidP="00B367B8">
      <w:pPr>
        <w:pStyle w:val="aa"/>
        <w:tabs>
          <w:tab w:val="left" w:pos="1134"/>
        </w:tabs>
        <w:autoSpaceDE w:val="0"/>
        <w:autoSpaceDN w:val="0"/>
        <w:adjustRightInd w:val="0"/>
        <w:spacing w:after="0"/>
        <w:ind w:left="0" w:right="-52" w:firstLine="709"/>
        <w:rPr>
          <w:bCs/>
          <w:i/>
          <w:iCs/>
          <w:lang w:eastAsia="bg-BG"/>
        </w:rPr>
      </w:pPr>
      <w:r w:rsidRPr="00C1353B">
        <w:rPr>
          <w:i/>
          <w:iCs/>
          <w:color w:val="000000" w:themeColor="text1"/>
          <w:lang w:val="ru-RU" w:eastAsia="bg-BG"/>
        </w:rPr>
        <w:t>/</w:t>
      </w:r>
      <w:r w:rsidRPr="00C1353B">
        <w:rPr>
          <w:bCs/>
          <w:i/>
          <w:iCs/>
          <w:lang w:eastAsia="bg-BG"/>
        </w:rPr>
        <w:t>Предлаганите общи стойности следва да се посочат в лева, закръглени до втори знак след десетичната запетая/</w:t>
      </w:r>
    </w:p>
    <w:p w:rsidR="002530A7"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490" w:type="dxa"/>
        <w:tblInd w:w="-176" w:type="dxa"/>
        <w:tblLayout w:type="fixed"/>
        <w:tblLook w:val="04A0" w:firstRow="1" w:lastRow="0" w:firstColumn="1" w:lastColumn="0" w:noHBand="0" w:noVBand="1"/>
      </w:tblPr>
      <w:tblGrid>
        <w:gridCol w:w="568"/>
        <w:gridCol w:w="1984"/>
        <w:gridCol w:w="2552"/>
        <w:gridCol w:w="1134"/>
        <w:gridCol w:w="1559"/>
        <w:gridCol w:w="1418"/>
        <w:gridCol w:w="1275"/>
      </w:tblGrid>
      <w:tr w:rsidR="008C7F0B" w:rsidRPr="00315647" w:rsidTr="008C7F0B">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984"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552"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134"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418"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315647" w:rsidRDefault="008C7F0B" w:rsidP="002530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275" w:type="dxa"/>
            <w:tcBorders>
              <w:top w:val="single" w:sz="8" w:space="0" w:color="auto"/>
              <w:left w:val="single" w:sz="4" w:space="0" w:color="auto"/>
              <w:bottom w:val="nil"/>
              <w:right w:val="single" w:sz="4" w:space="0" w:color="auto"/>
            </w:tcBorders>
            <w:shd w:val="clear" w:color="000000" w:fill="C0C0C0"/>
          </w:tcPr>
          <w:p w:rsidR="008C7F0B" w:rsidRPr="00315647" w:rsidRDefault="008C7F0B" w:rsidP="002530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rPr>
              <w:t>Цена</w:t>
            </w:r>
            <w:r w:rsidRPr="00315647">
              <w:rPr>
                <w:rFonts w:ascii="Times New Roman" w:eastAsia="Times New Roman" w:hAnsi="Times New Roman"/>
                <w:b/>
                <w:bCs/>
                <w:sz w:val="20"/>
                <w:szCs w:val="20"/>
                <w:lang w:val="en-US"/>
              </w:rPr>
              <w:t xml:space="preserve"> в лева без ДДС</w:t>
            </w: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5"/>
        </w:trPr>
        <w:tc>
          <w:tcPr>
            <w:tcW w:w="568"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 по ред</w:t>
            </w:r>
          </w:p>
        </w:tc>
        <w:tc>
          <w:tcPr>
            <w:tcW w:w="1984" w:type="dxa"/>
            <w:vAlign w:val="bottom"/>
          </w:tcPr>
          <w:p w:rsidR="008C7F0B" w:rsidRPr="004E1073" w:rsidRDefault="008C7F0B" w:rsidP="008C7F0B">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Наименование на устройството</w:t>
            </w:r>
          </w:p>
        </w:tc>
        <w:tc>
          <w:tcPr>
            <w:tcW w:w="2552" w:type="dxa"/>
            <w:vAlign w:val="bottom"/>
          </w:tcPr>
          <w:p w:rsidR="008C7F0B" w:rsidRPr="004E1073" w:rsidRDefault="008C7F0B" w:rsidP="008C7F0B">
            <w:pPr>
              <w:spacing w:after="0" w:line="240" w:lineRule="auto"/>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Вид на консуматива</w:t>
            </w:r>
          </w:p>
        </w:tc>
        <w:tc>
          <w:tcPr>
            <w:tcW w:w="1134"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Мярка</w:t>
            </w:r>
          </w:p>
        </w:tc>
        <w:tc>
          <w:tcPr>
            <w:tcW w:w="1559" w:type="dxa"/>
            <w:vAlign w:val="bottom"/>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r w:rsidRPr="004E1073">
              <w:rPr>
                <w:rFonts w:ascii="Times New Roman" w:eastAsia="Times New Roman" w:hAnsi="Times New Roman"/>
                <w:b/>
                <w:bCs/>
                <w:sz w:val="20"/>
                <w:szCs w:val="20"/>
                <w:lang w:eastAsia="bg-BG"/>
              </w:rPr>
              <w:t>Приблизително  количество за 24 м.</w:t>
            </w:r>
          </w:p>
        </w:tc>
        <w:tc>
          <w:tcPr>
            <w:tcW w:w="1418" w:type="dxa"/>
            <w:tcBorders>
              <w:top w:val="single" w:sz="4" w:space="0" w:color="auto"/>
            </w:tcBorders>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p>
        </w:tc>
        <w:tc>
          <w:tcPr>
            <w:tcW w:w="1275" w:type="dxa"/>
            <w:tcBorders>
              <w:top w:val="single" w:sz="4" w:space="0" w:color="auto"/>
            </w:tcBorders>
          </w:tcPr>
          <w:p w:rsidR="008C7F0B" w:rsidRPr="004E1073" w:rsidRDefault="008C7F0B" w:rsidP="008C7F0B">
            <w:pPr>
              <w:spacing w:after="0" w:line="240" w:lineRule="auto"/>
              <w:jc w:val="center"/>
              <w:rPr>
                <w:rFonts w:ascii="Times New Roman" w:eastAsia="Times New Roman" w:hAnsi="Times New Roman"/>
                <w:b/>
                <w:bCs/>
                <w:sz w:val="20"/>
                <w:szCs w:val="20"/>
                <w:lang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HP 1160</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Q5949A </w:t>
            </w:r>
            <w:r>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2 500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HPLJ 1566, HPLJ </w:t>
            </w:r>
            <w:r w:rsidRPr="004E1073">
              <w:rPr>
                <w:rFonts w:ascii="Times New Roman" w:eastAsia="Times New Roman" w:hAnsi="Times New Roman"/>
                <w:sz w:val="20"/>
                <w:szCs w:val="20"/>
                <w:lang w:eastAsia="bg-BG"/>
              </w:rPr>
              <w:lastRenderedPageBreak/>
              <w:t>1606</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 xml:space="preserve"> CE278A </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w:t>
            </w:r>
            <w:r w:rsidRPr="004E1073">
              <w:rPr>
                <w:rFonts w:ascii="Times New Roman" w:eastAsia="Times New Roman" w:hAnsi="Times New Roman"/>
                <w:sz w:val="20"/>
                <w:szCs w:val="20"/>
                <w:lang w:eastAsia="bg-BG"/>
              </w:rPr>
              <w:lastRenderedPageBreak/>
              <w:t>тонер за 2 100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3</w:t>
            </w:r>
          </w:p>
        </w:tc>
        <w:tc>
          <w:tcPr>
            <w:tcW w:w="1984" w:type="dxa"/>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Xerox WC 3325</w:t>
            </w:r>
          </w:p>
        </w:tc>
        <w:tc>
          <w:tcPr>
            <w:tcW w:w="2552" w:type="dxa"/>
            <w:vAlign w:val="center"/>
          </w:tcPr>
          <w:p w:rsidR="008C7F0B" w:rsidRPr="004E1073" w:rsidRDefault="008C7F0B" w:rsidP="008C7F0B">
            <w:pPr>
              <w:spacing w:after="0" w:line="240" w:lineRule="auto"/>
              <w:rPr>
                <w:rFonts w:ascii="Times New Roman" w:eastAsia="Times New Roman" w:hAnsi="Times New Roman"/>
                <w:color w:val="FF0000"/>
                <w:sz w:val="20"/>
                <w:szCs w:val="20"/>
                <w:lang w:eastAsia="bg-BG"/>
              </w:rPr>
            </w:pPr>
            <w:r w:rsidRPr="004E1073">
              <w:rPr>
                <w:rFonts w:ascii="Times New Roman" w:eastAsia="Times New Roman" w:hAnsi="Times New Roman"/>
                <w:sz w:val="20"/>
                <w:szCs w:val="20"/>
                <w:lang w:eastAsia="bg-BG"/>
              </w:rPr>
              <w:t xml:space="preserve">106R02312 </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тонер за 11 000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TN3480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тонер за 8 000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3</w:t>
            </w:r>
            <w:r w:rsidRPr="004E1073">
              <w:rPr>
                <w:rFonts w:ascii="Times New Roman" w:eastAsia="Times New Roman" w:hAnsi="Times New Roman"/>
                <w:sz w:val="20"/>
                <w:szCs w:val="20"/>
                <w:lang w:eastAsia="bg-BG"/>
              </w:rPr>
              <w:t>50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c>
          <w:tcPr>
            <w:tcW w:w="1275"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5"/>
        </w:trPr>
        <w:tc>
          <w:tcPr>
            <w:tcW w:w="568" w:type="dxa"/>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1984"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MFCL5700DN, Brother HL-L5100DN</w:t>
            </w:r>
          </w:p>
        </w:tc>
        <w:tc>
          <w:tcPr>
            <w:tcW w:w="2552" w:type="dxa"/>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DR</w:t>
            </w:r>
            <w:r w:rsidRPr="004E1073">
              <w:rPr>
                <w:rFonts w:ascii="Times New Roman" w:eastAsia="Times New Roman" w:hAnsi="Times New Roman"/>
                <w:sz w:val="20"/>
                <w:szCs w:val="20"/>
                <w:lang w:eastAsia="bg-BG"/>
              </w:rPr>
              <w:t>-3</w:t>
            </w:r>
            <w:r w:rsidRPr="00F43501">
              <w:rPr>
                <w:rFonts w:ascii="Times New Roman" w:eastAsia="Times New Roman" w:hAnsi="Times New Roman"/>
                <w:sz w:val="20"/>
                <w:szCs w:val="20"/>
                <w:lang w:eastAsia="bg-BG"/>
              </w:rPr>
              <w:t>40</w:t>
            </w:r>
            <w:r w:rsidRPr="004E1073">
              <w:rPr>
                <w:rFonts w:ascii="Times New Roman" w:eastAsia="Times New Roman" w:hAnsi="Times New Roman"/>
                <w:sz w:val="20"/>
                <w:szCs w:val="20"/>
                <w:lang w:eastAsia="bg-BG"/>
              </w:rPr>
              <w:t>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w:t>
            </w:r>
            <w:r w:rsidRPr="004E1073">
              <w:rPr>
                <w:rFonts w:ascii="Times New Roman" w:eastAsia="Times New Roman" w:hAnsi="Times New Roman"/>
                <w:sz w:val="20"/>
                <w:szCs w:val="20"/>
                <w:lang w:val="en-US" w:eastAsia="bg-BG"/>
              </w:rPr>
              <w:t>e</w:t>
            </w:r>
            <w:r w:rsidRPr="004E1073">
              <w:rPr>
                <w:rFonts w:ascii="Times New Roman" w:eastAsia="Times New Roman" w:hAnsi="Times New Roman"/>
                <w:sz w:val="20"/>
                <w:szCs w:val="20"/>
                <w:lang w:eastAsia="bg-BG"/>
              </w:rPr>
              <w:t xml:space="preserve">н модул за </w:t>
            </w:r>
            <w:r w:rsidRPr="00F43501">
              <w:rPr>
                <w:rFonts w:ascii="Times New Roman" w:eastAsia="Times New Roman" w:hAnsi="Times New Roman"/>
                <w:sz w:val="20"/>
                <w:szCs w:val="20"/>
                <w:lang w:eastAsia="bg-BG"/>
              </w:rPr>
              <w:t>50</w:t>
            </w:r>
            <w:r w:rsidRPr="004E1073">
              <w:rPr>
                <w:rFonts w:ascii="Times New Roman" w:eastAsia="Times New Roman" w:hAnsi="Times New Roman"/>
                <w:sz w:val="20"/>
                <w:szCs w:val="20"/>
                <w:lang w:eastAsia="bg-BG"/>
              </w:rPr>
              <w:t> 000 копия</w:t>
            </w:r>
          </w:p>
        </w:tc>
        <w:tc>
          <w:tcPr>
            <w:tcW w:w="1134"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val="en-US" w:eastAsia="bg-BG"/>
              </w:rPr>
              <w:t>7</w:t>
            </w:r>
            <w:r w:rsidRPr="004E1073">
              <w:rPr>
                <w:rFonts w:ascii="Times New Roman" w:eastAsia="Times New Roman" w:hAnsi="Times New Roman"/>
                <w:sz w:val="20"/>
                <w:szCs w:val="20"/>
                <w:lang w:eastAsia="bg-BG"/>
              </w:rPr>
              <w:t>0</w:t>
            </w:r>
          </w:p>
        </w:tc>
        <w:tc>
          <w:tcPr>
            <w:tcW w:w="1418" w:type="dxa"/>
          </w:tcPr>
          <w:p w:rsidR="008C7F0B" w:rsidRPr="004E1073" w:rsidRDefault="008C7F0B" w:rsidP="008C7F0B">
            <w:pPr>
              <w:spacing w:after="0" w:line="240" w:lineRule="auto"/>
              <w:jc w:val="center"/>
              <w:rPr>
                <w:rFonts w:ascii="Times New Roman" w:eastAsia="Times New Roman" w:hAnsi="Times New Roman"/>
                <w:sz w:val="20"/>
                <w:szCs w:val="20"/>
                <w:lang w:val="en-US" w:eastAsia="bg-BG"/>
              </w:rPr>
            </w:pPr>
          </w:p>
        </w:tc>
        <w:tc>
          <w:tcPr>
            <w:tcW w:w="1275" w:type="dxa"/>
          </w:tcPr>
          <w:p w:rsidR="008C7F0B" w:rsidRPr="004E1073" w:rsidRDefault="008C7F0B"/>
        </w:tc>
      </w:tr>
      <w:tr w:rsidR="008C7F0B" w:rsidRPr="004E1073" w:rsidTr="008C7F0B">
        <w:tblPrEx>
          <w:tblCellMar>
            <w:left w:w="70" w:type="dxa"/>
            <w:right w:w="70" w:type="dxa"/>
          </w:tblCellMar>
          <w:tblLook w:val="0000" w:firstRow="0" w:lastRow="0" w:firstColumn="0" w:lastColumn="0" w:noHBand="0" w:noVBand="0"/>
        </w:tblPrEx>
        <w:trPr>
          <w:trHeight w:val="255"/>
        </w:trPr>
        <w:tc>
          <w:tcPr>
            <w:tcW w:w="568" w:type="dxa"/>
            <w:tcBorders>
              <w:top w:val="nil"/>
              <w:left w:val="single" w:sz="4" w:space="0" w:color="auto"/>
              <w:bottom w:val="single" w:sz="4" w:space="0" w:color="auto"/>
              <w:right w:val="single" w:sz="4" w:space="0" w:color="auto"/>
            </w:tcBorders>
            <w:vAlign w:val="bottom"/>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984"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2552"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TN-3230 </w:t>
            </w:r>
            <w:r>
              <w:rPr>
                <w:rFonts w:ascii="Times New Roman" w:eastAsia="Times New Roman" w:hAnsi="Times New Roman"/>
                <w:sz w:val="20"/>
                <w:szCs w:val="20"/>
                <w:lang w:eastAsia="bg-BG"/>
              </w:rPr>
              <w:t xml:space="preserve">или еквивалент </w:t>
            </w:r>
            <w:r w:rsidRPr="004E1073">
              <w:rPr>
                <w:rFonts w:ascii="Times New Roman" w:eastAsia="Times New Roman" w:hAnsi="Times New Roman"/>
                <w:sz w:val="20"/>
                <w:szCs w:val="20"/>
                <w:lang w:eastAsia="bg-BG"/>
              </w:rPr>
              <w:t>– тонер за 3 000 копия</w:t>
            </w:r>
          </w:p>
        </w:tc>
        <w:tc>
          <w:tcPr>
            <w:tcW w:w="113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w:t>
            </w:r>
          </w:p>
        </w:tc>
        <w:tc>
          <w:tcPr>
            <w:tcW w:w="1418"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r>
      <w:tr w:rsidR="008C7F0B" w:rsidRPr="004E1073" w:rsidTr="008C7F0B">
        <w:tblPrEx>
          <w:tblCellMar>
            <w:left w:w="70" w:type="dxa"/>
            <w:right w:w="70" w:type="dxa"/>
          </w:tblCellMar>
          <w:tblLook w:val="0000" w:firstRow="0" w:lastRow="0" w:firstColumn="0" w:lastColumn="0" w:noHBand="0" w:noVBand="0"/>
        </w:tblPrEx>
        <w:trPr>
          <w:trHeight w:val="255"/>
        </w:trPr>
        <w:tc>
          <w:tcPr>
            <w:tcW w:w="568" w:type="dxa"/>
            <w:tcBorders>
              <w:top w:val="nil"/>
              <w:left w:val="single" w:sz="4" w:space="0" w:color="auto"/>
              <w:bottom w:val="single" w:sz="4" w:space="0" w:color="auto"/>
              <w:right w:val="single" w:sz="4" w:space="0" w:color="auto"/>
            </w:tcBorders>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98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Brother DCP-8085DN</w:t>
            </w:r>
          </w:p>
        </w:tc>
        <w:tc>
          <w:tcPr>
            <w:tcW w:w="2552" w:type="dxa"/>
            <w:tcBorders>
              <w:top w:val="nil"/>
              <w:left w:val="nil"/>
              <w:bottom w:val="single" w:sz="4" w:space="0" w:color="auto"/>
              <w:right w:val="single" w:sz="4" w:space="0" w:color="auto"/>
            </w:tcBorders>
            <w:vAlign w:val="bottom"/>
          </w:tcPr>
          <w:p w:rsidR="008C7F0B" w:rsidRPr="004E1073" w:rsidRDefault="008C7F0B" w:rsidP="008C7F0B">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DR-3200</w:t>
            </w:r>
            <w:r>
              <w:rPr>
                <w:rFonts w:ascii="Times New Roman" w:eastAsia="Times New Roman" w:hAnsi="Times New Roman"/>
                <w:sz w:val="20"/>
                <w:szCs w:val="20"/>
                <w:lang w:eastAsia="bg-BG"/>
              </w:rPr>
              <w:t xml:space="preserve"> или еквивалент </w:t>
            </w:r>
            <w:r w:rsidRPr="004E1073">
              <w:rPr>
                <w:rFonts w:ascii="Times New Roman" w:eastAsia="Times New Roman" w:hAnsi="Times New Roman"/>
                <w:sz w:val="20"/>
                <w:szCs w:val="20"/>
                <w:lang w:eastAsia="bg-BG"/>
              </w:rPr>
              <w:t xml:space="preserve"> – барабан за 25 000 копия</w:t>
            </w:r>
          </w:p>
        </w:tc>
        <w:tc>
          <w:tcPr>
            <w:tcW w:w="1134"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59" w:type="dxa"/>
            <w:tcBorders>
              <w:top w:val="nil"/>
              <w:left w:val="nil"/>
              <w:bottom w:val="single" w:sz="4" w:space="0" w:color="auto"/>
              <w:right w:val="single" w:sz="4" w:space="0" w:color="auto"/>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418" w:type="dxa"/>
            <w:tcBorders>
              <w:top w:val="nil"/>
              <w:left w:val="nil"/>
              <w:bottom w:val="single" w:sz="4" w:space="0" w:color="auto"/>
              <w:right w:val="single" w:sz="4" w:space="0" w:color="auto"/>
            </w:tcBorders>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275" w:type="dxa"/>
            <w:tcBorders>
              <w:top w:val="single" w:sz="4" w:space="0" w:color="auto"/>
              <w:bottom w:val="single" w:sz="4" w:space="0" w:color="auto"/>
              <w:right w:val="single" w:sz="4" w:space="0" w:color="auto"/>
            </w:tcBorders>
          </w:tcPr>
          <w:p w:rsidR="008C7F0B" w:rsidRPr="004E1073" w:rsidRDefault="008C7F0B"/>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7797" w:type="dxa"/>
            <w:gridSpan w:val="5"/>
            <w:vMerge w:val="restart"/>
            <w:tcBorders>
              <w:top w:val="single" w:sz="4" w:space="0" w:color="auto"/>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vAlign w:val="bottom"/>
          </w:tcPr>
          <w:p w:rsidR="008C7F0B" w:rsidRPr="008C7F0B" w:rsidRDefault="008C7F0B" w:rsidP="008C7F0B">
            <w:pPr>
              <w:spacing w:after="0" w:line="240" w:lineRule="auto"/>
              <w:jc w:val="both"/>
              <w:rPr>
                <w:rFonts w:ascii="Times New Roman" w:eastAsia="Times New Roman" w:hAnsi="Times New Roman"/>
                <w:b/>
                <w:bCs/>
                <w:sz w:val="20"/>
                <w:szCs w:val="20"/>
              </w:rPr>
            </w:pPr>
            <w:r w:rsidRPr="008C7F0B">
              <w:rPr>
                <w:rFonts w:ascii="Times New Roman" w:eastAsia="Times New Roman" w:hAnsi="Times New Roman"/>
                <w:b/>
                <w:bCs/>
                <w:sz w:val="20"/>
                <w:szCs w:val="20"/>
              </w:rPr>
              <w:t xml:space="preserve">Обща цена </w:t>
            </w:r>
          </w:p>
        </w:tc>
        <w:tc>
          <w:tcPr>
            <w:tcW w:w="1275" w:type="dxa"/>
          </w:tcPr>
          <w:p w:rsidR="008C7F0B" w:rsidRDefault="008C7F0B" w:rsidP="008C7F0B">
            <w:pPr>
              <w:rPr>
                <w:sz w:val="20"/>
                <w:szCs w:val="20"/>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6"/>
        </w:trPr>
        <w:tc>
          <w:tcPr>
            <w:tcW w:w="7797" w:type="dxa"/>
            <w:gridSpan w:val="5"/>
            <w:vMerge/>
            <w:tcBorders>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vAlign w:val="bottom"/>
          </w:tcPr>
          <w:p w:rsidR="008C7F0B" w:rsidRPr="008C7F0B" w:rsidRDefault="008C7F0B" w:rsidP="008C7F0B">
            <w:pPr>
              <w:spacing w:after="0" w:line="240" w:lineRule="auto"/>
              <w:jc w:val="both"/>
              <w:rPr>
                <w:rFonts w:ascii="Times New Roman" w:eastAsia="Times New Roman" w:hAnsi="Times New Roman"/>
                <w:b/>
                <w:bCs/>
                <w:sz w:val="20"/>
                <w:szCs w:val="20"/>
              </w:rPr>
            </w:pPr>
            <w:r w:rsidRPr="008C7F0B">
              <w:rPr>
                <w:rFonts w:ascii="Times New Roman" w:eastAsia="Times New Roman" w:hAnsi="Times New Roman"/>
                <w:b/>
                <w:bCs/>
                <w:sz w:val="20"/>
                <w:szCs w:val="20"/>
              </w:rPr>
              <w:t>ДДС:</w:t>
            </w:r>
          </w:p>
        </w:tc>
        <w:tc>
          <w:tcPr>
            <w:tcW w:w="1275" w:type="dxa"/>
          </w:tcPr>
          <w:p w:rsidR="008C7F0B" w:rsidRDefault="008C7F0B" w:rsidP="008C7F0B">
            <w:pPr>
              <w:rPr>
                <w:sz w:val="20"/>
                <w:szCs w:val="20"/>
              </w:rPr>
            </w:pPr>
          </w:p>
        </w:tc>
      </w:tr>
      <w:tr w:rsidR="008C7F0B" w:rsidRPr="004E1073" w:rsidTr="008C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0"/>
        </w:trPr>
        <w:tc>
          <w:tcPr>
            <w:tcW w:w="7797" w:type="dxa"/>
            <w:gridSpan w:val="5"/>
            <w:vMerge/>
            <w:tcBorders>
              <w:left w:val="nil"/>
              <w:bottom w:val="nil"/>
            </w:tcBorders>
            <w:vAlign w:val="center"/>
          </w:tcPr>
          <w:p w:rsidR="008C7F0B" w:rsidRPr="004E1073" w:rsidRDefault="008C7F0B" w:rsidP="008C7F0B">
            <w:pPr>
              <w:spacing w:after="0" w:line="240" w:lineRule="auto"/>
              <w:jc w:val="center"/>
              <w:rPr>
                <w:rFonts w:ascii="Times New Roman" w:eastAsia="Times New Roman" w:hAnsi="Times New Roman"/>
                <w:sz w:val="20"/>
                <w:szCs w:val="20"/>
                <w:lang w:eastAsia="bg-BG"/>
              </w:rPr>
            </w:pPr>
          </w:p>
        </w:tc>
        <w:tc>
          <w:tcPr>
            <w:tcW w:w="1418" w:type="dxa"/>
          </w:tcPr>
          <w:p w:rsidR="008C7F0B" w:rsidRPr="002530A7" w:rsidRDefault="008C7F0B" w:rsidP="008C7F0B">
            <w:pPr>
              <w:spacing w:after="0" w:line="240" w:lineRule="auto"/>
              <w:jc w:val="both"/>
              <w:rPr>
                <w:rFonts w:ascii="Times New Roman" w:eastAsia="Times New Roman" w:hAnsi="Times New Roman"/>
                <w:b/>
                <w:bCs/>
                <w:sz w:val="20"/>
                <w:szCs w:val="20"/>
              </w:rPr>
            </w:pPr>
            <w:r>
              <w:rPr>
                <w:rFonts w:ascii="Times New Roman" w:eastAsia="Times New Roman" w:hAnsi="Times New Roman"/>
                <w:b/>
                <w:bCs/>
                <w:sz w:val="20"/>
                <w:szCs w:val="20"/>
              </w:rPr>
              <w:t>Обща стойност</w:t>
            </w:r>
          </w:p>
        </w:tc>
        <w:tc>
          <w:tcPr>
            <w:tcW w:w="1275" w:type="dxa"/>
          </w:tcPr>
          <w:p w:rsidR="008C7F0B" w:rsidRDefault="008C7F0B" w:rsidP="008C7F0B">
            <w:pPr>
              <w:rPr>
                <w:sz w:val="20"/>
                <w:szCs w:val="20"/>
              </w:rPr>
            </w:pPr>
          </w:p>
        </w:tc>
      </w:tr>
    </w:tbl>
    <w:p w:rsidR="002530A7" w:rsidRDefault="002530A7" w:rsidP="002530A7">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0"/>
          <w:numId w:val="16"/>
        </w:numPr>
        <w:tabs>
          <w:tab w:val="left" w:pos="1134"/>
        </w:tabs>
        <w:autoSpaceDE w:val="0"/>
        <w:autoSpaceDN w:val="0"/>
        <w:adjustRightInd w:val="0"/>
        <w:spacing w:before="0" w:after="0"/>
        <w:ind w:left="0" w:right="70" w:firstLine="709"/>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2530A7" w:rsidRPr="00034976" w:rsidRDefault="002530A7" w:rsidP="00C02695">
      <w:pPr>
        <w:pStyle w:val="aa"/>
        <w:numPr>
          <w:ilvl w:val="0"/>
          <w:numId w:val="16"/>
        </w:numPr>
        <w:tabs>
          <w:tab w:val="left" w:pos="1134"/>
        </w:tabs>
        <w:autoSpaceDE w:val="0"/>
        <w:autoSpaceDN w:val="0"/>
        <w:adjustRightInd w:val="0"/>
        <w:spacing w:before="0" w:after="0"/>
        <w:ind w:left="0" w:firstLine="709"/>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2530A7" w:rsidRPr="00CE10EA" w:rsidRDefault="002530A7" w:rsidP="00CE10EA">
      <w:pPr>
        <w:pStyle w:val="aa"/>
        <w:numPr>
          <w:ilvl w:val="0"/>
          <w:numId w:val="16"/>
        </w:numPr>
        <w:tabs>
          <w:tab w:val="left" w:pos="567"/>
          <w:tab w:val="left" w:pos="851"/>
          <w:tab w:val="left" w:leader="dot" w:pos="6876"/>
          <w:tab w:val="left" w:leader="dot" w:pos="10210"/>
        </w:tabs>
        <w:spacing w:before="0" w:after="0"/>
        <w:ind w:left="0" w:firstLine="654"/>
        <w:rPr>
          <w:lang w:eastAsia="bg-BG" w:bidi="bg-BG"/>
        </w:rPr>
      </w:pPr>
      <w:r w:rsidRPr="00034976">
        <w:rPr>
          <w:lang w:eastAsia="bg-BG" w:bidi="bg-BG"/>
        </w:rPr>
        <w:t xml:space="preserve">Търговската отстъпка от цените на всички артикули от </w:t>
      </w:r>
      <w:r w:rsidR="00CE10EA">
        <w:rPr>
          <w:lang w:eastAsia="bg-BG" w:bidi="bg-BG"/>
        </w:rPr>
        <w:t xml:space="preserve">приложената </w:t>
      </w:r>
      <w:r w:rsidRPr="00034976">
        <w:rPr>
          <w:lang w:eastAsia="bg-BG" w:bidi="bg-BG"/>
        </w:rPr>
        <w:t>ценова листа</w:t>
      </w:r>
      <w:r w:rsidRPr="00CE10EA">
        <w:rPr>
          <w:lang w:eastAsia="bg-BG" w:bidi="bg-BG"/>
        </w:rPr>
        <w:t xml:space="preserve">, неописани в техническата спецификация по обособена позиция № </w:t>
      </w:r>
      <w:r w:rsidR="00C1353B" w:rsidRPr="00CE10EA">
        <w:rPr>
          <w:lang w:eastAsia="bg-BG" w:bidi="bg-BG"/>
        </w:rPr>
        <w:t>3</w:t>
      </w:r>
      <w:r w:rsidRPr="00CE10EA">
        <w:rPr>
          <w:lang w:eastAsia="bg-BG" w:bidi="bg-BG"/>
        </w:rPr>
        <w:t>, Раздел II от документацията и съответно в ценовото ни предложение по т. 1</w:t>
      </w:r>
      <w:r w:rsidR="00B367B8" w:rsidRPr="00CE10EA">
        <w:rPr>
          <w:lang w:eastAsia="bg-BG" w:bidi="bg-BG"/>
        </w:rPr>
        <w:t>,</w:t>
      </w:r>
      <w:r w:rsidRPr="00CE10EA">
        <w:rPr>
          <w:lang w:eastAsia="bg-BG" w:bidi="bg-BG"/>
        </w:rPr>
        <w:t xml:space="preserve"> е ........ </w:t>
      </w:r>
      <w:r w:rsidR="00CE10EA">
        <w:rPr>
          <w:i/>
          <w:iCs/>
          <w:color w:val="000000"/>
          <w:shd w:val="clear" w:color="auto" w:fill="FFFFFF"/>
          <w:lang w:eastAsia="bg-BG" w:bidi="bg-BG"/>
        </w:rPr>
        <w:t>% (.........................</w:t>
      </w:r>
      <w:r w:rsidRPr="00CE10EA">
        <w:rPr>
          <w:i/>
          <w:iCs/>
          <w:color w:val="000000"/>
          <w:shd w:val="clear" w:color="auto" w:fill="FFFFFF"/>
          <w:lang w:eastAsia="bg-BG" w:bidi="bg-BG"/>
        </w:rPr>
        <w:t>..</w:t>
      </w:r>
      <w:r w:rsidR="00B367B8" w:rsidRPr="00CE10EA">
        <w:rPr>
          <w:i/>
          <w:iCs/>
          <w:color w:val="000000"/>
          <w:shd w:val="clear" w:color="auto" w:fill="FFFFFF"/>
          <w:lang w:eastAsia="bg-BG" w:bidi="bg-BG"/>
        </w:rPr>
        <w:t xml:space="preserve"> процента</w:t>
      </w:r>
      <w:r w:rsidRPr="00CE10EA">
        <w:rPr>
          <w:i/>
          <w:iCs/>
          <w:color w:val="000000"/>
          <w:shd w:val="clear" w:color="auto" w:fill="FFFFFF"/>
          <w:lang w:eastAsia="bg-BG" w:bidi="bg-BG"/>
        </w:rPr>
        <w:t>).</w:t>
      </w:r>
    </w:p>
    <w:p w:rsidR="002530A7" w:rsidRPr="00034976" w:rsidRDefault="002530A7" w:rsidP="00C02695">
      <w:pPr>
        <w:widowControl w:val="0"/>
        <w:numPr>
          <w:ilvl w:val="0"/>
          <w:numId w:val="16"/>
        </w:numPr>
        <w:tabs>
          <w:tab w:val="left" w:pos="567"/>
          <w:tab w:val="left" w:pos="709"/>
          <w:tab w:val="left" w:pos="851"/>
        </w:tabs>
        <w:spacing w:after="0" w:line="240" w:lineRule="auto"/>
        <w:ind w:left="0" w:firstLine="654"/>
        <w:jc w:val="both"/>
        <w:rPr>
          <w:rFonts w:ascii="Times New Roman" w:eastAsia="Times New Roman" w:hAnsi="Times New Roman"/>
          <w:sz w:val="24"/>
          <w:szCs w:val="24"/>
          <w:lang w:eastAsia="bg-BG" w:bidi="bg-BG"/>
        </w:rPr>
      </w:pPr>
      <w:r w:rsidRPr="00034976">
        <w:rPr>
          <w:rFonts w:ascii="Times New Roman" w:eastAsia="Times New Roman" w:hAnsi="Times New Roman"/>
          <w:sz w:val="24"/>
          <w:szCs w:val="24"/>
          <w:lang w:eastAsia="bg-BG" w:bidi="bg-BG"/>
        </w:rPr>
        <w:t>Прилагаме актуалн</w:t>
      </w:r>
      <w:r w:rsidR="00CE10EA">
        <w:rPr>
          <w:rFonts w:ascii="Times New Roman" w:eastAsia="Times New Roman" w:hAnsi="Times New Roman"/>
          <w:sz w:val="24"/>
          <w:szCs w:val="24"/>
          <w:lang w:eastAsia="bg-BG" w:bidi="bg-BG"/>
        </w:rPr>
        <w:t>а</w:t>
      </w:r>
      <w:r w:rsidRPr="00034976">
        <w:rPr>
          <w:rFonts w:ascii="Times New Roman" w:eastAsia="Times New Roman" w:hAnsi="Times New Roman"/>
          <w:sz w:val="24"/>
          <w:szCs w:val="24"/>
          <w:lang w:eastAsia="bg-BG" w:bidi="bg-BG"/>
        </w:rPr>
        <w:t xml:space="preserve"> </w:t>
      </w:r>
      <w:r w:rsidR="00CE10EA">
        <w:rPr>
          <w:rFonts w:ascii="Times New Roman" w:eastAsia="Times New Roman" w:hAnsi="Times New Roman"/>
          <w:sz w:val="24"/>
          <w:szCs w:val="24"/>
          <w:lang w:eastAsia="bg-BG" w:bidi="bg-BG"/>
        </w:rPr>
        <w:t xml:space="preserve">ценова листа </w:t>
      </w:r>
      <w:r w:rsidRPr="00034976">
        <w:rPr>
          <w:rFonts w:ascii="Times New Roman" w:eastAsia="Times New Roman" w:hAnsi="Times New Roman"/>
          <w:sz w:val="24"/>
          <w:szCs w:val="24"/>
          <w:lang w:eastAsia="bg-BG" w:bidi="bg-BG"/>
        </w:rPr>
        <w:t>на всички предлагани продукти, валидна за целия срок на договора.</w:t>
      </w:r>
    </w:p>
    <w:p w:rsidR="002530A7" w:rsidRPr="00034976" w:rsidRDefault="002530A7" w:rsidP="00034976">
      <w:pPr>
        <w:widowControl w:val="0"/>
        <w:tabs>
          <w:tab w:val="left" w:pos="934"/>
        </w:tabs>
        <w:spacing w:after="0" w:line="240" w:lineRule="auto"/>
        <w:ind w:left="600"/>
        <w:jc w:val="both"/>
        <w:rPr>
          <w:rFonts w:ascii="Times New Roman" w:eastAsia="Times New Roman" w:hAnsi="Times New Roman"/>
          <w:sz w:val="24"/>
          <w:szCs w:val="24"/>
          <w:lang w:eastAsia="bg-BG" w:bidi="bg-BG"/>
        </w:rPr>
      </w:pP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b/>
          <w:i/>
          <w:sz w:val="24"/>
          <w:szCs w:val="24"/>
          <w:lang w:eastAsia="bg-BG"/>
        </w:rPr>
        <w:t>Забележка:</w:t>
      </w:r>
      <w:r w:rsidRPr="00034976">
        <w:rPr>
          <w:rFonts w:ascii="Times New Roman" w:eastAsia="Times New Roman" w:hAnsi="Times New Roman"/>
          <w:sz w:val="24"/>
          <w:szCs w:val="24"/>
          <w:lang w:eastAsia="bg-BG"/>
        </w:rPr>
        <w:t xml:space="preserve"> </w:t>
      </w:r>
      <w:r w:rsidRPr="00034976">
        <w:rPr>
          <w:rFonts w:ascii="Times New Roman" w:eastAsia="Times New Roman" w:hAnsi="Times New Roman"/>
          <w:i/>
          <w:sz w:val="24"/>
          <w:szCs w:val="24"/>
          <w:lang w:eastAsia="bg-BG"/>
        </w:rPr>
        <w:t>Ценовото предложение се попълва четливо и без зачерквания.</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2530A7" w:rsidRPr="00034976" w:rsidRDefault="002530A7" w:rsidP="00034976">
      <w:pPr>
        <w:spacing w:after="0" w:line="240" w:lineRule="auto"/>
        <w:ind w:firstLine="567"/>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w:t>
      </w:r>
      <w:r w:rsidRPr="00034976">
        <w:rPr>
          <w:rFonts w:ascii="Times New Roman" w:eastAsia="Times New Roman" w:hAnsi="Times New Roman"/>
          <w:i/>
          <w:sz w:val="24"/>
          <w:szCs w:val="24"/>
          <w:lang w:eastAsia="bg-BG"/>
        </w:rPr>
        <w:tab/>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2530A7" w:rsidRPr="00034976" w:rsidRDefault="002530A7" w:rsidP="00034976">
      <w:pPr>
        <w:spacing w:after="0" w:line="240" w:lineRule="auto"/>
        <w:ind w:firstLine="709"/>
        <w:jc w:val="both"/>
        <w:rPr>
          <w:rFonts w:ascii="Times New Roman" w:eastAsia="Times New Roman" w:hAnsi="Times New Roman"/>
          <w:i/>
          <w:sz w:val="24"/>
          <w:szCs w:val="24"/>
          <w:lang w:eastAsia="bg-BG"/>
        </w:rPr>
      </w:pPr>
      <w:r w:rsidRPr="00034976">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2530A7" w:rsidRPr="00034976" w:rsidRDefault="002530A7" w:rsidP="00034976">
      <w:pPr>
        <w:spacing w:after="0" w:line="240" w:lineRule="auto"/>
        <w:ind w:firstLine="567"/>
        <w:jc w:val="both"/>
        <w:rPr>
          <w:rFonts w:ascii="Times New Roman" w:eastAsia="Times New Roman" w:hAnsi="Times New Roman"/>
          <w:b/>
          <w:i/>
          <w:sz w:val="24"/>
          <w:szCs w:val="24"/>
          <w:lang w:eastAsia="bg-BG"/>
        </w:rPr>
      </w:pPr>
    </w:p>
    <w:p w:rsidR="002530A7" w:rsidRPr="00034976" w:rsidRDefault="002530A7" w:rsidP="00034976">
      <w:pPr>
        <w:spacing w:after="0" w:line="240" w:lineRule="auto"/>
        <w:ind w:left="6480" w:hanging="6480"/>
        <w:jc w:val="both"/>
        <w:rPr>
          <w:rFonts w:ascii="Times New Roman" w:eastAsia="Times New Roman" w:hAnsi="Times New Roman"/>
          <w:sz w:val="24"/>
          <w:szCs w:val="24"/>
          <w:lang w:eastAsia="bg-BG"/>
        </w:rPr>
      </w:pPr>
      <w:r w:rsidRPr="00034976">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034976">
        <w:rPr>
          <w:rFonts w:ascii="Times New Roman" w:eastAsia="Times New Roman" w:hAnsi="Times New Roman"/>
          <w:sz w:val="24"/>
          <w:szCs w:val="24"/>
          <w:lang w:eastAsia="bg-BG"/>
        </w:rPr>
        <w:t xml:space="preserve"> г.                              ……………………………………</w:t>
      </w:r>
    </w:p>
    <w:p w:rsidR="002530A7" w:rsidRPr="00184D84" w:rsidRDefault="002530A7" w:rsidP="002530A7">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2530A7" w:rsidRDefault="002530A7"/>
    <w:p w:rsidR="008C7F0B" w:rsidRDefault="008C7F0B"/>
    <w:p w:rsidR="008C7F0B" w:rsidRPr="00034976" w:rsidRDefault="008C7F0B" w:rsidP="008C7F0B">
      <w:pPr>
        <w:keepNext/>
        <w:spacing w:after="0" w:line="240" w:lineRule="auto"/>
        <w:jc w:val="right"/>
        <w:outlineLvl w:val="0"/>
        <w:rPr>
          <w:rFonts w:ascii="Times New Roman" w:hAnsi="Times New Roman"/>
          <w:b/>
          <w:sz w:val="24"/>
          <w:szCs w:val="24"/>
        </w:rPr>
      </w:pPr>
      <w:r w:rsidRPr="00034976">
        <w:rPr>
          <w:rFonts w:ascii="Times New Roman" w:hAnsi="Times New Roman"/>
          <w:b/>
          <w:sz w:val="24"/>
          <w:szCs w:val="24"/>
        </w:rPr>
        <w:t>ОБРАЗЕЦ № 10.4</w:t>
      </w:r>
    </w:p>
    <w:p w:rsidR="008C7F0B"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Софийския районен съд</w:t>
      </w:r>
    </w:p>
    <w:p w:rsidR="008C7F0B" w:rsidRPr="00CE10EA"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8C7F0B" w:rsidRPr="00184D84" w:rsidRDefault="008C7F0B" w:rsidP="008C7F0B">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8C7F0B" w:rsidRPr="00184D84" w:rsidRDefault="008C7F0B" w:rsidP="008C7F0B">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8C7F0B" w:rsidRPr="00184D84" w:rsidRDefault="008C7F0B" w:rsidP="008C7F0B">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Default="008C7F0B" w:rsidP="00034976">
      <w:pPr>
        <w:tabs>
          <w:tab w:val="left" w:pos="708"/>
          <w:tab w:val="center" w:pos="4153"/>
          <w:tab w:val="right" w:pos="8306"/>
        </w:tabs>
        <w:autoSpaceDE w:val="0"/>
        <w:autoSpaceDN w:val="0"/>
        <w:adjustRightInd w:val="0"/>
        <w:spacing w:after="0" w:line="240" w:lineRule="auto"/>
        <w:ind w:right="-51" w:firstLine="652"/>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w:t>
      </w:r>
      <w:r w:rsidR="00952F9E">
        <w:rPr>
          <w:rFonts w:ascii="Times New Roman" w:eastAsia="Times New Roman" w:hAnsi="Times New Roman"/>
          <w:b/>
          <w:sz w:val="24"/>
          <w:szCs w:val="24"/>
        </w:rPr>
        <w:t>ставка на канцеларски материали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ІV-та обособена позиция </w:t>
      </w:r>
      <w:r w:rsidR="001A56C8" w:rsidRPr="00B367B8">
        <w:rPr>
          <w:rFonts w:ascii="Times New Roman" w:eastAsia="Times New Roman" w:hAnsi="Times New Roman"/>
          <w:b/>
          <w:sz w:val="24"/>
          <w:szCs w:val="24"/>
        </w:rPr>
        <w:t>„Доставка на книги, картони и бланки по граждански и наказателни дела“, включени в списъка на стоките и услугите по чл. 12, ал. 1, т. 1 ЗОП“</w:t>
      </w: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8C7F0B" w:rsidRPr="00184D84" w:rsidRDefault="008C7F0B"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8C7F0B" w:rsidRPr="00184D84" w:rsidRDefault="008C7F0B"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8C7F0B" w:rsidRPr="00184D84" w:rsidRDefault="008C7F0B" w:rsidP="00034976">
      <w:pPr>
        <w:spacing w:after="0" w:line="240" w:lineRule="auto"/>
        <w:ind w:right="-52" w:firstLine="654"/>
        <w:jc w:val="both"/>
        <w:rPr>
          <w:rFonts w:ascii="Times New Roman" w:eastAsia="Times New Roman" w:hAnsi="Times New Roman"/>
          <w:sz w:val="24"/>
          <w:szCs w:val="24"/>
          <w:lang w:eastAsia="bg-BG"/>
        </w:rPr>
      </w:pPr>
    </w:p>
    <w:p w:rsidR="008C7F0B" w:rsidRPr="00184D84" w:rsidRDefault="008C7F0B"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8C7F0B" w:rsidRPr="00184D84" w:rsidRDefault="008C7F0B" w:rsidP="008C7F0B">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C1353B" w:rsidP="00C02695">
      <w:pPr>
        <w:pStyle w:val="aa"/>
        <w:numPr>
          <w:ilvl w:val="0"/>
          <w:numId w:val="19"/>
        </w:numPr>
        <w:tabs>
          <w:tab w:val="left" w:pos="993"/>
        </w:tabs>
        <w:autoSpaceDE w:val="0"/>
        <w:autoSpaceDN w:val="0"/>
        <w:adjustRightInd w:val="0"/>
        <w:spacing w:after="0"/>
        <w:ind w:left="0" w:right="-52" w:firstLine="654"/>
        <w:rPr>
          <w:bCs/>
          <w:i/>
          <w:iCs/>
          <w:lang w:eastAsia="bg-BG"/>
        </w:rPr>
      </w:pPr>
      <w:r w:rsidRPr="00034976">
        <w:rPr>
          <w:b/>
          <w:iCs/>
          <w:color w:val="000000" w:themeColor="text1"/>
          <w:lang w:val="ru-RU" w:eastAsia="bg-BG"/>
        </w:rPr>
        <w:t xml:space="preserve">Общата крайна предлагана цена за изпълнение на поръчката по посочената обособена позиция е в размер на </w:t>
      </w:r>
      <w:r w:rsidRPr="00034976">
        <w:rPr>
          <w:iCs/>
          <w:color w:val="000000" w:themeColor="text1"/>
          <w:lang w:val="ru-RU" w:eastAsia="bg-BG"/>
        </w:rPr>
        <w:t>……………..  (……………………) лева без включен ДДС, съответно ……………..  (……………………) лева с</w:t>
      </w:r>
      <w:r w:rsidR="0097799D">
        <w:rPr>
          <w:iCs/>
          <w:color w:val="000000" w:themeColor="text1"/>
          <w:lang w:val="ru-RU" w:eastAsia="bg-BG"/>
        </w:rPr>
        <w:t xml:space="preserve"> </w:t>
      </w:r>
      <w:r w:rsidRPr="00034976">
        <w:rPr>
          <w:iCs/>
          <w:color w:val="000000" w:themeColor="text1"/>
          <w:lang w:val="ru-RU" w:eastAsia="bg-BG"/>
        </w:rPr>
        <w:t>включен ДДС</w:t>
      </w:r>
      <w:r w:rsidR="00034976">
        <w:rPr>
          <w:iCs/>
          <w:color w:val="000000" w:themeColor="text1"/>
          <w:lang w:val="ru-RU" w:eastAsia="bg-BG"/>
        </w:rPr>
        <w:t>.</w:t>
      </w:r>
    </w:p>
    <w:p w:rsidR="00C1353B" w:rsidRPr="00034976" w:rsidRDefault="00C1353B" w:rsidP="00034976">
      <w:pPr>
        <w:pStyle w:val="aa"/>
        <w:tabs>
          <w:tab w:val="left" w:pos="993"/>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490" w:type="dxa"/>
        <w:tblInd w:w="-176" w:type="dxa"/>
        <w:tblLayout w:type="fixed"/>
        <w:tblLook w:val="04A0" w:firstRow="1" w:lastRow="0" w:firstColumn="1" w:lastColumn="0" w:noHBand="0" w:noVBand="1"/>
      </w:tblPr>
      <w:tblGrid>
        <w:gridCol w:w="568"/>
        <w:gridCol w:w="1559"/>
        <w:gridCol w:w="2126"/>
        <w:gridCol w:w="1418"/>
        <w:gridCol w:w="24"/>
        <w:gridCol w:w="1560"/>
        <w:gridCol w:w="1843"/>
        <w:gridCol w:w="1392"/>
      </w:tblGrid>
      <w:tr w:rsidR="008C7F0B" w:rsidRPr="00315647" w:rsidTr="001A56C8">
        <w:trPr>
          <w:trHeight w:val="765"/>
        </w:trPr>
        <w:tc>
          <w:tcPr>
            <w:tcW w:w="568"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 по ред</w:t>
            </w:r>
          </w:p>
        </w:tc>
        <w:tc>
          <w:tcPr>
            <w:tcW w:w="1559"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442" w:type="dxa"/>
            <w:gridSpan w:val="2"/>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60" w:type="dxa"/>
            <w:tcBorders>
              <w:top w:val="single" w:sz="8" w:space="0" w:color="auto"/>
              <w:left w:val="nil"/>
              <w:bottom w:val="single" w:sz="4" w:space="0" w:color="auto"/>
              <w:right w:val="single" w:sz="4" w:space="0" w:color="auto"/>
            </w:tcBorders>
            <w:shd w:val="clear" w:color="000000" w:fill="C0C0C0"/>
            <w:vAlign w:val="bottom"/>
            <w:hideMark/>
          </w:tcPr>
          <w:p w:rsidR="008C7F0B" w:rsidRPr="00315647" w:rsidRDefault="008C7F0B" w:rsidP="008C7F0B">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843" w:type="dxa"/>
            <w:tcBorders>
              <w:top w:val="single" w:sz="8" w:space="0" w:color="auto"/>
              <w:left w:val="single" w:sz="4" w:space="0" w:color="auto"/>
              <w:bottom w:val="single" w:sz="4" w:space="0" w:color="auto"/>
              <w:right w:val="single" w:sz="4" w:space="0" w:color="auto"/>
            </w:tcBorders>
            <w:shd w:val="clear" w:color="000000" w:fill="C0C0C0"/>
            <w:vAlign w:val="center"/>
          </w:tcPr>
          <w:p w:rsidR="008C7F0B" w:rsidRPr="00315647" w:rsidRDefault="008C7F0B" w:rsidP="008C7F0B">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392" w:type="dxa"/>
            <w:tcBorders>
              <w:top w:val="single" w:sz="8" w:space="0" w:color="auto"/>
              <w:left w:val="single" w:sz="4" w:space="0" w:color="auto"/>
              <w:bottom w:val="single" w:sz="4" w:space="0" w:color="auto"/>
              <w:right w:val="single" w:sz="4" w:space="0" w:color="auto"/>
            </w:tcBorders>
            <w:shd w:val="clear" w:color="000000" w:fill="C0C0C0"/>
          </w:tcPr>
          <w:p w:rsidR="008C7F0B" w:rsidRPr="00315647" w:rsidRDefault="008C7F0B" w:rsidP="008C7F0B">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rPr>
              <w:t>Цена</w:t>
            </w:r>
            <w:r w:rsidRPr="00315647">
              <w:rPr>
                <w:rFonts w:ascii="Times New Roman" w:eastAsia="Times New Roman" w:hAnsi="Times New Roman"/>
                <w:b/>
                <w:bCs/>
                <w:sz w:val="20"/>
                <w:szCs w:val="20"/>
                <w:lang w:val="en-US"/>
              </w:rPr>
              <w:t xml:space="preserve"> в лева без ДДС</w:t>
            </w:r>
          </w:p>
        </w:tc>
      </w:tr>
      <w:tr w:rsidR="008C7F0B" w:rsidRPr="008C7F0B" w:rsidTr="001A56C8">
        <w:trPr>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single" w:sz="4" w:space="0" w:color="auto"/>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35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w:t>
            </w:r>
            <w:r w:rsidRPr="008C7F0B">
              <w:rPr>
                <w:rFonts w:ascii="Times New Roman" w:eastAsia="Times New Roman" w:hAnsi="Times New Roman"/>
                <w:sz w:val="20"/>
                <w:szCs w:val="20"/>
                <w:lang w:val="en-US"/>
              </w:rPr>
              <w:lastRenderedPageBreak/>
              <w:t xml:space="preserve">(двустранен);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1110"/>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100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7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4</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870"/>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15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91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42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 листа в една 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45"/>
        </w:trPr>
        <w:tc>
          <w:tcPr>
            <w:tcW w:w="568" w:type="dxa"/>
            <w:vMerge w:val="restart"/>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6</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Книга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1.1. Корица – Твърда подвързия (мукава)   Облекло и форзац от крафт бял рипс 120 гр.;Гръб от картон и книговезко платон и капител банд; Етикет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1.2. Тяло - Офсет 70 гр.; Туткалено и прошнуровано с пет отвора; Печат 1+1 (двустранен); Размери 25 х 35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vMerge/>
            <w:tcBorders>
              <w:top w:val="nil"/>
              <w:left w:val="single" w:sz="8"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Брой листа в една </w:t>
            </w:r>
            <w:r w:rsidRPr="008C7F0B">
              <w:rPr>
                <w:rFonts w:ascii="Times New Roman" w:eastAsia="Times New Roman" w:hAnsi="Times New Roman"/>
                <w:sz w:val="20"/>
                <w:szCs w:val="20"/>
                <w:lang w:val="en-US"/>
              </w:rPr>
              <w:lastRenderedPageBreak/>
              <w:t>книга 150</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 </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vMerge/>
            <w:tcBorders>
              <w:top w:val="nil"/>
              <w:left w:val="single" w:sz="4" w:space="0" w:color="auto"/>
              <w:bottom w:val="single" w:sz="4" w:space="0" w:color="auto"/>
              <w:right w:val="single" w:sz="4" w:space="0" w:color="auto"/>
            </w:tcBorders>
            <w:vAlign w:val="center"/>
            <w:hideMark/>
          </w:tcPr>
          <w:p w:rsidR="008C7F0B" w:rsidRPr="008C7F0B" w:rsidRDefault="008C7F0B" w:rsidP="008C7F0B">
            <w:pPr>
              <w:spacing w:after="0" w:line="240" w:lineRule="auto"/>
              <w:rPr>
                <w:rFonts w:ascii="Times New Roman" w:eastAsia="Times New Roman" w:hAnsi="Times New Roman"/>
                <w:b/>
                <w:bCs/>
                <w:sz w:val="20"/>
                <w:szCs w:val="20"/>
                <w:lang w:val="en-US"/>
              </w:rPr>
            </w:pP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7</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+ 0,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8</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+ 0,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9</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+ 1, Туткалени в кочани (блок) по 100 листа; Размери 15 х 21;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76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Офсет 70 гр., Печат 1 + 1, Туткалени в кочани (блок) по 100 листа; Размери 21 х 29, 7 см;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53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11</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Бланки</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химизирана хартия (три пласта), форма 214б, Хартия СВ:CFB;CF50гр., Печат 1 + 0; Размери 12 х 21; Туткалени в кочани  по 100 бройки с подвързия картон 350 гр.                                  Да отговарят на изискванията на банките за преводи.</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27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12</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заместител по чл. 80, ал. 1 от ПАС /Приложение № 6/</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 Картон 300 гр. 100 % целулоза бяло/бяло; Печат 1 + 1 червен от двете страни; Размери 320 мм широчина и 234 мм дължина, с показалец с размери 20 мм широчина и 130 мм дължина </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600000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13</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Папка дело</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Мукава. Облекло от крафт бял рипс 120 гр.; Печат на титулната страница; шнур № 5 рязан на топло 6 бр. х 40 см; Гръб от книговезко платно; Размери 24 х 34</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14</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Папка – джоб по чл.80, ал. 2 от ПА  </w:t>
            </w:r>
            <w:r w:rsidRPr="008C7F0B">
              <w:rPr>
                <w:rFonts w:ascii="Times New Roman" w:eastAsia="Times New Roman" w:hAnsi="Times New Roman"/>
                <w:sz w:val="20"/>
                <w:szCs w:val="20"/>
                <w:lang w:val="en-US"/>
              </w:rPr>
              <w:br/>
              <w:t>/Приложение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325 мм широчина, 240 мм дължина; Предната корица на папкота джоб е изрязана под ъгъл 45%; Лепена и щанцована;</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102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15</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Папка – джоб по чл.80, ал. 2 от ПА  </w:t>
            </w:r>
            <w:r w:rsidRPr="008C7F0B">
              <w:rPr>
                <w:rFonts w:ascii="Times New Roman" w:eastAsia="Times New Roman" w:hAnsi="Times New Roman"/>
                <w:sz w:val="20"/>
                <w:szCs w:val="20"/>
                <w:lang w:val="en-US"/>
              </w:rPr>
              <w:br/>
              <w:t>/Приложение № 6А/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xml:space="preserve">325 мм широчина, 240 мм дължина; Предната корица на папката джоб е изрязана наполовина /запазена долна част/ </w:t>
            </w:r>
            <w:r w:rsidRPr="008C7F0B">
              <w:rPr>
                <w:rFonts w:ascii="Times New Roman" w:eastAsia="Times New Roman" w:hAnsi="Times New Roman"/>
                <w:sz w:val="20"/>
                <w:szCs w:val="20"/>
                <w:lang w:val="en-US"/>
              </w:rPr>
              <w:lastRenderedPageBreak/>
              <w:t>Лепена и щанцована;</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510"/>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lastRenderedPageBreak/>
              <w:t>16</w:t>
            </w:r>
          </w:p>
        </w:tc>
        <w:tc>
          <w:tcPr>
            <w:tcW w:w="1559" w:type="dxa"/>
            <w:tcBorders>
              <w:top w:val="nil"/>
              <w:left w:val="nil"/>
              <w:bottom w:val="nil"/>
              <w:right w:val="nil"/>
            </w:tcBorders>
            <w:shd w:val="clear" w:color="auto" w:fill="auto"/>
            <w:noWrap/>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Стикер по чл. 60, ал. 1 от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450 гр., печат 1+ 0, с една перфорация, размер 6 Х 8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1A56C8"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w:t>
            </w:r>
            <w:r w:rsidR="008C7F0B" w:rsidRPr="008C7F0B">
              <w:rPr>
                <w:rFonts w:ascii="Times New Roman" w:eastAsia="Times New Roman" w:hAnsi="Times New Roman"/>
                <w:sz w:val="20"/>
                <w:szCs w:val="20"/>
                <w:lang w:val="en-US"/>
              </w:rPr>
              <w:t>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300000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11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17</w:t>
            </w:r>
          </w:p>
        </w:tc>
        <w:tc>
          <w:tcPr>
            <w:tcW w:w="1559" w:type="dxa"/>
            <w:tcBorders>
              <w:top w:val="nil"/>
              <w:left w:val="nil"/>
              <w:bottom w:val="nil"/>
              <w:right w:val="nil"/>
            </w:tcBorders>
            <w:shd w:val="clear" w:color="auto" w:fill="auto"/>
            <w:noWrap/>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Папки за делата по чл. 78 от ПАС</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Картон 450 гр.</w:t>
            </w:r>
            <w:r w:rsidRPr="008C7F0B">
              <w:rPr>
                <w:rFonts w:ascii="Times New Roman" w:eastAsia="Times New Roman" w:hAnsi="Times New Roman"/>
                <w:sz w:val="20"/>
                <w:szCs w:val="20"/>
                <w:lang w:val="en-US"/>
              </w:rPr>
              <w:br/>
              <w:t>240 мм дължина и 310 мм широчина, гръб – 25 мм широчина  и 4 бига, окомплектована с 1 машинка с пластмасово перце с дължина 30 см и дупки за  4 позиции за евентуално поставяне на допълнителни машинки, показалец отстрани на папката с размери</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перце от пластмаса с дължина 24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100000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19</w:t>
            </w:r>
          </w:p>
        </w:tc>
        <w:tc>
          <w:tcPr>
            <w:tcW w:w="1559"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Машинка за папка</w:t>
            </w:r>
          </w:p>
        </w:tc>
        <w:tc>
          <w:tcPr>
            <w:tcW w:w="2126"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перце от пластмаса с дължина 30 см</w:t>
            </w:r>
          </w:p>
        </w:tc>
        <w:tc>
          <w:tcPr>
            <w:tcW w:w="1418"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40000</w:t>
            </w:r>
          </w:p>
        </w:tc>
        <w:tc>
          <w:tcPr>
            <w:tcW w:w="1843" w:type="dxa"/>
            <w:tcBorders>
              <w:top w:val="nil"/>
              <w:left w:val="nil"/>
              <w:bottom w:val="single" w:sz="4"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70"/>
        </w:trPr>
        <w:tc>
          <w:tcPr>
            <w:tcW w:w="568" w:type="dxa"/>
            <w:tcBorders>
              <w:top w:val="nil"/>
              <w:left w:val="single" w:sz="8" w:space="0" w:color="auto"/>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20</w:t>
            </w:r>
          </w:p>
        </w:tc>
        <w:tc>
          <w:tcPr>
            <w:tcW w:w="1559"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Персонален бележник</w:t>
            </w:r>
          </w:p>
        </w:tc>
        <w:tc>
          <w:tcPr>
            <w:tcW w:w="2126"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c>
          <w:tcPr>
            <w:tcW w:w="1418"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брой</w:t>
            </w:r>
          </w:p>
        </w:tc>
        <w:tc>
          <w:tcPr>
            <w:tcW w:w="1584" w:type="dxa"/>
            <w:gridSpan w:val="2"/>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jc w:val="right"/>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500</w:t>
            </w:r>
          </w:p>
        </w:tc>
        <w:tc>
          <w:tcPr>
            <w:tcW w:w="1843" w:type="dxa"/>
            <w:tcBorders>
              <w:top w:val="nil"/>
              <w:left w:val="nil"/>
              <w:bottom w:val="single" w:sz="8" w:space="0" w:color="auto"/>
              <w:right w:val="single" w:sz="4"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c>
          <w:tcPr>
            <w:tcW w:w="1392" w:type="dxa"/>
            <w:tcBorders>
              <w:top w:val="nil"/>
              <w:left w:val="nil"/>
              <w:bottom w:val="single" w:sz="8"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w:t>
            </w:r>
          </w:p>
        </w:tc>
      </w:tr>
      <w:tr w:rsidR="008C7F0B" w:rsidRPr="008C7F0B" w:rsidTr="001A56C8">
        <w:trPr>
          <w:trHeight w:val="25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цена </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25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4"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ДДС:</w:t>
            </w:r>
          </w:p>
        </w:tc>
        <w:tc>
          <w:tcPr>
            <w:tcW w:w="1392" w:type="dxa"/>
            <w:tcBorders>
              <w:top w:val="nil"/>
              <w:left w:val="nil"/>
              <w:bottom w:val="single" w:sz="4"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r w:rsidR="008C7F0B" w:rsidRPr="008C7F0B" w:rsidTr="001A56C8">
        <w:trPr>
          <w:trHeight w:val="525"/>
        </w:trPr>
        <w:tc>
          <w:tcPr>
            <w:tcW w:w="56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59"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584" w:type="dxa"/>
            <w:gridSpan w:val="2"/>
            <w:tcBorders>
              <w:top w:val="nil"/>
              <w:left w:val="nil"/>
              <w:bottom w:val="nil"/>
              <w:right w:val="nil"/>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p>
        </w:tc>
        <w:tc>
          <w:tcPr>
            <w:tcW w:w="1843" w:type="dxa"/>
            <w:tcBorders>
              <w:top w:val="nil"/>
              <w:left w:val="single" w:sz="8" w:space="0" w:color="auto"/>
              <w:bottom w:val="single" w:sz="8" w:space="0" w:color="auto"/>
              <w:right w:val="single" w:sz="4" w:space="0" w:color="auto"/>
            </w:tcBorders>
            <w:shd w:val="clear" w:color="auto" w:fill="auto"/>
            <w:vAlign w:val="bottom"/>
            <w:hideMark/>
          </w:tcPr>
          <w:p w:rsidR="008C7F0B" w:rsidRPr="008C7F0B" w:rsidRDefault="008C7F0B" w:rsidP="00C1353B">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стойност: </w:t>
            </w:r>
          </w:p>
        </w:tc>
        <w:tc>
          <w:tcPr>
            <w:tcW w:w="1392" w:type="dxa"/>
            <w:tcBorders>
              <w:top w:val="nil"/>
              <w:left w:val="nil"/>
              <w:bottom w:val="single" w:sz="8" w:space="0" w:color="auto"/>
              <w:right w:val="single" w:sz="8" w:space="0" w:color="auto"/>
            </w:tcBorders>
            <w:shd w:val="clear" w:color="auto" w:fill="auto"/>
            <w:vAlign w:val="bottom"/>
            <w:hideMark/>
          </w:tcPr>
          <w:p w:rsidR="008C7F0B" w:rsidRPr="008C7F0B" w:rsidRDefault="008C7F0B" w:rsidP="008C7F0B">
            <w:pPr>
              <w:spacing w:after="0" w:line="240" w:lineRule="auto"/>
              <w:rPr>
                <w:rFonts w:ascii="Times New Roman" w:eastAsia="Times New Roman" w:hAnsi="Times New Roman"/>
                <w:sz w:val="20"/>
                <w:szCs w:val="20"/>
                <w:lang w:val="en-US"/>
              </w:rPr>
            </w:pPr>
            <w:r w:rsidRPr="008C7F0B">
              <w:rPr>
                <w:rFonts w:ascii="Times New Roman" w:eastAsia="Times New Roman" w:hAnsi="Times New Roman"/>
                <w:sz w:val="20"/>
                <w:szCs w:val="20"/>
                <w:lang w:val="en-US"/>
              </w:rPr>
              <w:t> </w:t>
            </w:r>
          </w:p>
        </w:tc>
      </w:tr>
    </w:tbl>
    <w:p w:rsidR="008C7F0B" w:rsidRDefault="008C7F0B" w:rsidP="008C7F0B">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C1353B" w:rsidRPr="00034976" w:rsidRDefault="00C1353B" w:rsidP="00C02695">
      <w:pPr>
        <w:pStyle w:val="aa"/>
        <w:numPr>
          <w:ilvl w:val="0"/>
          <w:numId w:val="19"/>
        </w:numPr>
        <w:tabs>
          <w:tab w:val="left" w:pos="993"/>
        </w:tabs>
        <w:autoSpaceDE w:val="0"/>
        <w:autoSpaceDN w:val="0"/>
        <w:adjustRightInd w:val="0"/>
        <w:spacing w:after="0"/>
        <w:ind w:left="0" w:right="70" w:firstLine="654"/>
        <w:rPr>
          <w:lang w:eastAsia="bg-BG"/>
        </w:rPr>
      </w:pPr>
      <w:r w:rsidRPr="00034976">
        <w:rPr>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8C7F0B" w:rsidRPr="00034976" w:rsidRDefault="008C7F0B" w:rsidP="00C02695">
      <w:pPr>
        <w:pStyle w:val="aa"/>
        <w:numPr>
          <w:ilvl w:val="0"/>
          <w:numId w:val="19"/>
        </w:numPr>
        <w:tabs>
          <w:tab w:val="left" w:pos="993"/>
        </w:tabs>
        <w:autoSpaceDE w:val="0"/>
        <w:autoSpaceDN w:val="0"/>
        <w:adjustRightInd w:val="0"/>
        <w:spacing w:after="0"/>
        <w:ind w:left="0" w:firstLine="654"/>
        <w:rPr>
          <w:bCs/>
          <w:lang w:eastAsia="bg-BG"/>
        </w:rPr>
      </w:pPr>
      <w:r w:rsidRPr="00034976">
        <w:rPr>
          <w:bCs/>
          <w:lang w:eastAsia="bg-BG"/>
        </w:rPr>
        <w:t xml:space="preserve">Декларирам, че всички единични цени ще са валидни за срока на действие на договора. </w:t>
      </w:r>
    </w:p>
    <w:p w:rsidR="008C7F0B" w:rsidRPr="00184D84" w:rsidRDefault="008C7F0B" w:rsidP="008C7F0B">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8C7F0B" w:rsidRPr="00184D84" w:rsidRDefault="008C7F0B" w:rsidP="008C7F0B">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w:t>
      </w:r>
      <w:r w:rsidR="00B367B8">
        <w:rPr>
          <w:rFonts w:ascii="Times New Roman" w:eastAsia="Times New Roman" w:hAnsi="Times New Roman"/>
          <w:i/>
          <w:sz w:val="24"/>
          <w:szCs w:val="24"/>
          <w:lang w:eastAsia="bg-BG"/>
        </w:rPr>
        <w:t>ането на офертата на участника;</w:t>
      </w:r>
    </w:p>
    <w:p w:rsidR="008C7F0B" w:rsidRPr="00184D84" w:rsidRDefault="008C7F0B"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8C7F0B" w:rsidRPr="00184D84" w:rsidRDefault="008C7F0B" w:rsidP="008C7F0B">
      <w:pPr>
        <w:spacing w:after="0" w:line="240" w:lineRule="auto"/>
        <w:ind w:firstLine="567"/>
        <w:jc w:val="both"/>
        <w:rPr>
          <w:rFonts w:ascii="Times New Roman" w:eastAsia="Times New Roman" w:hAnsi="Times New Roman"/>
          <w:b/>
          <w:i/>
          <w:sz w:val="24"/>
          <w:szCs w:val="24"/>
          <w:lang w:eastAsia="bg-BG"/>
        </w:rPr>
      </w:pPr>
    </w:p>
    <w:p w:rsidR="008C7F0B" w:rsidRPr="00184D84" w:rsidRDefault="008C7F0B" w:rsidP="008C7F0B">
      <w:pPr>
        <w:spacing w:after="0"/>
        <w:ind w:firstLine="567"/>
        <w:jc w:val="both"/>
        <w:rPr>
          <w:rFonts w:ascii="Times New Roman" w:eastAsia="Times New Roman" w:hAnsi="Times New Roman"/>
          <w:bCs/>
          <w:iCs/>
          <w:sz w:val="24"/>
          <w:szCs w:val="24"/>
          <w:lang w:eastAsia="bg-BG"/>
        </w:rPr>
      </w:pPr>
      <w:r w:rsidRPr="00184D84">
        <w:rPr>
          <w:rFonts w:ascii="Times New Roman" w:eastAsia="Times New Roman" w:hAnsi="Times New Roman"/>
          <w:bCs/>
          <w:iCs/>
          <w:sz w:val="24"/>
          <w:szCs w:val="24"/>
          <w:lang w:eastAsia="bg-BG"/>
        </w:rPr>
        <w:t xml:space="preserve"> </w:t>
      </w:r>
    </w:p>
    <w:p w:rsidR="008C7F0B" w:rsidRPr="00184D84" w:rsidRDefault="008C7F0B" w:rsidP="008C7F0B">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8C7F0B" w:rsidRPr="00184D84" w:rsidRDefault="008C7F0B" w:rsidP="008C7F0B">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p w:rsidR="008C7F0B" w:rsidRDefault="008C7F0B"/>
    <w:p w:rsidR="001A56C8" w:rsidRPr="00F619BD" w:rsidRDefault="001A56C8" w:rsidP="001A56C8">
      <w:pPr>
        <w:keepNext/>
        <w:spacing w:after="0" w:line="240" w:lineRule="auto"/>
        <w:jc w:val="right"/>
        <w:outlineLvl w:val="0"/>
        <w:rPr>
          <w:rFonts w:ascii="Times New Roman" w:hAnsi="Times New Roman"/>
          <w:b/>
          <w:sz w:val="24"/>
          <w:szCs w:val="24"/>
        </w:rPr>
      </w:pPr>
      <w:r w:rsidRPr="00F619BD">
        <w:rPr>
          <w:rFonts w:ascii="Times New Roman" w:hAnsi="Times New Roman"/>
          <w:b/>
          <w:sz w:val="24"/>
          <w:szCs w:val="24"/>
        </w:rPr>
        <w:t>ОБРАЗЕЦ № 10.</w:t>
      </w:r>
      <w:r w:rsidR="00F619BD" w:rsidRPr="00F619BD">
        <w:rPr>
          <w:rFonts w:ascii="Times New Roman" w:hAnsi="Times New Roman"/>
          <w:b/>
          <w:sz w:val="24"/>
          <w:szCs w:val="24"/>
        </w:rPr>
        <w:t>5</w:t>
      </w:r>
    </w:p>
    <w:p w:rsidR="001A56C8"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До</w:t>
      </w: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lastRenderedPageBreak/>
        <w:t>Софийския районен съд</w:t>
      </w:r>
    </w:p>
    <w:p w:rsidR="001A56C8" w:rsidRPr="00CE10EA"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b/>
          <w:sz w:val="24"/>
          <w:szCs w:val="24"/>
        </w:rPr>
      </w:pPr>
      <w:r w:rsidRPr="00CE10EA">
        <w:rPr>
          <w:rFonts w:ascii="Times New Roman" w:eastAsia="Times New Roman" w:hAnsi="Times New Roman"/>
          <w:b/>
          <w:sz w:val="24"/>
          <w:szCs w:val="24"/>
        </w:rPr>
        <w:t>бул. „Ген. М. Д. Скобелев“ № 23</w:t>
      </w:r>
    </w:p>
    <w:p w:rsidR="001A56C8" w:rsidRPr="00184D84" w:rsidRDefault="001A56C8" w:rsidP="001A56C8">
      <w:pPr>
        <w:tabs>
          <w:tab w:val="left" w:pos="708"/>
          <w:tab w:val="center" w:pos="4153"/>
          <w:tab w:val="right" w:pos="8306"/>
        </w:tabs>
        <w:autoSpaceDE w:val="0"/>
        <w:autoSpaceDN w:val="0"/>
        <w:adjustRightInd w:val="0"/>
        <w:spacing w:after="0"/>
        <w:ind w:right="-468" w:firstLine="5812"/>
        <w:jc w:val="both"/>
        <w:rPr>
          <w:rFonts w:ascii="Times New Roman" w:eastAsia="Times New Roman" w:hAnsi="Times New Roman"/>
          <w:sz w:val="24"/>
          <w:szCs w:val="24"/>
        </w:rPr>
      </w:pPr>
      <w:r w:rsidRPr="00CE10EA">
        <w:rPr>
          <w:rFonts w:ascii="Times New Roman" w:eastAsia="Times New Roman" w:hAnsi="Times New Roman"/>
          <w:b/>
          <w:sz w:val="24"/>
          <w:szCs w:val="24"/>
        </w:rPr>
        <w:t>гр. София</w:t>
      </w: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Pr="00184D84" w:rsidRDefault="001A56C8" w:rsidP="001A56C8">
      <w:pPr>
        <w:spacing w:after="0" w:line="240" w:lineRule="auto"/>
        <w:jc w:val="center"/>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ЦЕНОВО ПРЕДЛОЖЕНИЕ</w:t>
      </w:r>
      <w:r w:rsidRPr="00184D84">
        <w:rPr>
          <w:rFonts w:ascii="Times New Roman" w:eastAsia="Times New Roman" w:hAnsi="Times New Roman"/>
          <w:b/>
          <w:sz w:val="24"/>
          <w:szCs w:val="24"/>
        </w:rPr>
        <w:t xml:space="preserve"> ЗА  ИЗПЪЛНЕНИЕ НА ОБЩЕСТВЕНА ПОРЪЧКА </w:t>
      </w:r>
    </w:p>
    <w:p w:rsidR="001A56C8" w:rsidRPr="00184D84" w:rsidRDefault="001A56C8" w:rsidP="001A56C8">
      <w:pPr>
        <w:tabs>
          <w:tab w:val="left" w:pos="708"/>
          <w:tab w:val="center" w:pos="4153"/>
          <w:tab w:val="right" w:pos="8306"/>
        </w:tabs>
        <w:autoSpaceDE w:val="0"/>
        <w:autoSpaceDN w:val="0"/>
        <w:adjustRightInd w:val="0"/>
        <w:spacing w:after="0"/>
        <w:ind w:left="-327" w:right="-468" w:firstLine="654"/>
        <w:jc w:val="both"/>
        <w:rPr>
          <w:rFonts w:ascii="Times New Roman" w:eastAsia="Times New Roman" w:hAnsi="Times New Roman"/>
          <w:sz w:val="24"/>
          <w:szCs w:val="24"/>
        </w:rPr>
      </w:pP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 xml:space="preserve">с предмет: </w:t>
      </w:r>
      <w:r w:rsidRPr="00B367B8">
        <w:rPr>
          <w:rFonts w:ascii="Times New Roman" w:eastAsia="Times New Roman" w:hAnsi="Times New Roman"/>
          <w:b/>
          <w:sz w:val="24"/>
          <w:szCs w:val="24"/>
        </w:rPr>
        <w:t>„Доставка на канцеларски материали</w:t>
      </w:r>
      <w:r w:rsidR="00CE10EA">
        <w:rPr>
          <w:rFonts w:ascii="Times New Roman" w:eastAsia="Times New Roman" w:hAnsi="Times New Roman"/>
          <w:b/>
          <w:sz w:val="24"/>
          <w:szCs w:val="24"/>
        </w:rPr>
        <w:t xml:space="preserve"> и</w:t>
      </w:r>
      <w:r w:rsidRPr="00B367B8">
        <w:rPr>
          <w:rFonts w:ascii="Times New Roman" w:eastAsia="Times New Roman" w:hAnsi="Times New Roman"/>
          <w:b/>
          <w:sz w:val="24"/>
          <w:szCs w:val="24"/>
        </w:rPr>
        <w:t xml:space="preserve"> консумативи за компютри, принтери и копирни машини, за нуждите на Софийски районен съд“, по V-та обособена позиция „Доставка на папки, хартиени артикули и канцеларски материали, включени в списъка“, включени в списъка на стоките и услугите по чл. 12, ал. 1, т. 1 ЗОП“</w:t>
      </w:r>
    </w:p>
    <w:p w:rsidR="001A56C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О</w:t>
      </w:r>
      <w:r w:rsidR="00B367B8">
        <w:rPr>
          <w:rFonts w:ascii="Times New Roman" w:eastAsia="Times New Roman" w:hAnsi="Times New Roman"/>
          <w:sz w:val="24"/>
          <w:szCs w:val="24"/>
        </w:rPr>
        <w:t>т</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Участник: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Адрес:.............................................................................................................;</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Тел.: .............., факс: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ИН по ДДС: ..........................., ЕИК по БУЛСТАТ ................................;</w:t>
      </w:r>
    </w:p>
    <w:p w:rsidR="00B367B8"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Представлявано от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r w:rsidRPr="00184D84">
        <w:rPr>
          <w:rFonts w:ascii="Times New Roman" w:eastAsia="Times New Roman" w:hAnsi="Times New Roman"/>
          <w:sz w:val="24"/>
          <w:szCs w:val="24"/>
        </w:rPr>
        <w:t>действащ в качеството си на ……………………………………………..</w:t>
      </w:r>
    </w:p>
    <w:p w:rsidR="001A56C8" w:rsidRPr="00184D84" w:rsidRDefault="001A56C8" w:rsidP="00034976">
      <w:pPr>
        <w:tabs>
          <w:tab w:val="left" w:pos="708"/>
          <w:tab w:val="center" w:pos="4153"/>
          <w:tab w:val="right" w:pos="8306"/>
        </w:tabs>
        <w:autoSpaceDE w:val="0"/>
        <w:autoSpaceDN w:val="0"/>
        <w:adjustRightInd w:val="0"/>
        <w:spacing w:after="0" w:line="240" w:lineRule="auto"/>
        <w:ind w:right="-52" w:firstLine="654"/>
        <w:jc w:val="both"/>
        <w:rPr>
          <w:rFonts w:ascii="Times New Roman" w:eastAsia="Times New Roman" w:hAnsi="Times New Roman"/>
          <w:sz w:val="24"/>
          <w:szCs w:val="24"/>
        </w:rPr>
      </w:pPr>
    </w:p>
    <w:p w:rsidR="001A56C8" w:rsidRPr="00184D84" w:rsidRDefault="001A56C8" w:rsidP="00034976">
      <w:pPr>
        <w:spacing w:after="0" w:line="240" w:lineRule="auto"/>
        <w:ind w:right="-52" w:firstLine="654"/>
        <w:jc w:val="both"/>
        <w:outlineLvl w:val="0"/>
        <w:rPr>
          <w:rFonts w:ascii="Times New Roman" w:eastAsia="Times New Roman" w:hAnsi="Times New Roman"/>
          <w:b/>
          <w:sz w:val="24"/>
          <w:szCs w:val="24"/>
          <w:lang w:eastAsia="bg-BG"/>
        </w:rPr>
      </w:pPr>
      <w:r w:rsidRPr="00184D84">
        <w:rPr>
          <w:rFonts w:ascii="Times New Roman" w:eastAsia="Times New Roman" w:hAnsi="Times New Roman"/>
          <w:b/>
          <w:sz w:val="24"/>
          <w:szCs w:val="24"/>
          <w:lang w:eastAsia="bg-BG"/>
        </w:rPr>
        <w:t>УВАЖАЕМИ ДАМИ И ГОСПОДА,</w:t>
      </w:r>
    </w:p>
    <w:p w:rsidR="001A56C8" w:rsidRPr="00184D84" w:rsidRDefault="001A56C8" w:rsidP="00034976">
      <w:pPr>
        <w:spacing w:after="0" w:line="240" w:lineRule="auto"/>
        <w:ind w:right="-52" w:firstLine="654"/>
        <w:jc w:val="both"/>
        <w:rPr>
          <w:rFonts w:ascii="Times New Roman" w:eastAsia="Times New Roman" w:hAnsi="Times New Roman"/>
          <w:sz w:val="24"/>
          <w:szCs w:val="24"/>
          <w:lang w:eastAsia="bg-BG"/>
        </w:rPr>
      </w:pPr>
    </w:p>
    <w:p w:rsidR="001A56C8" w:rsidRPr="00184D84" w:rsidRDefault="001A56C8"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w:t>
      </w:r>
      <w:r w:rsidRPr="00184D84">
        <w:rPr>
          <w:rFonts w:ascii="Times New Roman" w:eastAsia="Times New Roman" w:hAnsi="Times New Roman"/>
          <w:bCs/>
          <w:sz w:val="24"/>
          <w:szCs w:val="24"/>
          <w:lang w:eastAsia="bg-BG"/>
        </w:rPr>
        <w:t>редлагаме на вниманието Ви следното ценово предложение:</w:t>
      </w:r>
    </w:p>
    <w:p w:rsidR="001A56C8" w:rsidRPr="00184D84" w:rsidRDefault="001A56C8" w:rsidP="00034976">
      <w:pPr>
        <w:spacing w:after="0" w:line="240" w:lineRule="auto"/>
        <w:ind w:right="-51" w:firstLine="652"/>
        <w:jc w:val="both"/>
        <w:rPr>
          <w:rFonts w:ascii="Times New Roman" w:eastAsia="Times New Roman" w:hAnsi="Times New Roman"/>
          <w:b/>
          <w:bCs/>
          <w:sz w:val="24"/>
          <w:szCs w:val="24"/>
        </w:rPr>
      </w:pPr>
      <w:r w:rsidRPr="00184D84">
        <w:rPr>
          <w:rFonts w:ascii="Times New Roman" w:eastAsia="Times New Roman" w:hAnsi="Times New Roman"/>
          <w:b/>
          <w:bCs/>
          <w:sz w:val="24"/>
          <w:szCs w:val="24"/>
        </w:rPr>
        <w:t xml:space="preserve"> </w:t>
      </w:r>
    </w:p>
    <w:p w:rsidR="00034976" w:rsidRPr="00034976" w:rsidRDefault="001A56C8" w:rsidP="00C02695">
      <w:pPr>
        <w:pStyle w:val="aa"/>
        <w:numPr>
          <w:ilvl w:val="0"/>
          <w:numId w:val="20"/>
        </w:numPr>
        <w:tabs>
          <w:tab w:val="left" w:pos="993"/>
        </w:tabs>
        <w:autoSpaceDE w:val="0"/>
        <w:autoSpaceDN w:val="0"/>
        <w:adjustRightInd w:val="0"/>
        <w:spacing w:after="0"/>
        <w:ind w:left="0" w:right="-52" w:firstLine="654"/>
        <w:rPr>
          <w:bCs/>
          <w:i/>
          <w:iCs/>
          <w:lang w:eastAsia="bg-BG"/>
        </w:rPr>
      </w:pPr>
      <w:r w:rsidRPr="00034976">
        <w:rPr>
          <w:b/>
          <w:iCs/>
          <w:color w:val="000000" w:themeColor="text1"/>
          <w:lang w:val="ru-RU" w:eastAsia="bg-BG"/>
        </w:rPr>
        <w:t xml:space="preserve">Общата </w:t>
      </w:r>
      <w:r w:rsidR="00C1353B" w:rsidRPr="00034976">
        <w:rPr>
          <w:b/>
          <w:iCs/>
          <w:color w:val="000000" w:themeColor="text1"/>
          <w:lang w:val="ru-RU" w:eastAsia="bg-BG"/>
        </w:rPr>
        <w:t xml:space="preserve">крайна </w:t>
      </w:r>
      <w:r w:rsidRPr="00034976">
        <w:rPr>
          <w:b/>
          <w:iCs/>
          <w:color w:val="000000" w:themeColor="text1"/>
          <w:lang w:val="ru-RU" w:eastAsia="bg-BG"/>
        </w:rPr>
        <w:t xml:space="preserve">предлагана цена за </w:t>
      </w:r>
      <w:r w:rsidR="00F619BD" w:rsidRPr="00034976">
        <w:rPr>
          <w:b/>
          <w:iCs/>
          <w:color w:val="000000" w:themeColor="text1"/>
          <w:lang w:val="ru-RU" w:eastAsia="bg-BG"/>
        </w:rPr>
        <w:t xml:space="preserve">изпълнение на поръчката по посочената обособена позиция е в размер на </w:t>
      </w:r>
      <w:r w:rsidRPr="00034976">
        <w:rPr>
          <w:iCs/>
          <w:color w:val="000000" w:themeColor="text1"/>
          <w:lang w:val="ru-RU" w:eastAsia="bg-BG"/>
        </w:rPr>
        <w:t xml:space="preserve">…………….. </w:t>
      </w:r>
      <w:r w:rsidR="00F619BD" w:rsidRPr="00034976">
        <w:rPr>
          <w:iCs/>
          <w:color w:val="000000" w:themeColor="text1"/>
          <w:lang w:val="ru-RU" w:eastAsia="bg-BG"/>
        </w:rPr>
        <w:t xml:space="preserve"> (……………………) </w:t>
      </w:r>
      <w:r w:rsidRPr="00034976">
        <w:rPr>
          <w:iCs/>
          <w:color w:val="000000" w:themeColor="text1"/>
          <w:lang w:val="ru-RU" w:eastAsia="bg-BG"/>
        </w:rPr>
        <w:t>лева без включен ДДС</w:t>
      </w:r>
      <w:r w:rsidR="00F619BD" w:rsidRPr="00034976">
        <w:rPr>
          <w:iCs/>
          <w:color w:val="000000" w:themeColor="text1"/>
          <w:lang w:val="ru-RU" w:eastAsia="bg-BG"/>
        </w:rPr>
        <w:t>, съответно ……………..  (……………………) лева с</w:t>
      </w:r>
      <w:r w:rsidR="00952F9E">
        <w:rPr>
          <w:iCs/>
          <w:color w:val="000000" w:themeColor="text1"/>
          <w:lang w:val="ru-RU" w:eastAsia="bg-BG"/>
        </w:rPr>
        <w:t xml:space="preserve"> </w:t>
      </w:r>
      <w:r w:rsidR="00F619BD" w:rsidRPr="00034976">
        <w:rPr>
          <w:iCs/>
          <w:color w:val="000000" w:themeColor="text1"/>
          <w:lang w:val="ru-RU" w:eastAsia="bg-BG"/>
        </w:rPr>
        <w:t>включен ДДС</w:t>
      </w:r>
      <w:r w:rsidRPr="00034976">
        <w:rPr>
          <w:iCs/>
          <w:color w:val="000000" w:themeColor="text1"/>
          <w:lang w:val="ru-RU" w:eastAsia="bg-BG"/>
        </w:rPr>
        <w:t>.</w:t>
      </w:r>
    </w:p>
    <w:p w:rsidR="001A56C8" w:rsidRPr="00034976" w:rsidRDefault="001A56C8" w:rsidP="00034976">
      <w:pPr>
        <w:pStyle w:val="aa"/>
        <w:tabs>
          <w:tab w:val="left" w:pos="993"/>
        </w:tabs>
        <w:autoSpaceDE w:val="0"/>
        <w:autoSpaceDN w:val="0"/>
        <w:adjustRightInd w:val="0"/>
        <w:spacing w:after="0"/>
        <w:ind w:left="0" w:right="-52" w:firstLine="709"/>
        <w:rPr>
          <w:bCs/>
          <w:i/>
          <w:iCs/>
          <w:lang w:eastAsia="bg-BG"/>
        </w:rPr>
      </w:pPr>
      <w:r w:rsidRPr="00034976">
        <w:rPr>
          <w:i/>
          <w:iCs/>
          <w:color w:val="000000" w:themeColor="text1"/>
          <w:lang w:val="ru-RU" w:eastAsia="bg-BG"/>
        </w:rPr>
        <w:t>/</w:t>
      </w:r>
      <w:r w:rsidRPr="00034976">
        <w:rPr>
          <w:bCs/>
          <w:i/>
          <w:iCs/>
          <w:lang w:eastAsia="bg-BG"/>
        </w:rPr>
        <w:t>Предлаганите общи стойности следва да се посочат в лева, закръглени до втори знак след десетичната запетая/</w:t>
      </w:r>
    </w:p>
    <w:p w:rsidR="00C1353B" w:rsidRPr="00C1353B" w:rsidRDefault="00C1353B" w:rsidP="00C1353B">
      <w:pPr>
        <w:spacing w:after="240" w:line="240" w:lineRule="auto"/>
        <w:ind w:firstLine="720"/>
        <w:jc w:val="both"/>
        <w:rPr>
          <w:rFonts w:ascii="Times New Roman" w:eastAsia="Times New Roman" w:hAnsi="Times New Roman"/>
          <w:b/>
          <w:spacing w:val="-11"/>
          <w:sz w:val="24"/>
          <w:szCs w:val="24"/>
          <w:lang w:eastAsia="bg-BG"/>
        </w:rPr>
      </w:pPr>
      <w:r w:rsidRPr="00C1353B">
        <w:rPr>
          <w:rFonts w:ascii="Times New Roman" w:eastAsia="Times New Roman" w:hAnsi="Times New Roman"/>
          <w:b/>
          <w:spacing w:val="-11"/>
          <w:sz w:val="24"/>
          <w:szCs w:val="24"/>
          <w:lang w:eastAsia="bg-BG"/>
        </w:rPr>
        <w:t>Предложената цена в лева е формирана, както следва:</w:t>
      </w:r>
    </w:p>
    <w:tbl>
      <w:tblPr>
        <w:tblW w:w="10038" w:type="dxa"/>
        <w:tblInd w:w="-176" w:type="dxa"/>
        <w:tblLayout w:type="fixed"/>
        <w:tblLook w:val="04A0" w:firstRow="1" w:lastRow="0" w:firstColumn="1" w:lastColumn="0" w:noHBand="0" w:noVBand="1"/>
      </w:tblPr>
      <w:tblGrid>
        <w:gridCol w:w="566"/>
        <w:gridCol w:w="1558"/>
        <w:gridCol w:w="2126"/>
        <w:gridCol w:w="1418"/>
        <w:gridCol w:w="1584"/>
        <w:gridCol w:w="1394"/>
        <w:gridCol w:w="1392"/>
      </w:tblGrid>
      <w:tr w:rsidR="001A56C8" w:rsidRPr="001A56C8" w:rsidTr="00F619BD">
        <w:trPr>
          <w:trHeight w:val="765"/>
        </w:trPr>
        <w:tc>
          <w:tcPr>
            <w:tcW w:w="566" w:type="dxa"/>
            <w:tcBorders>
              <w:top w:val="single" w:sz="8" w:space="0" w:color="auto"/>
              <w:left w:val="single" w:sz="8" w:space="0" w:color="auto"/>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Pr>
                <w:rFonts w:ascii="Times New Roman" w:eastAsia="Times New Roman" w:hAnsi="Times New Roman"/>
                <w:iCs/>
                <w:color w:val="000000" w:themeColor="text1"/>
                <w:sz w:val="24"/>
                <w:szCs w:val="24"/>
                <w:lang w:val="ru-RU" w:eastAsia="bg-BG"/>
              </w:rPr>
              <w:tab/>
            </w:r>
            <w:r w:rsidRPr="00315647">
              <w:rPr>
                <w:rFonts w:ascii="Times New Roman" w:eastAsia="Times New Roman" w:hAnsi="Times New Roman"/>
                <w:b/>
                <w:bCs/>
                <w:sz w:val="20"/>
                <w:szCs w:val="20"/>
                <w:lang w:val="en-US"/>
              </w:rPr>
              <w:t>№ по ред</w:t>
            </w:r>
          </w:p>
        </w:tc>
        <w:tc>
          <w:tcPr>
            <w:tcW w:w="1558"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Наименование</w:t>
            </w:r>
          </w:p>
        </w:tc>
        <w:tc>
          <w:tcPr>
            <w:tcW w:w="2126"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Описание</w:t>
            </w:r>
          </w:p>
        </w:tc>
        <w:tc>
          <w:tcPr>
            <w:tcW w:w="1418"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422A7">
            <w:pPr>
              <w:spacing w:after="0" w:line="240" w:lineRule="auto"/>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Мярка</w:t>
            </w:r>
          </w:p>
        </w:tc>
        <w:tc>
          <w:tcPr>
            <w:tcW w:w="1584" w:type="dxa"/>
            <w:tcBorders>
              <w:top w:val="single" w:sz="8" w:space="0" w:color="auto"/>
              <w:left w:val="nil"/>
              <w:bottom w:val="single" w:sz="4" w:space="0" w:color="auto"/>
              <w:right w:val="single" w:sz="4" w:space="0" w:color="auto"/>
            </w:tcBorders>
            <w:shd w:val="clear" w:color="000000" w:fill="C0C0C0"/>
            <w:vAlign w:val="bottom"/>
            <w:hideMark/>
          </w:tcPr>
          <w:p w:rsidR="001A56C8" w:rsidRPr="00315647" w:rsidRDefault="001A56C8" w:rsidP="00F619BD">
            <w:pPr>
              <w:spacing w:after="0" w:line="240" w:lineRule="auto"/>
              <w:ind w:right="-86"/>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Приблизително  количество за 24 м.</w:t>
            </w:r>
          </w:p>
        </w:tc>
        <w:tc>
          <w:tcPr>
            <w:tcW w:w="1394" w:type="dxa"/>
            <w:tcBorders>
              <w:top w:val="single" w:sz="8" w:space="0" w:color="auto"/>
              <w:left w:val="single" w:sz="4" w:space="0" w:color="auto"/>
              <w:bottom w:val="single" w:sz="4" w:space="0" w:color="auto"/>
              <w:right w:val="single" w:sz="4" w:space="0" w:color="auto"/>
            </w:tcBorders>
            <w:shd w:val="clear" w:color="000000" w:fill="C0C0C0"/>
            <w:vAlign w:val="center"/>
          </w:tcPr>
          <w:p w:rsidR="001A56C8" w:rsidRPr="00315647" w:rsidRDefault="001A56C8" w:rsidP="00F422A7">
            <w:pPr>
              <w:spacing w:after="0" w:line="240" w:lineRule="auto"/>
              <w:jc w:val="both"/>
              <w:rPr>
                <w:rFonts w:ascii="Times New Roman" w:eastAsia="Times New Roman" w:hAnsi="Times New Roman"/>
                <w:b/>
                <w:bCs/>
                <w:sz w:val="20"/>
                <w:szCs w:val="20"/>
                <w:lang w:val="en-US"/>
              </w:rPr>
            </w:pPr>
            <w:r w:rsidRPr="00315647">
              <w:rPr>
                <w:rFonts w:ascii="Times New Roman" w:eastAsia="Times New Roman" w:hAnsi="Times New Roman"/>
                <w:b/>
                <w:bCs/>
                <w:sz w:val="20"/>
                <w:szCs w:val="20"/>
                <w:lang w:val="en-US"/>
              </w:rPr>
              <w:t>Ед.цена в лева, без ДДС</w:t>
            </w:r>
          </w:p>
        </w:tc>
        <w:tc>
          <w:tcPr>
            <w:tcW w:w="1392" w:type="dxa"/>
            <w:tcBorders>
              <w:top w:val="single" w:sz="8" w:space="0" w:color="auto"/>
              <w:left w:val="single" w:sz="4" w:space="0" w:color="auto"/>
              <w:bottom w:val="single" w:sz="4" w:space="0" w:color="auto"/>
              <w:right w:val="single" w:sz="4" w:space="0" w:color="auto"/>
            </w:tcBorders>
            <w:shd w:val="clear" w:color="000000" w:fill="C0C0C0"/>
          </w:tcPr>
          <w:p w:rsidR="001A56C8" w:rsidRPr="00315647" w:rsidRDefault="001A56C8" w:rsidP="00F422A7">
            <w:pPr>
              <w:spacing w:after="0" w:line="240" w:lineRule="auto"/>
              <w:jc w:val="both"/>
              <w:rPr>
                <w:rFonts w:ascii="Times New Roman" w:eastAsia="Times New Roman" w:hAnsi="Times New Roman"/>
                <w:b/>
                <w:bCs/>
                <w:sz w:val="20"/>
                <w:szCs w:val="20"/>
              </w:rPr>
            </w:pPr>
            <w:r w:rsidRPr="00315647">
              <w:rPr>
                <w:rFonts w:ascii="Times New Roman" w:eastAsia="Times New Roman" w:hAnsi="Times New Roman"/>
                <w:b/>
                <w:bCs/>
                <w:sz w:val="20"/>
                <w:szCs w:val="20"/>
              </w:rPr>
              <w:t>Цена</w:t>
            </w:r>
            <w:r w:rsidRPr="001A56C8">
              <w:rPr>
                <w:rFonts w:ascii="Times New Roman" w:eastAsia="Times New Roman" w:hAnsi="Times New Roman"/>
                <w:b/>
                <w:bCs/>
                <w:sz w:val="20"/>
                <w:szCs w:val="20"/>
              </w:rPr>
              <w:t xml:space="preserve"> в лева без ДДС</w:t>
            </w: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33 мм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33 мм объл връх, 100 бр.</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2</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Кламери 50 мм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 мм объл връх, 100 бр.</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Кутия</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сметачна машина</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57 мм/25 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4</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Хартиена ролка за ПОС терминали</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Термохартия 57 мм/17 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Ролка</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А4</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xml:space="preserve"> А4- голям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15</w:t>
            </w:r>
            <w:r w:rsidRPr="004E1073">
              <w:rPr>
                <w:rFonts w:ascii="Times New Roman" w:eastAsia="Times New Roman" w:hAnsi="Times New Roman"/>
                <w:sz w:val="20"/>
                <w:szCs w:val="20"/>
                <w:lang w:eastAsia="bg-BG"/>
              </w:rPr>
              <w:t>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6</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А5</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А5 - среден</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4</w:t>
            </w:r>
            <w:r w:rsidRPr="004E1073">
              <w:rPr>
                <w:rFonts w:ascii="Times New Roman" w:eastAsia="Times New Roman" w:hAnsi="Times New Roman"/>
                <w:sz w:val="20"/>
                <w:szCs w:val="20"/>
                <w:lang w:eastAsia="bg-BG"/>
              </w:rPr>
              <w:t>00000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7</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Пликове самозалепящи, с печат А6</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А6 -малък</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2</w:t>
            </w:r>
            <w:r w:rsidRPr="004E1073">
              <w:rPr>
                <w:rFonts w:ascii="Times New Roman" w:eastAsia="Times New Roman" w:hAnsi="Times New Roman"/>
                <w:sz w:val="20"/>
                <w:szCs w:val="20"/>
                <w:lang w:eastAsia="bg-BG"/>
              </w:rPr>
              <w:t>00000</w:t>
            </w:r>
          </w:p>
        </w:tc>
        <w:tc>
          <w:tcPr>
            <w:tcW w:w="1394"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lastRenderedPageBreak/>
              <w:t>8</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Плик дело</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Крафт  бял рипс 120 гр., лепен и щанцован, размери 32Х44 см, с фалта и дъно 5 см</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9</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Разделители</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А 4 - 5 цвята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комплект</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F619BD">
        <w:tblPrEx>
          <w:tblCellMar>
            <w:left w:w="70" w:type="dxa"/>
            <w:right w:w="70" w:type="dxa"/>
          </w:tblCellMar>
          <w:tblLook w:val="0000" w:firstRow="0" w:lastRow="0" w:firstColumn="0" w:lastColumn="0" w:noHBand="0" w:noVBand="0"/>
        </w:tblPrEx>
        <w:trPr>
          <w:trHeight w:val="255"/>
        </w:trPr>
        <w:tc>
          <w:tcPr>
            <w:tcW w:w="566" w:type="dxa"/>
            <w:tcBorders>
              <w:top w:val="single" w:sz="4" w:space="0" w:color="auto"/>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w:t>
            </w:r>
          </w:p>
        </w:tc>
        <w:tc>
          <w:tcPr>
            <w:tcW w:w="155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7-8 см</w:t>
            </w:r>
          </w:p>
        </w:tc>
        <w:tc>
          <w:tcPr>
            <w:tcW w:w="2126"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черен</w:t>
            </w:r>
          </w:p>
        </w:tc>
        <w:tc>
          <w:tcPr>
            <w:tcW w:w="141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25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11</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Класьори 5 см</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 </w:t>
            </w:r>
          </w:p>
        </w:tc>
        <w:tc>
          <w:tcPr>
            <w:tcW w:w="1418" w:type="dxa"/>
            <w:tcBorders>
              <w:top w:val="nil"/>
              <w:left w:val="nil"/>
              <w:bottom w:val="single" w:sz="4" w:space="0" w:color="auto"/>
              <w:right w:val="single" w:sz="4" w:space="0" w:color="auto"/>
            </w:tcBorders>
            <w:vAlign w:val="bottom"/>
          </w:tcPr>
          <w:p w:rsidR="001A56C8" w:rsidRPr="00DF4A82" w:rsidRDefault="001A56C8" w:rsidP="00F422A7">
            <w:pPr>
              <w:spacing w:after="0" w:line="240" w:lineRule="auto"/>
              <w:rPr>
                <w:rFonts w:ascii="Times New Roman" w:eastAsia="Times New Roman" w:hAnsi="Times New Roman"/>
                <w:sz w:val="20"/>
                <w:szCs w:val="20"/>
                <w:lang w:eastAsia="bg-BG"/>
              </w:rPr>
            </w:pPr>
            <w:r w:rsidRPr="00DF4A82">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3000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2F5A20" w:rsidRPr="004E1073" w:rsidTr="00522B12">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2F5A20" w:rsidRPr="004E1073" w:rsidRDefault="002F5A20"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12</w:t>
            </w:r>
          </w:p>
        </w:tc>
        <w:tc>
          <w:tcPr>
            <w:tcW w:w="1558"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с перфорация</w:t>
            </w:r>
          </w:p>
        </w:tc>
        <w:tc>
          <w:tcPr>
            <w:tcW w:w="2126"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с машинка, капацитет до 150 листа</w:t>
            </w:r>
          </w:p>
        </w:tc>
        <w:tc>
          <w:tcPr>
            <w:tcW w:w="1418" w:type="dxa"/>
            <w:tcBorders>
              <w:top w:val="nil"/>
              <w:left w:val="nil"/>
              <w:bottom w:val="single" w:sz="4" w:space="0" w:color="auto"/>
              <w:right w:val="single" w:sz="4" w:space="0" w:color="auto"/>
            </w:tcBorders>
          </w:tcPr>
          <w:p w:rsidR="002F5A20" w:rsidRPr="00DF4A82" w:rsidRDefault="0017412C" w:rsidP="0017412C">
            <w:r w:rsidRPr="00DF4A82">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5000</w:t>
            </w:r>
          </w:p>
        </w:tc>
        <w:tc>
          <w:tcPr>
            <w:tcW w:w="1394" w:type="dxa"/>
            <w:tcBorders>
              <w:top w:val="nil"/>
              <w:left w:val="nil"/>
              <w:bottom w:val="single" w:sz="4" w:space="0" w:color="auto"/>
              <w:right w:val="single" w:sz="4" w:space="0" w:color="auto"/>
            </w:tcBorders>
          </w:tcPr>
          <w:p w:rsidR="002F5A20" w:rsidRPr="004E1073" w:rsidRDefault="002F5A20"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2F5A20" w:rsidRPr="004E1073" w:rsidRDefault="002F5A20" w:rsidP="00F422A7">
            <w:pPr>
              <w:spacing w:after="0" w:line="240" w:lineRule="auto"/>
              <w:jc w:val="right"/>
              <w:rPr>
                <w:rFonts w:ascii="Times New Roman" w:eastAsia="Times New Roman" w:hAnsi="Times New Roman"/>
                <w:sz w:val="20"/>
                <w:szCs w:val="20"/>
                <w:lang w:eastAsia="bg-BG"/>
              </w:rPr>
            </w:pPr>
          </w:p>
        </w:tc>
      </w:tr>
      <w:tr w:rsidR="002F5A20" w:rsidRPr="004E1073" w:rsidTr="00522B12">
        <w:tblPrEx>
          <w:tblCellMar>
            <w:left w:w="70" w:type="dxa"/>
            <w:right w:w="70" w:type="dxa"/>
          </w:tblCellMar>
          <w:tblLook w:val="0000" w:firstRow="0" w:lastRow="0" w:firstColumn="0" w:lastColumn="0" w:noHBand="0" w:noVBand="0"/>
        </w:tblPrEx>
        <w:trPr>
          <w:trHeight w:val="510"/>
        </w:trPr>
        <w:tc>
          <w:tcPr>
            <w:tcW w:w="566" w:type="dxa"/>
            <w:tcBorders>
              <w:top w:val="nil"/>
              <w:left w:val="single" w:sz="4" w:space="0" w:color="auto"/>
              <w:bottom w:val="single" w:sz="4" w:space="0" w:color="auto"/>
              <w:right w:val="single" w:sz="4" w:space="0" w:color="auto"/>
            </w:tcBorders>
            <w:vAlign w:val="bottom"/>
          </w:tcPr>
          <w:p w:rsidR="002F5A20" w:rsidRPr="004E1073" w:rsidRDefault="002F5A20"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13</w:t>
            </w:r>
          </w:p>
        </w:tc>
        <w:tc>
          <w:tcPr>
            <w:tcW w:w="1558"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PVC с прозрачно лице А4 без перфорация</w:t>
            </w:r>
          </w:p>
        </w:tc>
        <w:tc>
          <w:tcPr>
            <w:tcW w:w="2126"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Без перфорация, с машинка, капацитет до 150 листа</w:t>
            </w:r>
          </w:p>
        </w:tc>
        <w:tc>
          <w:tcPr>
            <w:tcW w:w="1418" w:type="dxa"/>
            <w:tcBorders>
              <w:top w:val="nil"/>
              <w:left w:val="nil"/>
              <w:bottom w:val="single" w:sz="4" w:space="0" w:color="auto"/>
              <w:right w:val="single" w:sz="4" w:space="0" w:color="auto"/>
            </w:tcBorders>
          </w:tcPr>
          <w:p w:rsidR="002F5A20" w:rsidRPr="00DF4A82" w:rsidRDefault="0017412C" w:rsidP="0044490B">
            <w:r w:rsidRPr="00DF4A82">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2F5A20" w:rsidRPr="004E1073" w:rsidRDefault="002F5A20"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Pr="004E1073">
              <w:rPr>
                <w:rFonts w:ascii="Times New Roman" w:eastAsia="Times New Roman" w:hAnsi="Times New Roman"/>
                <w:sz w:val="20"/>
                <w:szCs w:val="20"/>
                <w:lang w:eastAsia="bg-BG"/>
              </w:rPr>
              <w:t>000</w:t>
            </w:r>
          </w:p>
        </w:tc>
        <w:tc>
          <w:tcPr>
            <w:tcW w:w="1394" w:type="dxa"/>
            <w:tcBorders>
              <w:top w:val="nil"/>
              <w:left w:val="nil"/>
              <w:bottom w:val="single" w:sz="4" w:space="0" w:color="auto"/>
              <w:right w:val="single" w:sz="4" w:space="0" w:color="auto"/>
            </w:tcBorders>
          </w:tcPr>
          <w:p w:rsidR="002F5A20" w:rsidRDefault="002F5A20"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2F5A20" w:rsidRDefault="002F5A20"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single" w:sz="4" w:space="0" w:color="auto"/>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14</w:t>
            </w:r>
          </w:p>
        </w:tc>
        <w:tc>
          <w:tcPr>
            <w:tcW w:w="155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"джоб" А4 безцветни полипропилен</w:t>
            </w:r>
          </w:p>
        </w:tc>
        <w:tc>
          <w:tcPr>
            <w:tcW w:w="2126"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перфорация за класьор, 100 бр.</w:t>
            </w:r>
          </w:p>
        </w:tc>
        <w:tc>
          <w:tcPr>
            <w:tcW w:w="1418"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опаковка от 100 броя</w:t>
            </w:r>
          </w:p>
        </w:tc>
        <w:tc>
          <w:tcPr>
            <w:tcW w:w="1584" w:type="dxa"/>
            <w:tcBorders>
              <w:top w:val="single" w:sz="4" w:space="0" w:color="auto"/>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Pr>
                <w:rFonts w:ascii="Times New Roman" w:eastAsia="Times New Roman" w:hAnsi="Times New Roman"/>
                <w:sz w:val="20"/>
                <w:szCs w:val="20"/>
                <w:lang w:eastAsia="bg-BG"/>
              </w:rPr>
              <w:t>1</w:t>
            </w:r>
            <w:r w:rsidRPr="004E1073">
              <w:rPr>
                <w:rFonts w:ascii="Times New Roman" w:eastAsia="Times New Roman" w:hAnsi="Times New Roman"/>
                <w:sz w:val="20"/>
                <w:szCs w:val="20"/>
                <w:lang w:eastAsia="bg-BG"/>
              </w:rPr>
              <w:t>000</w:t>
            </w:r>
          </w:p>
        </w:tc>
        <w:tc>
          <w:tcPr>
            <w:tcW w:w="1394" w:type="dxa"/>
            <w:tcBorders>
              <w:top w:val="single" w:sz="4" w:space="0" w:color="auto"/>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single" w:sz="4" w:space="0" w:color="auto"/>
              <w:left w:val="nil"/>
              <w:bottom w:val="single" w:sz="4" w:space="0" w:color="auto"/>
              <w:right w:val="single" w:sz="4" w:space="0" w:color="auto"/>
            </w:tcBorders>
          </w:tcPr>
          <w:p w:rsidR="001A56C8" w:rsidRDefault="001A56C8" w:rsidP="00F422A7">
            <w:pPr>
              <w:spacing w:after="0" w:line="240" w:lineRule="auto"/>
              <w:jc w:val="right"/>
              <w:rPr>
                <w:rFonts w:ascii="Times New Roman" w:eastAsia="Times New Roman" w:hAnsi="Times New Roman"/>
                <w:sz w:val="20"/>
                <w:szCs w:val="20"/>
                <w:lang w:eastAsia="bg-BG"/>
              </w:rPr>
            </w:pPr>
          </w:p>
        </w:tc>
      </w:tr>
      <w:tr w:rsidR="001A56C8" w:rsidRPr="004E1073" w:rsidTr="001A56C8">
        <w:tblPrEx>
          <w:tblCellMar>
            <w:left w:w="70" w:type="dxa"/>
            <w:right w:w="70" w:type="dxa"/>
          </w:tblCellMar>
          <w:tblLook w:val="0000" w:firstRow="0" w:lastRow="0" w:firstColumn="0" w:lastColumn="0" w:noHBand="0" w:noVBand="0"/>
        </w:tblPrEx>
        <w:trPr>
          <w:trHeight w:val="765"/>
        </w:trPr>
        <w:tc>
          <w:tcPr>
            <w:tcW w:w="566" w:type="dxa"/>
            <w:tcBorders>
              <w:top w:val="nil"/>
              <w:left w:val="single" w:sz="4" w:space="0" w:color="auto"/>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15</w:t>
            </w:r>
          </w:p>
        </w:tc>
        <w:tc>
          <w:tcPr>
            <w:tcW w:w="155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Папки за картотека V-образни, висящи картон А4</w:t>
            </w:r>
          </w:p>
        </w:tc>
        <w:tc>
          <w:tcPr>
            <w:tcW w:w="2126"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с подвижна индексна табелка</w:t>
            </w:r>
          </w:p>
        </w:tc>
        <w:tc>
          <w:tcPr>
            <w:tcW w:w="1418"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брой</w:t>
            </w:r>
          </w:p>
        </w:tc>
        <w:tc>
          <w:tcPr>
            <w:tcW w:w="1584" w:type="dxa"/>
            <w:tcBorders>
              <w:top w:val="nil"/>
              <w:left w:val="nil"/>
              <w:bottom w:val="single" w:sz="4" w:space="0" w:color="auto"/>
              <w:right w:val="single" w:sz="4" w:space="0" w:color="auto"/>
            </w:tcBorders>
            <w:vAlign w:val="bottom"/>
          </w:tcPr>
          <w:p w:rsidR="001A56C8" w:rsidRPr="004E1073" w:rsidRDefault="001A56C8" w:rsidP="00F422A7">
            <w:pPr>
              <w:spacing w:after="0" w:line="240" w:lineRule="auto"/>
              <w:jc w:val="right"/>
              <w:rPr>
                <w:rFonts w:ascii="Times New Roman" w:eastAsia="Times New Roman" w:hAnsi="Times New Roman"/>
                <w:sz w:val="20"/>
                <w:szCs w:val="20"/>
                <w:lang w:eastAsia="bg-BG"/>
              </w:rPr>
            </w:pPr>
            <w:r w:rsidRPr="004E1073">
              <w:rPr>
                <w:rFonts w:ascii="Times New Roman" w:eastAsia="Times New Roman" w:hAnsi="Times New Roman"/>
                <w:sz w:val="20"/>
                <w:szCs w:val="20"/>
                <w:lang w:eastAsia="bg-BG"/>
              </w:rPr>
              <w:t>100</w:t>
            </w:r>
          </w:p>
        </w:tc>
        <w:tc>
          <w:tcPr>
            <w:tcW w:w="1394"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c>
          <w:tcPr>
            <w:tcW w:w="1392" w:type="dxa"/>
            <w:tcBorders>
              <w:top w:val="nil"/>
              <w:left w:val="nil"/>
              <w:bottom w:val="single" w:sz="4" w:space="0" w:color="auto"/>
              <w:right w:val="single" w:sz="4" w:space="0" w:color="auto"/>
            </w:tcBorders>
          </w:tcPr>
          <w:p w:rsidR="001A56C8" w:rsidRPr="004E1073" w:rsidRDefault="001A56C8" w:rsidP="00F422A7">
            <w:pPr>
              <w:spacing w:after="0" w:line="240" w:lineRule="auto"/>
              <w:jc w:val="right"/>
              <w:rPr>
                <w:rFonts w:ascii="Times New Roman" w:eastAsia="Times New Roman" w:hAnsi="Times New Roman"/>
                <w:sz w:val="20"/>
                <w:szCs w:val="20"/>
                <w:lang w:eastAsia="bg-BG"/>
              </w:rPr>
            </w:pPr>
          </w:p>
        </w:tc>
      </w:tr>
      <w:tr w:rsidR="001A56C8" w:rsidRPr="008C7F0B" w:rsidTr="001A56C8">
        <w:trPr>
          <w:trHeight w:val="25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4" w:space="0" w:color="auto"/>
              <w:right w:val="single" w:sz="4" w:space="0" w:color="auto"/>
            </w:tcBorders>
            <w:shd w:val="clear" w:color="auto" w:fill="auto"/>
            <w:vAlign w:val="bottom"/>
            <w:hideMark/>
          </w:tcPr>
          <w:p w:rsidR="001A56C8" w:rsidRPr="008C7F0B" w:rsidRDefault="001A56C8" w:rsidP="00F619BD">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цена </w:t>
            </w:r>
          </w:p>
        </w:tc>
        <w:tc>
          <w:tcPr>
            <w:tcW w:w="1392" w:type="dxa"/>
            <w:tcBorders>
              <w:top w:val="single" w:sz="4" w:space="0" w:color="auto"/>
              <w:left w:val="nil"/>
              <w:bottom w:val="single" w:sz="4"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r w:rsidR="001A56C8" w:rsidRPr="008C7F0B" w:rsidTr="001A56C8">
        <w:trPr>
          <w:trHeight w:val="25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4" w:space="0" w:color="auto"/>
              <w:right w:val="single" w:sz="4" w:space="0" w:color="auto"/>
            </w:tcBorders>
            <w:shd w:val="clear" w:color="auto" w:fill="auto"/>
            <w:vAlign w:val="bottom"/>
            <w:hideMark/>
          </w:tcPr>
          <w:p w:rsidR="001A56C8" w:rsidRPr="008C7F0B" w:rsidRDefault="001A56C8" w:rsidP="00F619BD">
            <w:pPr>
              <w:spacing w:after="0" w:line="240" w:lineRule="auto"/>
              <w:jc w:val="both"/>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ДДС:</w:t>
            </w:r>
          </w:p>
        </w:tc>
        <w:tc>
          <w:tcPr>
            <w:tcW w:w="1392" w:type="dxa"/>
            <w:tcBorders>
              <w:top w:val="single" w:sz="4" w:space="0" w:color="auto"/>
              <w:left w:val="nil"/>
              <w:bottom w:val="single" w:sz="4"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r w:rsidR="001A56C8" w:rsidRPr="008C7F0B" w:rsidTr="001A56C8">
        <w:trPr>
          <w:trHeight w:val="525"/>
        </w:trPr>
        <w:tc>
          <w:tcPr>
            <w:tcW w:w="56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5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2126"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418"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584" w:type="dxa"/>
            <w:tcBorders>
              <w:top w:val="nil"/>
              <w:left w:val="nil"/>
              <w:bottom w:val="nil"/>
              <w:right w:val="nil"/>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sz w:val="20"/>
                <w:szCs w:val="20"/>
                <w:lang w:val="en-US"/>
              </w:rPr>
            </w:pPr>
          </w:p>
        </w:tc>
        <w:tc>
          <w:tcPr>
            <w:tcW w:w="1394" w:type="dxa"/>
            <w:tcBorders>
              <w:top w:val="nil"/>
              <w:left w:val="single" w:sz="8" w:space="0" w:color="auto"/>
              <w:bottom w:val="single" w:sz="8" w:space="0" w:color="auto"/>
              <w:right w:val="single" w:sz="4" w:space="0" w:color="auto"/>
            </w:tcBorders>
            <w:shd w:val="clear" w:color="auto" w:fill="auto"/>
            <w:vAlign w:val="bottom"/>
            <w:hideMark/>
          </w:tcPr>
          <w:p w:rsidR="001A56C8" w:rsidRPr="008C7F0B" w:rsidRDefault="001A56C8" w:rsidP="00F422A7">
            <w:pPr>
              <w:spacing w:after="0" w:line="240" w:lineRule="auto"/>
              <w:rPr>
                <w:rFonts w:ascii="Times New Roman" w:eastAsia="Times New Roman" w:hAnsi="Times New Roman"/>
                <w:b/>
                <w:bCs/>
                <w:sz w:val="20"/>
                <w:szCs w:val="20"/>
                <w:lang w:val="en-US"/>
              </w:rPr>
            </w:pPr>
            <w:r w:rsidRPr="008C7F0B">
              <w:rPr>
                <w:rFonts w:ascii="Times New Roman" w:eastAsia="Times New Roman" w:hAnsi="Times New Roman"/>
                <w:b/>
                <w:bCs/>
                <w:sz w:val="20"/>
                <w:szCs w:val="20"/>
                <w:lang w:val="en-US"/>
              </w:rPr>
              <w:t xml:space="preserve">Обща стойност: </w:t>
            </w:r>
          </w:p>
        </w:tc>
        <w:tc>
          <w:tcPr>
            <w:tcW w:w="1392" w:type="dxa"/>
            <w:tcBorders>
              <w:top w:val="single" w:sz="4" w:space="0" w:color="auto"/>
              <w:left w:val="nil"/>
              <w:bottom w:val="single" w:sz="8" w:space="0" w:color="auto"/>
              <w:right w:val="single" w:sz="4" w:space="0" w:color="auto"/>
            </w:tcBorders>
          </w:tcPr>
          <w:p w:rsidR="001A56C8" w:rsidRPr="008C7F0B" w:rsidRDefault="001A56C8" w:rsidP="00F422A7">
            <w:pPr>
              <w:spacing w:after="0" w:line="240" w:lineRule="auto"/>
              <w:rPr>
                <w:rFonts w:ascii="Times New Roman" w:eastAsia="Times New Roman" w:hAnsi="Times New Roman"/>
                <w:sz w:val="20"/>
                <w:szCs w:val="20"/>
                <w:lang w:val="en-US"/>
              </w:rPr>
            </w:pPr>
          </w:p>
        </w:tc>
      </w:tr>
    </w:tbl>
    <w:p w:rsidR="001A56C8" w:rsidRDefault="001A56C8" w:rsidP="001A56C8">
      <w:pPr>
        <w:spacing w:after="0" w:line="240" w:lineRule="auto"/>
        <w:ind w:right="70" w:firstLine="567"/>
        <w:jc w:val="both"/>
        <w:rPr>
          <w:rFonts w:ascii="Times New Roman" w:eastAsia="Times New Roman" w:hAnsi="Times New Roman"/>
          <w:iCs/>
          <w:color w:val="000000" w:themeColor="text1"/>
          <w:sz w:val="24"/>
          <w:szCs w:val="24"/>
          <w:lang w:val="ru-RU" w:eastAsia="bg-BG"/>
        </w:rPr>
      </w:pPr>
    </w:p>
    <w:p w:rsidR="001A56C8" w:rsidRPr="00034976" w:rsidRDefault="001A56C8" w:rsidP="00C02695">
      <w:pPr>
        <w:pStyle w:val="aa"/>
        <w:numPr>
          <w:ilvl w:val="0"/>
          <w:numId w:val="20"/>
        </w:numPr>
        <w:tabs>
          <w:tab w:val="left" w:pos="993"/>
        </w:tabs>
        <w:autoSpaceDE w:val="0"/>
        <w:autoSpaceDN w:val="0"/>
        <w:adjustRightInd w:val="0"/>
        <w:spacing w:before="0" w:after="0"/>
        <w:ind w:left="0" w:right="70" w:firstLine="567"/>
        <w:rPr>
          <w:lang w:eastAsia="bg-BG"/>
        </w:rPr>
      </w:pPr>
      <w:r w:rsidRPr="00034976">
        <w:rPr>
          <w:lang w:eastAsia="bg-BG"/>
        </w:rPr>
        <w:t xml:space="preserve">Декларирам, че предлаганите цени на артикулите са крайни и в тях са включени всички </w:t>
      </w:r>
      <w:r w:rsidR="00C1353B" w:rsidRPr="00034976">
        <w:rPr>
          <w:lang w:eastAsia="bg-BG"/>
        </w:rPr>
        <w:t xml:space="preserve">данъци и </w:t>
      </w:r>
      <w:r w:rsidRPr="00034976">
        <w:rPr>
          <w:lang w:eastAsia="bg-BG"/>
        </w:rPr>
        <w:t>разходи, свързани с тяхната доставка и окомплектоване до посочените от Възложителя места.</w:t>
      </w:r>
    </w:p>
    <w:p w:rsidR="00CE10EA" w:rsidRPr="00D551F4" w:rsidRDefault="001A56C8" w:rsidP="00D551F4">
      <w:pPr>
        <w:pStyle w:val="aa"/>
        <w:numPr>
          <w:ilvl w:val="0"/>
          <w:numId w:val="20"/>
        </w:numPr>
        <w:tabs>
          <w:tab w:val="left" w:pos="993"/>
        </w:tabs>
        <w:autoSpaceDE w:val="0"/>
        <w:autoSpaceDN w:val="0"/>
        <w:adjustRightInd w:val="0"/>
        <w:spacing w:before="0" w:after="0"/>
        <w:ind w:left="0" w:firstLine="567"/>
        <w:rPr>
          <w:bCs/>
          <w:lang w:eastAsia="bg-BG"/>
        </w:rPr>
      </w:pPr>
      <w:r w:rsidRPr="00034976">
        <w:rPr>
          <w:bCs/>
          <w:lang w:eastAsia="bg-BG"/>
        </w:rPr>
        <w:t>Декларирам, че всички единични цени ще са валидни за</w:t>
      </w:r>
      <w:r w:rsidR="00CE10EA">
        <w:rPr>
          <w:bCs/>
          <w:lang w:eastAsia="bg-BG"/>
        </w:rPr>
        <w:t xml:space="preserve"> срока на действие на договора.</w:t>
      </w:r>
    </w:p>
    <w:p w:rsidR="001A56C8" w:rsidRPr="00184D84" w:rsidRDefault="001A56C8" w:rsidP="00034976">
      <w:pPr>
        <w:autoSpaceDE w:val="0"/>
        <w:autoSpaceDN w:val="0"/>
        <w:adjustRightInd w:val="0"/>
        <w:spacing w:after="0" w:line="240" w:lineRule="auto"/>
        <w:ind w:firstLine="567"/>
        <w:jc w:val="both"/>
        <w:rPr>
          <w:rFonts w:ascii="Times New Roman" w:eastAsia="Times New Roman" w:hAnsi="Times New Roman"/>
          <w:bCs/>
          <w:sz w:val="24"/>
          <w:szCs w:val="24"/>
          <w:lang w:eastAsia="bg-BG"/>
        </w:rPr>
      </w:pP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b/>
          <w:i/>
          <w:sz w:val="24"/>
          <w:szCs w:val="24"/>
          <w:lang w:eastAsia="bg-BG"/>
        </w:rPr>
        <w:t>Забележка:</w:t>
      </w:r>
      <w:r w:rsidRPr="00184D84">
        <w:rPr>
          <w:rFonts w:ascii="Times New Roman" w:eastAsia="Times New Roman" w:hAnsi="Times New Roman"/>
          <w:sz w:val="24"/>
          <w:szCs w:val="24"/>
          <w:lang w:eastAsia="bg-BG"/>
        </w:rPr>
        <w:t xml:space="preserve"> </w:t>
      </w:r>
      <w:r w:rsidRPr="00184D84">
        <w:rPr>
          <w:rFonts w:ascii="Times New Roman" w:eastAsia="Times New Roman" w:hAnsi="Times New Roman"/>
          <w:i/>
          <w:sz w:val="24"/>
          <w:szCs w:val="24"/>
          <w:lang w:eastAsia="bg-BG"/>
        </w:rPr>
        <w:t>Ценовото предложение се попълва четливо и без зачерквания.</w:t>
      </w: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Предлаганата цена следва да се посочва в лева, закръглена до втори знак след десетична запетая.</w:t>
      </w:r>
    </w:p>
    <w:p w:rsidR="001A56C8" w:rsidRPr="00184D84" w:rsidRDefault="001A56C8" w:rsidP="00034976">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При констатирането на аритметични грешки се спазват следните правила:</w:t>
      </w:r>
    </w:p>
    <w:p w:rsidR="00B367B8" w:rsidRDefault="001A56C8"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цена не съответства на произведението от единичната цена и количеството, комисията преустановява разглеждането на офертата на участника;</w:t>
      </w:r>
    </w:p>
    <w:p w:rsidR="001A56C8" w:rsidRPr="00184D84" w:rsidRDefault="001A56C8" w:rsidP="00B367B8">
      <w:pPr>
        <w:spacing w:after="0" w:line="240" w:lineRule="auto"/>
        <w:ind w:firstLine="567"/>
        <w:jc w:val="both"/>
        <w:rPr>
          <w:rFonts w:ascii="Times New Roman" w:eastAsia="Times New Roman" w:hAnsi="Times New Roman"/>
          <w:i/>
          <w:sz w:val="24"/>
          <w:szCs w:val="24"/>
          <w:lang w:eastAsia="bg-BG"/>
        </w:rPr>
      </w:pPr>
      <w:r w:rsidRPr="00184D84">
        <w:rPr>
          <w:rFonts w:ascii="Times New Roman" w:eastAsia="Times New Roman" w:hAnsi="Times New Roman"/>
          <w:i/>
          <w:sz w:val="24"/>
          <w:szCs w:val="24"/>
          <w:lang w:eastAsia="bg-BG"/>
        </w:rPr>
        <w:t>В случай че общата предлагана цена не съответства на сбора от произведенията между единичната цена и количеството, комисията преустановява разглеждането на офертата на участника;</w:t>
      </w:r>
    </w:p>
    <w:p w:rsidR="001A56C8" w:rsidRPr="00184D84" w:rsidRDefault="001A56C8" w:rsidP="001A56C8">
      <w:pPr>
        <w:spacing w:after="0" w:line="240" w:lineRule="auto"/>
        <w:ind w:firstLine="567"/>
        <w:jc w:val="both"/>
        <w:rPr>
          <w:rFonts w:ascii="Times New Roman" w:eastAsia="Times New Roman" w:hAnsi="Times New Roman"/>
          <w:b/>
          <w:i/>
          <w:sz w:val="24"/>
          <w:szCs w:val="24"/>
          <w:lang w:eastAsia="bg-BG"/>
        </w:rPr>
      </w:pPr>
    </w:p>
    <w:p w:rsidR="001A56C8" w:rsidRPr="00184D84" w:rsidRDefault="001A56C8" w:rsidP="001A56C8">
      <w:pPr>
        <w:spacing w:after="0"/>
        <w:ind w:left="6480" w:hanging="6480"/>
        <w:jc w:val="both"/>
        <w:rPr>
          <w:rFonts w:ascii="Times New Roman" w:eastAsia="Times New Roman" w:hAnsi="Times New Roman"/>
          <w:sz w:val="24"/>
          <w:szCs w:val="24"/>
          <w:lang w:eastAsia="bg-BG"/>
        </w:rPr>
      </w:pPr>
      <w:r w:rsidRPr="00184D84">
        <w:rPr>
          <w:rFonts w:ascii="Times New Roman" w:eastAsia="Times New Roman" w:hAnsi="Times New Roman"/>
          <w:sz w:val="24"/>
          <w:szCs w:val="24"/>
          <w:lang w:eastAsia="bg-BG"/>
        </w:rPr>
        <w:t>Дата:…………201</w:t>
      </w:r>
      <w:r w:rsidR="00CE10EA">
        <w:rPr>
          <w:rFonts w:ascii="Times New Roman" w:eastAsia="Times New Roman" w:hAnsi="Times New Roman"/>
          <w:sz w:val="24"/>
          <w:szCs w:val="24"/>
          <w:lang w:eastAsia="bg-BG"/>
        </w:rPr>
        <w:t>8</w:t>
      </w:r>
      <w:r w:rsidRPr="00184D84">
        <w:rPr>
          <w:rFonts w:ascii="Times New Roman" w:eastAsia="Times New Roman" w:hAnsi="Times New Roman"/>
          <w:sz w:val="24"/>
          <w:szCs w:val="24"/>
          <w:lang w:eastAsia="bg-BG"/>
        </w:rPr>
        <w:t xml:space="preserve"> г.                              ……………………………………</w:t>
      </w:r>
    </w:p>
    <w:p w:rsidR="001A56C8" w:rsidRPr="00184D84" w:rsidRDefault="001A56C8" w:rsidP="001A56C8">
      <w:pPr>
        <w:spacing w:after="0" w:line="240" w:lineRule="auto"/>
        <w:ind w:left="6480" w:hanging="1440"/>
        <w:jc w:val="both"/>
        <w:rPr>
          <w:rFonts w:ascii="Times New Roman" w:eastAsia="Times New Roman" w:hAnsi="Times New Roman"/>
          <w:b/>
          <w:sz w:val="24"/>
          <w:szCs w:val="24"/>
        </w:rPr>
      </w:pPr>
      <w:r w:rsidRPr="00184D84">
        <w:rPr>
          <w:rFonts w:ascii="Times New Roman" w:eastAsia="Times New Roman" w:hAnsi="Times New Roman"/>
          <w:sz w:val="24"/>
          <w:szCs w:val="24"/>
          <w:lang w:eastAsia="bg-BG"/>
        </w:rPr>
        <w:t xml:space="preserve"> (трите имена, подпис и печат)</w:t>
      </w:r>
    </w:p>
    <w:sectPr w:rsidR="001A56C8" w:rsidRPr="00184D84" w:rsidSect="007D0963">
      <w:footerReference w:type="default" r:id="rId29"/>
      <w:pgSz w:w="11907" w:h="16839" w:code="9"/>
      <w:pgMar w:top="567" w:right="902" w:bottom="1077" w:left="1134" w:header="709" w:footer="709"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FB" w:rsidRDefault="005E59FB" w:rsidP="004E1073">
      <w:pPr>
        <w:spacing w:after="0" w:line="240" w:lineRule="auto"/>
      </w:pPr>
      <w:r>
        <w:separator/>
      </w:r>
    </w:p>
  </w:endnote>
  <w:endnote w:type="continuationSeparator" w:id="0">
    <w:p w:rsidR="005E59FB" w:rsidRDefault="005E59FB" w:rsidP="004E1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charset w:val="00"/>
    <w:family w:val="swiss"/>
    <w:pitch w:val="variable"/>
    <w:sig w:usb0="00000007" w:usb1="00000000" w:usb2="00000000" w:usb3="00000000" w:csb0="00000093" w:csb1="00000000"/>
  </w:font>
  <w:font w:name="Liberation Serif">
    <w:charset w:val="CC"/>
    <w:family w:val="roman"/>
    <w:pitch w:val="variable"/>
    <w:sig w:usb0="A00002AF" w:usb1="500078FB" w:usb2="00000000" w:usb3="00000000" w:csb0="0000009F" w:csb1="00000000"/>
  </w:font>
  <w:font w:name="DejaVu Sans">
    <w:altName w:val="Arial Unicode MS"/>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ebarB">
    <w:altName w:val="Courier New"/>
    <w:panose1 w:val="00000000000000000000"/>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9FB" w:rsidRPr="004900B6" w:rsidRDefault="005E59FB" w:rsidP="004E1073">
    <w:pPr>
      <w:pStyle w:val="a6"/>
      <w:pBdr>
        <w:top w:val="thinThickSmallGap" w:sz="24" w:space="1" w:color="622423"/>
      </w:pBdr>
      <w:tabs>
        <w:tab w:val="clear" w:pos="4703"/>
        <w:tab w:val="clear" w:pos="9406"/>
        <w:tab w:val="right" w:pos="9871"/>
      </w:tabs>
      <w:jc w:val="both"/>
      <w:rPr>
        <w:rFonts w:ascii="Cambria" w:hAnsi="Cambria"/>
        <w:sz w:val="20"/>
        <w:szCs w:val="20"/>
      </w:rPr>
    </w:pPr>
    <w:r w:rsidRPr="004E1073">
      <w:rPr>
        <w:i/>
        <w:sz w:val="18"/>
        <w:szCs w:val="18"/>
      </w:rPr>
      <w:t>Документация за участие в открита процедура за възлагане на обществена поръчка с предмет: „Доставка на канцеларски материали</w:t>
    </w:r>
    <w:r>
      <w:rPr>
        <w:i/>
        <w:sz w:val="18"/>
        <w:szCs w:val="18"/>
      </w:rPr>
      <w:t xml:space="preserve"> и</w:t>
    </w:r>
    <w:r w:rsidRPr="004E1073">
      <w:rPr>
        <w:i/>
        <w:sz w:val="18"/>
        <w:szCs w:val="18"/>
      </w:rPr>
      <w:t xml:space="preserve"> консумативи за компютри, принтери и копирни машини, за нуждите на Софийски районен съд“</w:t>
    </w:r>
    <w:r w:rsidRPr="003A0B9D">
      <w:rPr>
        <w:rFonts w:ascii="Cambria" w:hAnsi="Cambria"/>
        <w:sz w:val="20"/>
        <w:szCs w:val="20"/>
      </w:rPr>
      <w:tab/>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DF4A82" w:rsidRPr="00DF4A82">
      <w:rPr>
        <w:rFonts w:ascii="Cambria" w:hAnsi="Cambria"/>
        <w:noProof/>
        <w:sz w:val="20"/>
        <w:szCs w:val="20"/>
      </w:rPr>
      <w:t>22</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FB" w:rsidRDefault="005E59FB" w:rsidP="004E1073">
      <w:pPr>
        <w:spacing w:after="0" w:line="240" w:lineRule="auto"/>
      </w:pPr>
      <w:r>
        <w:separator/>
      </w:r>
    </w:p>
  </w:footnote>
  <w:footnote w:type="continuationSeparator" w:id="0">
    <w:p w:rsidR="005E59FB" w:rsidRDefault="005E59FB" w:rsidP="004E1073">
      <w:pPr>
        <w:spacing w:after="0" w:line="240" w:lineRule="auto"/>
      </w:pPr>
      <w:r>
        <w:continuationSeparator/>
      </w:r>
    </w:p>
  </w:footnote>
  <w:footnote w:id="1">
    <w:p w:rsidR="005E59FB" w:rsidRPr="00AC4A1D" w:rsidRDefault="005E59FB" w:rsidP="004E1073">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5E59FB" w:rsidRPr="00AC4A1D" w:rsidRDefault="005E59FB"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 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5E59FB" w:rsidRPr="00AC4A1D" w:rsidRDefault="005E59FB"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1.1. е погасил задължения</w:t>
      </w:r>
      <w:r>
        <w:rPr>
          <w:rFonts w:ascii="Times New Roman" w:hAnsi="Times New Roman"/>
          <w:sz w:val="20"/>
          <w:szCs w:val="20"/>
        </w:rPr>
        <w:t xml:space="preserve">та си по чл. 54, ал. 1, т. 3 </w:t>
      </w:r>
      <w:r w:rsidRPr="00AC4A1D">
        <w:rPr>
          <w:rFonts w:ascii="Times New Roman" w:hAnsi="Times New Roman"/>
          <w:sz w:val="20"/>
          <w:szCs w:val="20"/>
        </w:rPr>
        <w:t>ЗОП, включително начислените лихви и/или глоби или че те са разсрочени, отсрочени или обезпечени;</w:t>
      </w:r>
    </w:p>
    <w:p w:rsidR="005E59FB" w:rsidRPr="00AC4A1D" w:rsidRDefault="005E59FB" w:rsidP="004E1073">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E59FB" w:rsidRDefault="005E59FB" w:rsidP="004E1073">
      <w:pPr>
        <w:shd w:val="clear" w:color="auto" w:fill="FFFFFF"/>
        <w:spacing w:after="0" w:line="240" w:lineRule="auto"/>
        <w:ind w:firstLine="720"/>
        <w:jc w:val="both"/>
      </w:pPr>
      <w:r w:rsidRPr="00AC4A1D">
        <w:rPr>
          <w:rFonts w:ascii="Times New Roman" w:hAnsi="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footnote>
  <w:footnote w:id="2">
    <w:p w:rsidR="005E59FB" w:rsidRPr="00EF1BD9" w:rsidRDefault="005E59FB"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Посочва се в зависимост от формата на представяне на гаранция за изпълнение.</w:t>
      </w:r>
    </w:p>
  </w:footnote>
  <w:footnote w:id="3">
    <w:p w:rsidR="005E59FB" w:rsidRPr="00367C2F" w:rsidRDefault="005E59FB"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5E59FB" w:rsidRPr="00EF1BD9" w:rsidRDefault="005E59FB" w:rsidP="00524022">
      <w:pPr>
        <w:pStyle w:val="af8"/>
        <w:rPr>
          <w:rFonts w:ascii="Times New Roman" w:eastAsia="Times New Roman" w:hAnsi="Times New Roman"/>
          <w:b w:val="0"/>
          <w:lang w:val="bg-BG"/>
        </w:rPr>
      </w:pPr>
      <w:r w:rsidRPr="00EF1BD9">
        <w:rPr>
          <w:rStyle w:val="af9"/>
          <w:rFonts w:ascii="Times New Roman" w:hAnsi="Times New Roman"/>
          <w:i/>
          <w:lang w:val="bg-BG"/>
        </w:rPr>
        <w:footnoteRef/>
      </w:r>
      <w:r w:rsidRPr="00EF1BD9">
        <w:rPr>
          <w:rFonts w:ascii="Times New Roman" w:hAnsi="Times New Roman"/>
          <w:b w:val="0"/>
          <w:i/>
          <w:lang w:val="bg-BG"/>
        </w:rPr>
        <w:t xml:space="preserve"> </w:t>
      </w:r>
      <w:r w:rsidRPr="00EF1BD9">
        <w:rPr>
          <w:rFonts w:ascii="Times New Roman" w:hAnsi="Times New Roman"/>
          <w:b w:val="0"/>
          <w:lang w:val="bg-BG"/>
        </w:rPr>
        <w:t>Посочва се в зависимост от формата на представяне на гаранция за изпълнение.</w:t>
      </w:r>
    </w:p>
  </w:footnote>
  <w:footnote w:id="5">
    <w:p w:rsidR="005E59FB" w:rsidRPr="00EB76F9" w:rsidRDefault="005E59FB" w:rsidP="00414069">
      <w:pPr>
        <w:pStyle w:val="af8"/>
        <w:jc w:val="both"/>
        <w:rPr>
          <w:rFonts w:ascii="Times New Roman" w:hAnsi="Times New Roman"/>
          <w:b w:val="0"/>
          <w:lang w:val="bg-BG"/>
        </w:rPr>
      </w:pPr>
      <w:r>
        <w:rPr>
          <w:rStyle w:val="af9"/>
        </w:rPr>
        <w:footnoteRef/>
      </w:r>
      <w:r>
        <w:t xml:space="preserve"> </w:t>
      </w:r>
      <w:r w:rsidRPr="00275015">
        <w:rPr>
          <w:rFonts w:ascii="Times New Roman" w:hAnsi="Times New Roman"/>
          <w:b w:val="0"/>
          <w:lang w:val="bg-BG"/>
        </w:rPr>
        <w:t>Размерът на гаранция</w:t>
      </w:r>
      <w:r>
        <w:rPr>
          <w:rFonts w:ascii="Times New Roman" w:hAnsi="Times New Roman"/>
          <w:b w:val="0"/>
          <w:lang w:val="bg-BG"/>
        </w:rPr>
        <w:t>та</w:t>
      </w:r>
      <w:r w:rsidRPr="00275015">
        <w:rPr>
          <w:rFonts w:ascii="Times New Roman" w:hAnsi="Times New Roman"/>
          <w:b w:val="0"/>
          <w:lang w:val="bg-BG"/>
        </w:rPr>
        <w:t xml:space="preserve"> за обособени позиции № 4 и № 5 е в размер на 2 % в случай, че </w:t>
      </w:r>
      <w:r>
        <w:rPr>
          <w:rFonts w:ascii="Times New Roman" w:hAnsi="Times New Roman"/>
          <w:b w:val="0"/>
          <w:lang w:val="bg-BG"/>
        </w:rPr>
        <w:t>поръчката по тези обособени позиции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по </w:t>
      </w:r>
      <w:r w:rsidRPr="00275015">
        <w:rPr>
          <w:rFonts w:ascii="Times New Roman" w:hAnsi="Times New Roman"/>
          <w:b w:val="0"/>
          <w:lang w:val="bg-BG"/>
        </w:rPr>
        <w:t>обособени позиции № 4 и № 5</w:t>
      </w:r>
      <w:r w:rsidRPr="00F43501">
        <w:rPr>
          <w:lang w:val="bg-BG"/>
        </w:rPr>
        <w:t xml:space="preserve">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xml:space="preserve">, размерът на гаранцията за изпълнение е 5 % (пет на сто). </w:t>
      </w:r>
      <w:r w:rsidRPr="00EB76F9">
        <w:rPr>
          <w:rFonts w:ascii="Times New Roman" w:hAnsi="Times New Roman"/>
          <w:b w:val="0"/>
          <w:lang w:val="bg-BG"/>
        </w:rPr>
        <w:t xml:space="preserve">Точният </w:t>
      </w:r>
      <w:r>
        <w:rPr>
          <w:rFonts w:ascii="Times New Roman" w:hAnsi="Times New Roman"/>
          <w:b w:val="0"/>
          <w:lang w:val="bg-BG"/>
        </w:rPr>
        <w:t>процент се посочва при сключване на договора при условията на чл. 111, ал. 1 ЗОП.</w:t>
      </w:r>
    </w:p>
  </w:footnote>
  <w:footnote w:id="6">
    <w:p w:rsidR="005E59FB" w:rsidRPr="00367C2F" w:rsidRDefault="005E59FB" w:rsidP="00524022">
      <w:pPr>
        <w:pStyle w:val="af8"/>
        <w:jc w:val="both"/>
        <w:rPr>
          <w:rFonts w:ascii="Times New Roman" w:hAnsi="Times New Roman"/>
          <w:b w:val="0"/>
          <w:lang w:val="bg-BG"/>
        </w:rPr>
      </w:pPr>
      <w:r w:rsidRPr="00EF1BD9">
        <w:rPr>
          <w:rStyle w:val="af9"/>
          <w:rFonts w:ascii="Times New Roman" w:hAnsi="Times New Roman"/>
          <w:b w:val="0"/>
          <w:sz w:val="22"/>
          <w:szCs w:val="22"/>
          <w:lang w:val="bg-BG"/>
        </w:rPr>
        <w:footnoteRef/>
      </w:r>
      <w:r w:rsidRPr="00EF1BD9">
        <w:rPr>
          <w:rFonts w:ascii="Times New Roman" w:hAnsi="Times New Roman"/>
          <w:b w:val="0"/>
          <w:sz w:val="22"/>
          <w:szCs w:val="22"/>
          <w:lang w:val="bg-BG"/>
        </w:rPr>
        <w:t xml:space="preserve"> </w:t>
      </w:r>
      <w:r w:rsidRPr="00367C2F">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7">
    <w:p w:rsidR="005E59FB" w:rsidRPr="00F00B65"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F00B65">
        <w:rPr>
          <w:lang w:val="bg-BG"/>
        </w:rPr>
        <w:t xml:space="preserve">За </w:t>
      </w:r>
      <w:r w:rsidRPr="00F00B65">
        <w:rPr>
          <w:b w:val="0"/>
          <w:lang w:val="bg-BG"/>
        </w:rPr>
        <w:t>възлагащите органи</w:t>
      </w:r>
      <w:r w:rsidRPr="00F00B65">
        <w:rPr>
          <w:lang w:val="bg-BG"/>
        </w:rPr>
        <w:t xml:space="preserve">: или </w:t>
      </w:r>
      <w:r w:rsidRPr="00F00B65">
        <w:rPr>
          <w:b w:val="0"/>
          <w:lang w:val="bg-BG"/>
        </w:rPr>
        <w:t>обявление за предварителна информация</w:t>
      </w:r>
      <w:r w:rsidRPr="00F00B65">
        <w:rPr>
          <w:lang w:val="bg-BG"/>
        </w:rPr>
        <w:t xml:space="preserve">, използвано като покана за участие в състезателна процедура, или </w:t>
      </w:r>
      <w:r w:rsidRPr="00F00B65">
        <w:rPr>
          <w:b w:val="0"/>
          <w:lang w:val="bg-BG"/>
        </w:rPr>
        <w:t>обявление за поръчка</w:t>
      </w:r>
      <w:r w:rsidRPr="00F00B65">
        <w:rPr>
          <w:lang w:val="bg-BG"/>
        </w:rPr>
        <w:t>.</w:t>
      </w:r>
      <w:r w:rsidRPr="00F00B65">
        <w:rPr>
          <w:lang w:val="bg-BG"/>
        </w:rPr>
        <w:br/>
        <w:t xml:space="preserve">За </w:t>
      </w:r>
      <w:r w:rsidRPr="00F00B65">
        <w:rPr>
          <w:b w:val="0"/>
          <w:lang w:val="bg-BG"/>
        </w:rPr>
        <w:t>възложителите:</w:t>
      </w:r>
      <w:r w:rsidRPr="00F00B65">
        <w:rPr>
          <w:lang w:val="bg-BG"/>
        </w:rPr>
        <w:t xml:space="preserve"> </w:t>
      </w:r>
      <w:r w:rsidRPr="00F00B65">
        <w:rPr>
          <w:b w:val="0"/>
          <w:lang w:val="bg-BG"/>
        </w:rPr>
        <w:t>периодично индикативно обявление</w:t>
      </w:r>
      <w:r w:rsidRPr="00F00B65">
        <w:rPr>
          <w:lang w:val="bg-BG"/>
        </w:rPr>
        <w:t xml:space="preserve">, използвано като покана за участие в състезателна процедура, </w:t>
      </w:r>
      <w:r w:rsidRPr="00F00B65">
        <w:rPr>
          <w:b w:val="0"/>
          <w:lang w:val="bg-BG"/>
        </w:rPr>
        <w:t>обявление за поръчка</w:t>
      </w:r>
      <w:r w:rsidRPr="00F00B65">
        <w:rPr>
          <w:lang w:val="bg-BG"/>
        </w:rPr>
        <w:t xml:space="preserve"> или </w:t>
      </w:r>
      <w:r w:rsidRPr="00F00B65">
        <w:rPr>
          <w:b w:val="0"/>
          <w:lang w:val="bg-BG"/>
        </w:rPr>
        <w:t>обявление за съществуването на квалификационна система.</w:t>
      </w:r>
    </w:p>
  </w:footnote>
  <w:footnote w:id="8">
    <w:p w:rsidR="005E59FB" w:rsidRPr="00F00B65"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lang w:val="bg-BG"/>
        </w:rPr>
        <w:footnoteRef/>
      </w:r>
      <w:r w:rsidRPr="00F00B65">
        <w:rPr>
          <w:lang w:val="bg-BG"/>
        </w:rPr>
        <w:tab/>
      </w:r>
      <w:r w:rsidRPr="00F00B65">
        <w:rPr>
          <w:i/>
          <w:lang w:val="bg-BG"/>
        </w:rPr>
        <w:t>Информацията да се копира от раздел I, точка I.1 от съответното обявление.</w:t>
      </w:r>
      <w:r w:rsidRPr="00F00B65">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9">
    <w:p w:rsidR="005E59FB" w:rsidRPr="00F00B65"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F00B65">
        <w:rPr>
          <w:i/>
          <w:lang w:val="bg-BG"/>
        </w:rPr>
        <w:t>Вж. точки II. 1.1 и II.1.3 от съответното обявление</w:t>
      </w:r>
    </w:p>
  </w:footnote>
  <w:footnote w:id="10">
    <w:p w:rsidR="005E59FB" w:rsidRPr="00F00B65"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lang w:val="bg-BG"/>
        </w:rPr>
        <w:footnoteRef/>
      </w:r>
      <w:r w:rsidRPr="00F00B65">
        <w:rPr>
          <w:i/>
          <w:lang w:val="bg-BG"/>
        </w:rPr>
        <w:tab/>
        <w:t>Вж. точка II. 1.1 от съответното обявление</w:t>
      </w:r>
    </w:p>
  </w:footnote>
  <w:footnote w:id="11">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Моля повторете информацията относно лицата за контакт толкова пъти, колкото е необходимо.</w:t>
      </w:r>
    </w:p>
  </w:footnote>
  <w:footnote w:id="12">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Вж. Препоръка на Комисията от 6 май 2003 г. относно определението за микро-, малки и средни предприятия (ОВ L 124, 20.5.2003 г., стр. 36).</w:t>
      </w:r>
      <w:r w:rsidRPr="007D532E">
        <w:rPr>
          <w:rStyle w:val="DeltaViewInsertion"/>
          <w:rFonts w:ascii="Times New Roman" w:hAnsi="Times New Roman"/>
          <w:b/>
          <w:i w:val="0"/>
        </w:rPr>
        <w:t xml:space="preserve"> Тази информация се изисква само за статистически цели. </w:t>
      </w:r>
      <w:r w:rsidRPr="007D532E">
        <w:rPr>
          <w:rFonts w:ascii="Times New Roman" w:hAnsi="Times New Roman"/>
          <w:lang w:val="bg-BG"/>
        </w:rPr>
        <w:br/>
      </w:r>
      <w:r w:rsidRPr="007D532E">
        <w:rPr>
          <w:rStyle w:val="DeltaViewInsertion"/>
          <w:rFonts w:ascii="Times New Roman" w:hAnsi="Times New Roman"/>
          <w:i w:val="0"/>
        </w:rPr>
        <w:t>Микропредприятия:</w:t>
      </w:r>
      <w:r w:rsidRPr="007D532E">
        <w:rPr>
          <w:rStyle w:val="DeltaViewInsertion"/>
          <w:rFonts w:ascii="Times New Roman" w:hAnsi="Times New Roman"/>
          <w:b/>
          <w:i w:val="0"/>
        </w:rPr>
        <w:t xml:space="preserve"> </w:t>
      </w:r>
      <w:r w:rsidRPr="007D532E">
        <w:rPr>
          <w:rStyle w:val="DeltaViewInsertion"/>
          <w:rFonts w:ascii="Times New Roman" w:hAnsi="Times New Roman"/>
          <w:b/>
        </w:rPr>
        <w:t>.</w:t>
      </w:r>
      <w:r w:rsidRPr="007D532E">
        <w:rPr>
          <w:rStyle w:val="DeltaViewInsertion"/>
          <w:rFonts w:ascii="Times New Roman" w:hAnsi="Times New Roman"/>
          <w:b/>
          <w:i w:val="0"/>
        </w:rPr>
        <w:t>предприятие,</w:t>
      </w:r>
      <w:r w:rsidRPr="007D532E">
        <w:rPr>
          <w:rStyle w:val="DeltaViewInsertion"/>
          <w:rFonts w:ascii="Times New Roman" w:hAnsi="Times New Roman"/>
          <w:i w:val="0"/>
        </w:rPr>
        <w:t xml:space="preserve"> в което са заети по-малко от 10 лица </w:t>
      </w:r>
      <w:r w:rsidRPr="007D532E">
        <w:rPr>
          <w:rStyle w:val="DeltaViewInsertion"/>
          <w:rFonts w:ascii="Times New Roman" w:hAnsi="Times New Roman"/>
          <w:b/>
          <w:i w:val="0"/>
        </w:rPr>
        <w:t xml:space="preserve">и чийто годишен оборот и/или годишен счетоводен баланс </w:t>
      </w:r>
      <w:r w:rsidRPr="007D532E">
        <w:rPr>
          <w:rStyle w:val="DeltaViewInsertion"/>
          <w:rFonts w:ascii="Times New Roman" w:hAnsi="Times New Roman"/>
          <w:i w:val="0"/>
        </w:rPr>
        <w:t>не надхвърля 2 млн. евро.</w:t>
      </w:r>
      <w:r w:rsidRPr="007D532E">
        <w:rPr>
          <w:rFonts w:ascii="Times New Roman" w:hAnsi="Times New Roman"/>
          <w:lang w:val="bg-BG"/>
        </w:rPr>
        <w:br/>
      </w:r>
      <w:r w:rsidRPr="007D532E">
        <w:rPr>
          <w:rStyle w:val="DeltaViewInsertion"/>
          <w:rFonts w:ascii="Times New Roman" w:hAnsi="Times New Roman"/>
          <w:i w:val="0"/>
        </w:rPr>
        <w:t>Малки предприятия</w:t>
      </w:r>
      <w:r w:rsidRPr="007D532E">
        <w:rPr>
          <w:rStyle w:val="DeltaViewInsertion"/>
          <w:rFonts w:ascii="Times New Roman" w:hAnsi="Times New Roman"/>
          <w:b/>
          <w:i w:val="0"/>
        </w:rPr>
        <w:t xml:space="preserve"> </w:t>
      </w:r>
      <w:r w:rsidRPr="007D532E">
        <w:rPr>
          <w:rStyle w:val="DeltaViewInsertion"/>
          <w:rFonts w:ascii="Times New Roman" w:hAnsi="Times New Roman"/>
          <w:b/>
        </w:rPr>
        <w:t>.</w:t>
      </w:r>
      <w:r w:rsidRPr="007D532E">
        <w:rPr>
          <w:rStyle w:val="DeltaViewInsertion"/>
          <w:rFonts w:ascii="Times New Roman" w:hAnsi="Times New Roman"/>
          <w:b/>
          <w:i w:val="0"/>
        </w:rPr>
        <w:t>предприятие,</w:t>
      </w:r>
      <w:r w:rsidRPr="007D532E">
        <w:rPr>
          <w:rStyle w:val="DeltaViewInsertion"/>
          <w:rFonts w:ascii="Times New Roman" w:hAnsi="Times New Roman"/>
          <w:i w:val="0"/>
        </w:rPr>
        <w:t xml:space="preserve"> в което са заети по-малко от 50 лица </w:t>
      </w:r>
      <w:r w:rsidRPr="007D532E">
        <w:rPr>
          <w:rStyle w:val="DeltaViewInsertion"/>
          <w:rFonts w:ascii="Times New Roman" w:hAnsi="Times New Roman"/>
          <w:b/>
          <w:i w:val="0"/>
        </w:rPr>
        <w:t>и чийто годишен оборот и/или годишен счетоводен баланс</w:t>
      </w:r>
      <w:r w:rsidRPr="007D532E">
        <w:rPr>
          <w:rStyle w:val="DeltaViewInsertion"/>
          <w:rFonts w:ascii="Times New Roman" w:hAnsi="Times New Roman"/>
          <w:i w:val="0"/>
        </w:rPr>
        <w:t xml:space="preserve"> не надхвърля 10 млн. евро.</w:t>
      </w:r>
      <w:r w:rsidRPr="007D532E">
        <w:rPr>
          <w:rFonts w:ascii="Times New Roman" w:hAnsi="Times New Roman"/>
          <w:lang w:val="bg-BG"/>
        </w:rPr>
        <w:br/>
      </w:r>
      <w:r w:rsidRPr="007D532E">
        <w:rPr>
          <w:rStyle w:val="DeltaViewInsertion"/>
          <w:rFonts w:ascii="Times New Roman" w:hAnsi="Times New Roman"/>
          <w:i w:val="0"/>
        </w:rPr>
        <w:t>Средни предприятия, предприятия, които не са нито микро-, нито малки предприятия и</w:t>
      </w:r>
      <w:r w:rsidRPr="007D532E">
        <w:rPr>
          <w:rFonts w:ascii="Times New Roman" w:hAnsi="Times New Roman"/>
          <w:lang w:val="bg-BG"/>
        </w:rPr>
        <w:t xml:space="preserve"> в които са </w:t>
      </w:r>
      <w:r w:rsidRPr="007D532E">
        <w:rPr>
          <w:rFonts w:ascii="Times New Roman" w:hAnsi="Times New Roman"/>
          <w:b w:val="0"/>
          <w:lang w:val="bg-BG"/>
        </w:rPr>
        <w:t>заети по-малко от 250 лица</w:t>
      </w:r>
      <w:r w:rsidRPr="007D532E">
        <w:rPr>
          <w:rFonts w:ascii="Times New Roman" w:hAnsi="Times New Roman"/>
          <w:lang w:val="bg-BG"/>
        </w:rPr>
        <w:t xml:space="preserve"> и чийто </w:t>
      </w:r>
      <w:r w:rsidRPr="007D532E">
        <w:rPr>
          <w:rFonts w:ascii="Times New Roman" w:hAnsi="Times New Roman"/>
          <w:b w:val="0"/>
          <w:lang w:val="bg-BG"/>
        </w:rPr>
        <w:t xml:space="preserve">годишен оборот не надхвърля 50 млн. евро, </w:t>
      </w:r>
      <w:r w:rsidRPr="007D532E">
        <w:rPr>
          <w:rFonts w:ascii="Times New Roman" w:hAnsi="Times New Roman"/>
          <w:b w:val="0"/>
          <w:i/>
          <w:lang w:val="bg-BG"/>
        </w:rPr>
        <w:t>и/или</w:t>
      </w:r>
      <w:r w:rsidRPr="007D532E">
        <w:rPr>
          <w:rFonts w:ascii="Times New Roman" w:hAnsi="Times New Roman"/>
          <w:lang w:val="bg-BG"/>
        </w:rPr>
        <w:t xml:space="preserve"> </w:t>
      </w:r>
      <w:r w:rsidRPr="007D532E">
        <w:rPr>
          <w:rFonts w:ascii="Times New Roman" w:hAnsi="Times New Roman"/>
          <w:b w:val="0"/>
          <w:lang w:val="bg-BG"/>
        </w:rPr>
        <w:t>годишният им счетоводен баланс не надхвърля 43 милиона евро.</w:t>
      </w:r>
    </w:p>
  </w:footnote>
  <w:footnote w:id="13">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Вж. точка III.1.5 от обявлението за поръчка</w:t>
      </w:r>
    </w:p>
  </w:footnote>
  <w:footnote w:id="14">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Т.е. основната му цел е социалната и професионална интеграция на хора с увреждания или в неравностойно положение.</w:t>
      </w:r>
    </w:p>
  </w:footnote>
  <w:footnote w:id="15">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Позоваванията и класификацията, ако има такива, са определени в сертификацията</w:t>
      </w:r>
      <w:r w:rsidRPr="007D532E">
        <w:rPr>
          <w:rFonts w:ascii="Times New Roman" w:hAnsi="Times New Roman"/>
          <w:lang w:val="ru-RU"/>
        </w:rPr>
        <w:t>.</w:t>
      </w:r>
    </w:p>
  </w:footnote>
  <w:footnote w:id="16">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t>По-специално като част от група, консорциум, съвместно предприятие или други подобни.</w:t>
      </w:r>
    </w:p>
  </w:footnote>
  <w:footnote w:id="17">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 xml:space="preserve">Например за технически органи, участващи в контрола на качеството: част </w:t>
      </w:r>
      <w:r w:rsidRPr="007D532E">
        <w:rPr>
          <w:rFonts w:ascii="Times New Roman" w:hAnsi="Times New Roman"/>
        </w:rPr>
        <w:t>IV</w:t>
      </w:r>
      <w:r w:rsidRPr="007D532E">
        <w:rPr>
          <w:rFonts w:ascii="Times New Roman" w:hAnsi="Times New Roman"/>
          <w:lang w:val="ru-RU"/>
        </w:rPr>
        <w:t>, раздел В, точка 3:</w:t>
      </w:r>
    </w:p>
  </w:footnote>
  <w:footnote w:id="18">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9">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20">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По смисъла на член 1 от Конвенцията за защита на финансовите интереси на Европейските общности (ОВ C 316, 27.11.1995 г., стр. 48).</w:t>
      </w:r>
    </w:p>
  </w:footnote>
  <w:footnote w:id="21">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2">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7D532E">
        <w:rPr>
          <w:rStyle w:val="DeltaViewInsertion"/>
          <w:rFonts w:ascii="Times New Roman" w:hAnsi="Times New Roman"/>
          <w:b/>
          <w:i w:val="0"/>
        </w:rPr>
        <w:t>(ОВ L 309, 25.11.2005 г., стр. 15).</w:t>
      </w:r>
    </w:p>
  </w:footnote>
  <w:footnote w:id="23">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Style w:val="DeltaViewInsertion"/>
          <w:rFonts w:ascii="Times New Roman" w:hAnsi="Times New Roman"/>
          <w:b/>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4">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Моля да се повтори толкова пъти, колкото е необходимо.</w:t>
      </w:r>
    </w:p>
  </w:footnote>
  <w:footnote w:id="25">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Моля да се повтори толкова пъти, колкото е необходимо.</w:t>
      </w:r>
    </w:p>
  </w:footnote>
  <w:footnote w:id="26">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Моля да се повтори толкова пъти, колкото е необходимо.</w:t>
      </w:r>
    </w:p>
  </w:footnote>
  <w:footnote w:id="27">
    <w:p w:rsidR="005E59FB" w:rsidRPr="007D532E" w:rsidRDefault="005E59FB" w:rsidP="007D532E">
      <w:pPr>
        <w:pStyle w:val="af8"/>
        <w:pBdr>
          <w:top w:val="single" w:sz="4" w:space="0"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t>В съответствие с националните разпоредби за прилагане на член 57, параграф 6 от Директива 2014/24/ЕС.</w:t>
      </w:r>
    </w:p>
  </w:footnote>
  <w:footnote w:id="28">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9">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Моля да се повтори толкова пъти, колкото е необходимо.</w:t>
      </w:r>
    </w:p>
  </w:footnote>
  <w:footnote w:id="30">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Вж. член 57, параграф 4 от Директива 2014/24/ЕС</w:t>
      </w:r>
    </w:p>
  </w:footnote>
  <w:footnote w:id="31">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Fonts w:ascii="Times New Roman" w:hAnsi="Times New Roman"/>
          <w:b w:val="0"/>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2">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b w:val="0"/>
          <w:i/>
          <w:lang w:val="bg-BG"/>
        </w:rPr>
        <w:t>Вж. националното законодателство, съответното обявление или документацията за обществената поръчка.</w:t>
      </w:r>
    </w:p>
  </w:footnote>
  <w:footnote w:id="33">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rPr>
        <w:footnoteRef/>
      </w:r>
      <w:r w:rsidRPr="007D532E">
        <w:rPr>
          <w:rFonts w:ascii="Times New Roman" w:hAnsi="Times New Roman"/>
          <w:lang w:val="ru-RU"/>
        </w:rPr>
        <w:tab/>
      </w:r>
      <w:r w:rsidRPr="007D532E">
        <w:rPr>
          <w:rFonts w:ascii="Times New Roman" w:hAnsi="Times New Roman"/>
          <w:lang w:val="bg-BG"/>
        </w:rPr>
        <w:t xml:space="preserve">Тази информация </w:t>
      </w:r>
      <w:r w:rsidRPr="007D532E">
        <w:rPr>
          <w:rFonts w:ascii="Times New Roman" w:hAnsi="Times New Roman"/>
          <w:b w:val="0"/>
          <w:lang w:val="bg-BG"/>
        </w:rPr>
        <w:t>не</w:t>
      </w:r>
      <w:r w:rsidRPr="007D532E">
        <w:rPr>
          <w:rFonts w:ascii="Times New Roman" w:hAnsi="Times New Roman"/>
          <w:lang w:val="bg-BG"/>
        </w:rPr>
        <w:t xml:space="preserve"> трябва да се дава, ако изключването на икономически оператори в един от случаите, изброени в букви а) — е), е </w:t>
      </w:r>
      <w:r w:rsidRPr="007D532E">
        <w:rPr>
          <w:rFonts w:ascii="Times New Roman" w:hAnsi="Times New Roman"/>
          <w:b w:val="0"/>
          <w:u w:val="single"/>
          <w:lang w:val="bg-BG"/>
        </w:rPr>
        <w:t>задължително</w:t>
      </w:r>
      <w:r w:rsidRPr="007D532E">
        <w:rPr>
          <w:rFonts w:ascii="Times New Roman" w:hAnsi="Times New Roman"/>
          <w:lang w:val="bg-BG"/>
        </w:rPr>
        <w:t xml:space="preserve"> съгласно приложимото национално право </w:t>
      </w:r>
      <w:r w:rsidRPr="007D532E">
        <w:rPr>
          <w:rFonts w:ascii="Times New Roman" w:hAnsi="Times New Roman"/>
          <w:b w:val="0"/>
          <w:lang w:val="bg-BG"/>
        </w:rPr>
        <w:t>без каквато и да е</w:t>
      </w:r>
      <w:r w:rsidRPr="007D532E">
        <w:rPr>
          <w:rFonts w:ascii="Times New Roman" w:hAnsi="Times New Roman"/>
          <w:lang w:val="bg-BG"/>
        </w:rPr>
        <w:t xml:space="preserve"> </w:t>
      </w:r>
      <w:r w:rsidRPr="007D532E">
        <w:rPr>
          <w:rFonts w:ascii="Times New Roman" w:hAnsi="Times New Roman"/>
          <w:b w:val="0"/>
          <w:lang w:val="bg-BG"/>
        </w:rPr>
        <w:t>възможност за дерогация</w:t>
      </w:r>
      <w:r w:rsidRPr="007D532E">
        <w:rPr>
          <w:rFonts w:ascii="Times New Roman" w:hAnsi="Times New Roman"/>
          <w:lang w:val="bg-BG"/>
        </w:rPr>
        <w:t>, дори ако икономическият оператор е в състояние да изпълни поръчката.</w:t>
      </w:r>
    </w:p>
  </w:footnote>
  <w:footnote w:id="34">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7D532E">
        <w:rPr>
          <w:rStyle w:val="af9"/>
          <w:rFonts w:ascii="Times New Roman" w:hAnsi="Times New Roman"/>
          <w:lang w:val="bg-BG"/>
        </w:rPr>
        <w:footnoteRef/>
      </w:r>
      <w:r w:rsidRPr="007D532E">
        <w:rPr>
          <w:rFonts w:ascii="Times New Roman" w:hAnsi="Times New Roman"/>
          <w:lang w:val="bg-BG"/>
        </w:rPr>
        <w:tab/>
      </w:r>
      <w:r w:rsidRPr="007D532E">
        <w:rPr>
          <w:rFonts w:ascii="Times New Roman" w:hAnsi="Times New Roman"/>
          <w:b w:val="0"/>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5">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7D532E">
        <w:rPr>
          <w:rFonts w:ascii="Times New Roman" w:hAnsi="Times New Roman"/>
          <w:b w:val="0"/>
          <w:i/>
          <w:lang w:val="bg-BG"/>
        </w:rPr>
        <w:t>Както е посочено в националното законодателство, съответното обявление или в документацията за обществената поръчка.</w:t>
      </w:r>
    </w:p>
  </w:footnote>
  <w:footnote w:id="36">
    <w:p w:rsidR="005E59FB" w:rsidRPr="007D532E"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ru-RU"/>
        </w:rPr>
        <w:t>Моля да се повтори толкова пъти, колкото е необходимо.</w:t>
      </w:r>
    </w:p>
  </w:footnote>
  <w:footnote w:id="37">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24022">
        <w:rPr>
          <w:rFonts w:ascii="Times New Roman" w:hAnsi="Times New Roman"/>
          <w:lang w:val="ru-RU"/>
        </w:rPr>
        <w:tab/>
      </w:r>
      <w:r w:rsidRPr="00524022">
        <w:rPr>
          <w:rFonts w:ascii="Times New Roman" w:hAnsi="Times New Roman"/>
          <w:lang w:val="bg-BG"/>
        </w:rPr>
        <w:t xml:space="preserve">Както е описано в приложение XI към Директива 2014/24/ЕС; </w:t>
      </w:r>
      <w:r w:rsidRPr="00524022">
        <w:rPr>
          <w:rFonts w:ascii="Times New Roman" w:hAnsi="Times New Roman"/>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8">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524022">
        <w:rPr>
          <w:rFonts w:ascii="Times New Roman" w:hAnsi="Times New Roman"/>
          <w:lang w:val="bg-BG"/>
        </w:rPr>
        <w:t>Само ако е разрешено в съответното обявление или в документацията за обществената поръчка.</w:t>
      </w:r>
    </w:p>
  </w:footnote>
  <w:footnote w:id="39">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Само ако е разрешено в съответното обявление или в документацията за обществената поръчка.</w:t>
      </w:r>
    </w:p>
  </w:footnote>
  <w:footnote w:id="40">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524022">
        <w:rPr>
          <w:rFonts w:ascii="Times New Roman" w:hAnsi="Times New Roman"/>
          <w:lang w:val="bg-BG"/>
        </w:rPr>
        <w:t>Например съотношението между активите и пасивите.</w:t>
      </w:r>
    </w:p>
  </w:footnote>
  <w:footnote w:id="41">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Например съотношението между активите и пасивите.</w:t>
      </w:r>
    </w:p>
  </w:footnote>
  <w:footnote w:id="42">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Моля да се повтори толкова пъти, колкото е необходимо.</w:t>
      </w:r>
    </w:p>
  </w:footnote>
  <w:footnote w:id="43">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rPr>
        <w:footnoteRef/>
      </w:r>
      <w:r w:rsidRPr="00524022">
        <w:rPr>
          <w:rFonts w:ascii="Times New Roman" w:hAnsi="Times New Roman"/>
          <w:lang w:val="ru-RU"/>
        </w:rPr>
        <w:tab/>
      </w:r>
      <w:r w:rsidRPr="00524022">
        <w:rPr>
          <w:rFonts w:ascii="Times New Roman" w:hAnsi="Times New Roman"/>
          <w:lang w:val="bg-BG"/>
        </w:rPr>
        <w:t xml:space="preserve">Възлагащите органи могат да </w:t>
      </w:r>
      <w:r w:rsidRPr="00524022">
        <w:rPr>
          <w:rFonts w:ascii="Times New Roman" w:hAnsi="Times New Roman"/>
          <w:b w:val="0"/>
          <w:lang w:val="bg-BG"/>
        </w:rPr>
        <w:t>изискат</w:t>
      </w:r>
      <w:r w:rsidRPr="00524022">
        <w:rPr>
          <w:rFonts w:ascii="Times New Roman" w:hAnsi="Times New Roman"/>
          <w:lang w:val="bg-BG"/>
        </w:rPr>
        <w:t xml:space="preserve"> наличието на опит до пет години и да </w:t>
      </w:r>
      <w:r w:rsidRPr="00524022">
        <w:rPr>
          <w:rFonts w:ascii="Times New Roman" w:hAnsi="Times New Roman"/>
          <w:b w:val="0"/>
          <w:lang w:val="bg-BG"/>
        </w:rPr>
        <w:t>приемат</w:t>
      </w:r>
      <w:r w:rsidRPr="00524022">
        <w:rPr>
          <w:rFonts w:ascii="Times New Roman" w:hAnsi="Times New Roman"/>
          <w:lang w:val="bg-BG"/>
        </w:rPr>
        <w:t xml:space="preserve"> опит отпреди </w:t>
      </w:r>
      <w:r w:rsidRPr="00524022">
        <w:rPr>
          <w:rFonts w:ascii="Times New Roman" w:hAnsi="Times New Roman"/>
          <w:b w:val="0"/>
          <w:lang w:val="bg-BG"/>
        </w:rPr>
        <w:t>повече</w:t>
      </w:r>
      <w:r w:rsidRPr="00524022">
        <w:rPr>
          <w:rFonts w:ascii="Times New Roman" w:hAnsi="Times New Roman"/>
          <w:lang w:val="bg-BG"/>
        </w:rPr>
        <w:t xml:space="preserve"> от пет години.</w:t>
      </w:r>
    </w:p>
  </w:footnote>
  <w:footnote w:id="44">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524022">
        <w:rPr>
          <w:rFonts w:ascii="Times New Roman" w:hAnsi="Times New Roman"/>
          <w:lang w:val="bg-BG"/>
        </w:rPr>
        <w:tab/>
        <w:t xml:space="preserve">Възлагащите органи могат да </w:t>
      </w:r>
      <w:r w:rsidRPr="00524022">
        <w:rPr>
          <w:rFonts w:ascii="Times New Roman" w:hAnsi="Times New Roman"/>
          <w:b w:val="0"/>
          <w:lang w:val="bg-BG"/>
        </w:rPr>
        <w:t>изискат</w:t>
      </w:r>
      <w:r w:rsidRPr="00524022">
        <w:rPr>
          <w:rFonts w:ascii="Times New Roman" w:hAnsi="Times New Roman"/>
          <w:lang w:val="bg-BG"/>
        </w:rPr>
        <w:t xml:space="preserve"> наличието на опит до три години и да </w:t>
      </w:r>
      <w:r w:rsidRPr="00524022">
        <w:rPr>
          <w:rFonts w:ascii="Times New Roman" w:hAnsi="Times New Roman"/>
          <w:b w:val="0"/>
          <w:lang w:val="bg-BG"/>
        </w:rPr>
        <w:t>приемат</w:t>
      </w:r>
      <w:r w:rsidRPr="00524022">
        <w:rPr>
          <w:rFonts w:ascii="Times New Roman" w:hAnsi="Times New Roman"/>
          <w:lang w:val="bg-BG"/>
        </w:rPr>
        <w:t xml:space="preserve"> опит отпреди </w:t>
      </w:r>
      <w:r w:rsidRPr="00524022">
        <w:rPr>
          <w:rFonts w:ascii="Times New Roman" w:hAnsi="Times New Roman"/>
          <w:b w:val="0"/>
          <w:lang w:val="bg-BG"/>
        </w:rPr>
        <w:t>повече</w:t>
      </w:r>
      <w:r w:rsidRPr="00524022">
        <w:rPr>
          <w:rFonts w:ascii="Times New Roman" w:hAnsi="Times New Roman"/>
          <w:lang w:val="bg-BG"/>
        </w:rPr>
        <w:t xml:space="preserve"> от три години.</w:t>
      </w:r>
    </w:p>
  </w:footnote>
  <w:footnote w:id="45">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rPr>
        <w:footnoteRef/>
      </w:r>
      <w:r w:rsidRPr="00524022">
        <w:rPr>
          <w:rFonts w:ascii="Times New Roman" w:hAnsi="Times New Roman"/>
          <w:lang w:val="ru-RU"/>
        </w:rPr>
        <w:tab/>
      </w:r>
      <w:r w:rsidRPr="00524022">
        <w:rPr>
          <w:rFonts w:ascii="Times New Roman" w:hAnsi="Times New Roman"/>
          <w:lang w:val="bg-BG"/>
        </w:rPr>
        <w:t xml:space="preserve">С други думи, </w:t>
      </w:r>
      <w:r w:rsidRPr="00524022">
        <w:rPr>
          <w:rFonts w:ascii="Times New Roman" w:hAnsi="Times New Roman"/>
          <w:b w:val="0"/>
          <w:u w:val="single"/>
          <w:lang w:val="bg-BG"/>
        </w:rPr>
        <w:t>всички</w:t>
      </w:r>
      <w:r w:rsidRPr="00524022">
        <w:rPr>
          <w:rFonts w:ascii="Times New Roman" w:hAnsi="Times New Roman"/>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6">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7">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8">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524022">
        <w:rPr>
          <w:rFonts w:ascii="Times New Roman" w:hAnsi="Times New Roman"/>
          <w:lang w:val="bg-BG"/>
        </w:rPr>
        <w:t>Ако икономическият оператор</w:t>
      </w:r>
      <w:r w:rsidRPr="00524022">
        <w:rPr>
          <w:rFonts w:ascii="Times New Roman" w:hAnsi="Times New Roman"/>
          <w:u w:val="single"/>
          <w:lang w:val="bg-BG"/>
        </w:rPr>
        <w:t xml:space="preserve"> </w:t>
      </w:r>
      <w:r w:rsidRPr="00524022">
        <w:rPr>
          <w:rFonts w:ascii="Times New Roman" w:hAnsi="Times New Roman"/>
          <w:b w:val="0"/>
          <w:u w:val="single"/>
          <w:lang w:val="bg-BG"/>
        </w:rPr>
        <w:t>е решил</w:t>
      </w:r>
      <w:r w:rsidRPr="00524022">
        <w:rPr>
          <w:rFonts w:ascii="Times New Roman" w:hAnsi="Times New Roman"/>
          <w:lang w:val="bg-BG"/>
        </w:rPr>
        <w:t xml:space="preserve"> да възложи подизпълнението на част от договора </w:t>
      </w:r>
      <w:r w:rsidRPr="00524022">
        <w:rPr>
          <w:rFonts w:ascii="Times New Roman" w:hAnsi="Times New Roman"/>
          <w:b w:val="0"/>
          <w:u w:val="single"/>
          <w:lang w:val="bg-BG"/>
        </w:rPr>
        <w:t>и</w:t>
      </w:r>
      <w:r w:rsidRPr="00524022">
        <w:rPr>
          <w:rFonts w:ascii="Times New Roman" w:hAnsi="Times New Roman"/>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9">
    <w:p w:rsidR="005E59FB" w:rsidRPr="007D532E" w:rsidRDefault="005E59FB" w:rsidP="004E1073">
      <w:pPr>
        <w:pStyle w:val="af8"/>
        <w:pBdr>
          <w:top w:val="single" w:sz="4" w:space="1" w:color="auto"/>
          <w:left w:val="single" w:sz="4" w:space="4" w:color="auto"/>
          <w:bottom w:val="single" w:sz="4" w:space="5" w:color="auto"/>
          <w:right w:val="single" w:sz="4" w:space="4" w:color="auto"/>
        </w:pBdr>
        <w:shd w:val="clear" w:color="auto" w:fill="BFBFBF"/>
        <w:rPr>
          <w:rFonts w:ascii="Times New Roman" w:hAnsi="Times New Roman"/>
          <w:lang w:val="bg-BG"/>
        </w:rPr>
      </w:pPr>
      <w:r w:rsidRPr="00FA0A92">
        <w:rPr>
          <w:rStyle w:val="af9"/>
        </w:rPr>
        <w:footnoteRef/>
      </w:r>
      <w:r w:rsidRPr="005A3F0E">
        <w:rPr>
          <w:lang w:val="ru-RU"/>
        </w:rPr>
        <w:tab/>
      </w:r>
      <w:r w:rsidRPr="007D532E">
        <w:rPr>
          <w:rFonts w:ascii="Times New Roman" w:hAnsi="Times New Roman"/>
          <w:lang w:val="bg-BG"/>
        </w:rPr>
        <w:t>Моля, посочете ясно към кой документ се отнася отговорът.</w:t>
      </w:r>
    </w:p>
  </w:footnote>
  <w:footnote w:id="50">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F00B65">
        <w:rPr>
          <w:rStyle w:val="af9"/>
          <w:lang w:val="bg-BG"/>
        </w:rPr>
        <w:footnoteRef/>
      </w:r>
      <w:r w:rsidRPr="00F00B65">
        <w:rPr>
          <w:lang w:val="bg-BG"/>
        </w:rPr>
        <w:tab/>
      </w:r>
      <w:r w:rsidRPr="00524022">
        <w:rPr>
          <w:rFonts w:ascii="Times New Roman" w:hAnsi="Times New Roman"/>
          <w:lang w:val="bg-BG"/>
        </w:rPr>
        <w:t>Моля да се повтори толкова пъти, колкото е необходимо.</w:t>
      </w:r>
    </w:p>
  </w:footnote>
  <w:footnote w:id="51">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Моля да се повтори толкова пъти, колкото е необходимо.</w:t>
      </w:r>
    </w:p>
  </w:footnote>
  <w:footnote w:id="52">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При условие, че икономическият оператор е предоставил необходимата информация (</w:t>
      </w:r>
      <w:r w:rsidRPr="00524022">
        <w:rPr>
          <w:rFonts w:ascii="Times New Roman" w:hAnsi="Times New Roman"/>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24022">
        <w:rPr>
          <w:rFonts w:ascii="Times New Roman" w:hAnsi="Times New Roman"/>
          <w:sz w:val="22"/>
          <w:lang w:val="bg-BG"/>
        </w:rPr>
        <w:t xml:space="preserve"> </w:t>
      </w:r>
    </w:p>
  </w:footnote>
  <w:footnote w:id="53">
    <w:p w:rsidR="005E59FB" w:rsidRPr="00524022" w:rsidRDefault="005E59FB" w:rsidP="004E1073">
      <w:pPr>
        <w:pStyle w:val="af8"/>
        <w:pBdr>
          <w:top w:val="single" w:sz="4" w:space="1" w:color="auto"/>
          <w:left w:val="single" w:sz="4" w:space="4" w:color="auto"/>
          <w:bottom w:val="single" w:sz="4" w:space="1" w:color="auto"/>
          <w:right w:val="single" w:sz="4" w:space="4" w:color="auto"/>
        </w:pBdr>
        <w:shd w:val="clear" w:color="auto" w:fill="BFBFBF"/>
        <w:rPr>
          <w:rFonts w:ascii="Times New Roman" w:hAnsi="Times New Roman"/>
          <w:lang w:val="bg-BG"/>
        </w:rPr>
      </w:pPr>
      <w:r w:rsidRPr="00524022">
        <w:rPr>
          <w:rStyle w:val="af9"/>
          <w:rFonts w:ascii="Times New Roman" w:hAnsi="Times New Roman"/>
          <w:lang w:val="bg-BG"/>
        </w:rPr>
        <w:footnoteRef/>
      </w:r>
      <w:r w:rsidRPr="00524022">
        <w:rPr>
          <w:rFonts w:ascii="Times New Roman" w:hAnsi="Times New Roman"/>
          <w:lang w:val="bg-BG"/>
        </w:rPr>
        <w:tab/>
        <w:t>В зависимост от националните разпоредби за прилагането на член 59, параграф 5, втора алинея от Директива 2014/24/ЕС</w:t>
      </w:r>
    </w:p>
  </w:footnote>
  <w:footnote w:id="54">
    <w:p w:rsidR="005E59FB" w:rsidRDefault="005E59FB" w:rsidP="004E1073">
      <w:pPr>
        <w:spacing w:after="0" w:line="240" w:lineRule="auto"/>
        <w:jc w:val="both"/>
        <w:rPr>
          <w:rFonts w:ascii="Times New Roman" w:hAnsi="Times New Roman"/>
          <w:sz w:val="20"/>
          <w:szCs w:val="20"/>
        </w:rPr>
      </w:pPr>
      <w:r w:rsidRPr="00B740A2">
        <w:rPr>
          <w:rStyle w:val="af9"/>
          <w:rFonts w:ascii="Times New Roman" w:hAnsi="Times New Roman"/>
          <w:sz w:val="20"/>
          <w:szCs w:val="20"/>
        </w:rPr>
        <w:footnoteRef/>
      </w:r>
      <w:r w:rsidRPr="00AC4A1D">
        <w:rPr>
          <w:rFonts w:ascii="Times New Roman" w:hAnsi="Times New Roman"/>
          <w:sz w:val="20"/>
          <w:szCs w:val="20"/>
        </w:rPr>
        <w:t xml:space="preserve"> </w:t>
      </w:r>
      <w:r w:rsidRPr="005F7F79">
        <w:rPr>
          <w:rFonts w:ascii="Times New Roman" w:hAnsi="Times New Roman"/>
          <w:sz w:val="20"/>
          <w:szCs w:val="20"/>
        </w:rPr>
        <w:t xml:space="preserve">Попълва се за всяка обособена позиция, за която участникът подава оферта. </w:t>
      </w:r>
    </w:p>
    <w:p w:rsidR="005E59FB" w:rsidRPr="00AC4A1D" w:rsidRDefault="005E59FB" w:rsidP="004E1073">
      <w:pPr>
        <w:spacing w:after="0" w:line="240" w:lineRule="auto"/>
        <w:jc w:val="both"/>
        <w:rPr>
          <w:rFonts w:ascii="Times New Roman" w:hAnsi="Times New Roman"/>
          <w:iCs/>
          <w:sz w:val="20"/>
          <w:szCs w:val="20"/>
        </w:rPr>
      </w:pPr>
      <w:r w:rsidRPr="00AC4A1D">
        <w:rPr>
          <w:rFonts w:ascii="Times New Roman" w:hAnsi="Times New Roman"/>
          <w:iCs/>
          <w:sz w:val="20"/>
          <w:szCs w:val="20"/>
        </w:rPr>
        <w:t>Настоящият образец се попълва и подписват от лицето, което официално представлява участника пред трети страни за всякакви цели.</w:t>
      </w:r>
    </w:p>
    <w:p w:rsidR="005E59FB" w:rsidRDefault="005E59FB" w:rsidP="004E1073">
      <w:pPr>
        <w:spacing w:after="0" w:line="240" w:lineRule="auto"/>
        <w:jc w:val="both"/>
      </w:pPr>
      <w:r w:rsidRPr="00AC4A1D">
        <w:rPr>
          <w:rFonts w:ascii="Times New Roman" w:hAnsi="Times New Roman"/>
          <w:iCs/>
          <w:sz w:val="20"/>
          <w:szCs w:val="20"/>
        </w:rPr>
        <w:t>Когато участникът е обединение се попълва и подписват от лицето, което е упълномощено за това от членовете на обединението, съгласно споразумението, което се изисква, съгласно указанията за участие в настоящата процедура.</w:t>
      </w:r>
    </w:p>
  </w:footnote>
  <w:footnote w:id="55">
    <w:p w:rsidR="005E59FB" w:rsidRDefault="005E59FB" w:rsidP="004E1073">
      <w:pPr>
        <w:spacing w:after="0" w:line="240" w:lineRule="auto"/>
        <w:jc w:val="both"/>
      </w:pPr>
      <w:r w:rsidRPr="00CF574C">
        <w:rPr>
          <w:rStyle w:val="af9"/>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6">
    <w:p w:rsidR="005E59FB" w:rsidRPr="00C02695" w:rsidRDefault="005E59FB" w:rsidP="004E1073">
      <w:pPr>
        <w:spacing w:after="0" w:line="240" w:lineRule="auto"/>
        <w:jc w:val="both"/>
      </w:pPr>
      <w:r w:rsidRPr="00CF574C">
        <w:rPr>
          <w:rStyle w:val="af9"/>
        </w:rPr>
        <w:footnoteRef/>
      </w:r>
      <w:r w:rsidRPr="002C13D4">
        <w:rPr>
          <w:lang w:val="ru-RU"/>
        </w:rPr>
        <w:t xml:space="preserve"> </w:t>
      </w:r>
      <w:r w:rsidRPr="00C02695">
        <w:rPr>
          <w:rFonts w:ascii="Times New Roman" w:hAnsi="Times New Roman"/>
          <w:sz w:val="20"/>
          <w:szCs w:val="20"/>
        </w:rPr>
        <w:t>Декларацията се подписва от физическо лице –„трето лице”, а за юридическите лица – от представляващите всяко „трето лице” поотделно.</w:t>
      </w:r>
    </w:p>
  </w:footnote>
  <w:footnote w:id="57">
    <w:p w:rsidR="005E59FB" w:rsidRPr="00C02695" w:rsidRDefault="005E59FB">
      <w:pPr>
        <w:pStyle w:val="af8"/>
        <w:rPr>
          <w:lang w:val="bg-BG"/>
        </w:rPr>
      </w:pPr>
      <w:r>
        <w:rPr>
          <w:rStyle w:val="af9"/>
        </w:rPr>
        <w:footnoteRef/>
      </w:r>
      <w:r w:rsidRPr="00F43501">
        <w:rPr>
          <w:lang w:val="bg-BG"/>
        </w:rPr>
        <w:t xml:space="preserve"> </w:t>
      </w:r>
      <w:r w:rsidRPr="00C02695">
        <w:rPr>
          <w:rFonts w:ascii="Times New Roman" w:eastAsia="Times New Roman" w:hAnsi="Times New Roman"/>
          <w:b w:val="0"/>
          <w:lang w:val="bg-BG" w:eastAsia="bg-BG"/>
        </w:rPr>
        <w:t>Попълва се за всяка обособена позиция, за която участникът подава оферта.</w:t>
      </w:r>
    </w:p>
  </w:footnote>
  <w:footnote w:id="58">
    <w:p w:rsidR="005E59FB" w:rsidRPr="000136BC" w:rsidRDefault="005E59FB">
      <w:pPr>
        <w:pStyle w:val="af8"/>
        <w:rPr>
          <w:lang w:val="bg-BG"/>
        </w:rPr>
      </w:pPr>
      <w:r>
        <w:rPr>
          <w:rStyle w:val="af9"/>
        </w:rPr>
        <w:footnoteRef/>
      </w:r>
      <w:r w:rsidRPr="00F43501">
        <w:rPr>
          <w:lang w:val="bg-BG"/>
        </w:rPr>
        <w:t xml:space="preserve"> </w:t>
      </w:r>
      <w:r w:rsidRPr="009B2AB8">
        <w:rPr>
          <w:rFonts w:ascii="Times New Roman" w:hAnsi="Times New Roman"/>
          <w:b w:val="0"/>
          <w:lang w:val="bg-BG"/>
        </w:rPr>
        <w:t>Попълва се за всяка обособена позиция, за която участникът подава оферта.</w:t>
      </w:r>
    </w:p>
  </w:footnote>
  <w:footnote w:id="59">
    <w:p w:rsidR="005E59FB" w:rsidRPr="00275015" w:rsidRDefault="005E59FB" w:rsidP="00275015">
      <w:pPr>
        <w:pStyle w:val="af8"/>
        <w:jc w:val="both"/>
        <w:rPr>
          <w:rFonts w:ascii="Times New Roman" w:hAnsi="Times New Roman"/>
          <w:b w:val="0"/>
          <w:sz w:val="22"/>
          <w:szCs w:val="22"/>
          <w:lang w:val="bg-BG"/>
        </w:rPr>
      </w:pPr>
      <w:r>
        <w:rPr>
          <w:rStyle w:val="af9"/>
        </w:rPr>
        <w:footnoteRef/>
      </w:r>
      <w:r w:rsidRPr="00F43501">
        <w:rPr>
          <w:lang w:val="bg-BG"/>
        </w:rPr>
        <w:t xml:space="preserve"> </w:t>
      </w:r>
      <w:r w:rsidRPr="00275015">
        <w:rPr>
          <w:rFonts w:ascii="Times New Roman" w:hAnsi="Times New Roman"/>
          <w:b w:val="0"/>
          <w:lang w:val="bg-BG"/>
        </w:rPr>
        <w:t xml:space="preserve">Размерът на банковата гаранция за обособени позиции № 4 и № 5 е в размер на 2 % в случай, че </w:t>
      </w:r>
      <w:r>
        <w:rPr>
          <w:rFonts w:ascii="Times New Roman" w:hAnsi="Times New Roman"/>
          <w:b w:val="0"/>
          <w:lang w:val="bg-BG"/>
        </w:rPr>
        <w:t>поръчката по тези обособени позиции се възлага на</w:t>
      </w:r>
      <w:r w:rsidRPr="00F43501">
        <w:rPr>
          <w:lang w:val="bg-BG"/>
        </w:rPr>
        <w:t xml:space="preserve"> </w:t>
      </w:r>
      <w:r w:rsidRPr="00275015">
        <w:rPr>
          <w:rFonts w:ascii="Times New Roman" w:hAnsi="Times New Roman"/>
          <w:b w:val="0"/>
          <w:lang w:val="bg-BG"/>
        </w:rPr>
        <w:t>специализирани предприятия или кооперации на хора с увреждания</w:t>
      </w:r>
      <w:r>
        <w:rPr>
          <w:rFonts w:ascii="Times New Roman" w:hAnsi="Times New Roman"/>
          <w:b w:val="0"/>
          <w:lang w:val="bg-BG"/>
        </w:rPr>
        <w:t xml:space="preserve">. В случай, че поръчката по </w:t>
      </w:r>
      <w:r w:rsidRPr="00275015">
        <w:rPr>
          <w:rFonts w:ascii="Times New Roman" w:hAnsi="Times New Roman"/>
          <w:b w:val="0"/>
          <w:lang w:val="bg-BG"/>
        </w:rPr>
        <w:t>обособени позиции № 4 и № 5</w:t>
      </w:r>
      <w:r w:rsidRPr="00F43501">
        <w:rPr>
          <w:lang w:val="bg-BG"/>
        </w:rPr>
        <w:t xml:space="preserve"> </w:t>
      </w:r>
      <w:r w:rsidRPr="00275015">
        <w:rPr>
          <w:rFonts w:ascii="Times New Roman" w:hAnsi="Times New Roman"/>
          <w:u w:val="single"/>
          <w:lang w:val="bg-BG"/>
        </w:rPr>
        <w:t>не се възлага</w:t>
      </w:r>
      <w:r w:rsidRPr="00275015">
        <w:rPr>
          <w:rFonts w:ascii="Times New Roman" w:hAnsi="Times New Roman"/>
          <w:b w:val="0"/>
          <w:lang w:val="bg-BG"/>
        </w:rPr>
        <w:t xml:space="preserve"> на специализирани предприятия или кооперации на хора с увреждания</w:t>
      </w:r>
      <w:r>
        <w:rPr>
          <w:rFonts w:ascii="Times New Roman" w:hAnsi="Times New Roman"/>
          <w:b w:val="0"/>
          <w:lang w:val="bg-BG"/>
        </w:rPr>
        <w:t>, размерът на гаранцията за изпълнение е 5 % (пет на сто).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2D6"/>
    <w:multiLevelType w:val="hybridMultilevel"/>
    <w:tmpl w:val="FD8C9B28"/>
    <w:lvl w:ilvl="0" w:tplc="02107CB2">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0BF1503"/>
    <w:multiLevelType w:val="multilevel"/>
    <w:tmpl w:val="7E5C17EC"/>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37C3E2A"/>
    <w:multiLevelType w:val="multilevel"/>
    <w:tmpl w:val="16401396"/>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AB424D0"/>
    <w:multiLevelType w:val="hybridMultilevel"/>
    <w:tmpl w:val="A4525D84"/>
    <w:lvl w:ilvl="0" w:tplc="160891B0">
      <w:start w:val="1"/>
      <w:numFmt w:val="decimal"/>
      <w:pStyle w:val="Tiret0"/>
      <w:lvlText w:val="%1."/>
      <w:lvlJc w:val="left"/>
      <w:pPr>
        <w:ind w:left="1287" w:hanging="360"/>
      </w:pPr>
      <w:rPr>
        <w:rFonts w:cs="Times New Roman"/>
        <w:b/>
        <w:i w:val="0"/>
        <w:color w:val="auto"/>
      </w:rPr>
    </w:lvl>
    <w:lvl w:ilvl="1" w:tplc="1CA0AA56">
      <w:numFmt w:val="bullet"/>
      <w:lvlText w:val="-"/>
      <w:lvlJc w:val="left"/>
      <w:pPr>
        <w:ind w:left="2502" w:hanging="855"/>
      </w:pPr>
      <w:rPr>
        <w:rFonts w:ascii="Times New Roman" w:eastAsia="Times New Roman" w:hAnsi="Times New Roman" w:hint="default"/>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20D25A37"/>
    <w:multiLevelType w:val="multilevel"/>
    <w:tmpl w:val="CEB2F706"/>
    <w:lvl w:ilvl="0">
      <w:start w:val="6"/>
      <w:numFmt w:val="decimal"/>
      <w:lvlRestart w:val="0"/>
      <w:lvlText w:val="%1."/>
      <w:lvlJc w:val="left"/>
      <w:pPr>
        <w:tabs>
          <w:tab w:val="num" w:pos="850"/>
        </w:tabs>
        <w:ind w:left="850" w:hanging="850"/>
      </w:pPr>
      <w:rPr>
        <w:rFonts w:cs="Times New Roman" w:hint="default"/>
      </w:rPr>
    </w:lvl>
    <w:lvl w:ilvl="1">
      <w:start w:val="1"/>
      <w:numFmt w:val="decimal"/>
      <w:lvlText w:val="%1.%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hint="default"/>
      </w:rPr>
    </w:lvl>
    <w:lvl w:ilvl="3">
      <w:start w:val="1"/>
      <w:numFmt w:val="decimal"/>
      <w:lvlText w:val="%1.%2.%3.%4."/>
      <w:lvlJc w:val="left"/>
      <w:pPr>
        <w:tabs>
          <w:tab w:val="num" w:pos="850"/>
        </w:tabs>
        <w:ind w:left="850" w:hanging="85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E1212F"/>
    <w:multiLevelType w:val="hybridMultilevel"/>
    <w:tmpl w:val="96FCB31E"/>
    <w:lvl w:ilvl="0" w:tplc="160891B0">
      <w:start w:val="1"/>
      <w:numFmt w:val="decimal"/>
      <w:pStyle w:val="Tiret1"/>
      <w:lvlText w:val="%1."/>
      <w:lvlJc w:val="left"/>
      <w:pPr>
        <w:ind w:left="1287" w:hanging="360"/>
      </w:pPr>
      <w:rPr>
        <w:rFonts w:cs="Times New Roman"/>
        <w:b/>
        <w:i w:val="0"/>
        <w:color w:val="auto"/>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E44180"/>
    <w:multiLevelType w:val="multilevel"/>
    <w:tmpl w:val="99B2ED1E"/>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i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35709C4"/>
    <w:multiLevelType w:val="hybridMultilevel"/>
    <w:tmpl w:val="7C74D214"/>
    <w:lvl w:ilvl="0" w:tplc="69BA86D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0">
    <w:nsid w:val="2EF06980"/>
    <w:multiLevelType w:val="multilevel"/>
    <w:tmpl w:val="DECA843E"/>
    <w:lvl w:ilvl="0">
      <w:start w:val="1"/>
      <w:numFmt w:val="decimal"/>
      <w:lvlText w:val="%1."/>
      <w:lvlJc w:val="left"/>
      <w:pPr>
        <w:ind w:left="928" w:hanging="360"/>
      </w:pPr>
      <w:rPr>
        <w:rFonts w:hint="default"/>
        <w:b/>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AA433B1"/>
    <w:multiLevelType w:val="multilevel"/>
    <w:tmpl w:val="172C6E9A"/>
    <w:lvl w:ilvl="0">
      <w:start w:val="3"/>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CA31A15"/>
    <w:multiLevelType w:val="singleLevel"/>
    <w:tmpl w:val="CB981644"/>
    <w:lvl w:ilvl="0">
      <w:start w:val="1"/>
      <w:numFmt w:val="bullet"/>
      <w:lvlRestart w:val="0"/>
      <w:lvlText w:val="–"/>
      <w:lvlJc w:val="left"/>
      <w:pPr>
        <w:tabs>
          <w:tab w:val="num" w:pos="850"/>
        </w:tabs>
        <w:ind w:left="850" w:hanging="850"/>
      </w:pPr>
    </w:lvl>
  </w:abstractNum>
  <w:abstractNum w:abstractNumId="16">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nsid w:val="646D71B3"/>
    <w:multiLevelType w:val="hybridMultilevel"/>
    <w:tmpl w:val="053621D6"/>
    <w:lvl w:ilvl="0" w:tplc="5C5224CC">
      <w:start w:val="1"/>
      <w:numFmt w:val="decimal"/>
      <w:lvlText w:val="%1."/>
      <w:lvlJc w:val="left"/>
      <w:pPr>
        <w:ind w:left="1134" w:hanging="426"/>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9">
    <w:nsid w:val="65400D22"/>
    <w:multiLevelType w:val="multilevel"/>
    <w:tmpl w:val="F514C35C"/>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68F55CDF"/>
    <w:multiLevelType w:val="multilevel"/>
    <w:tmpl w:val="165C29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504" w:hanging="504"/>
      </w:pPr>
      <w:rPr>
        <w:rFonts w:hint="default"/>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7333381F"/>
    <w:multiLevelType w:val="multilevel"/>
    <w:tmpl w:val="DE32CACA"/>
    <w:lvl w:ilvl="0">
      <w:start w:val="1"/>
      <w:numFmt w:val="decimal"/>
      <w:lvlText w:val="%1."/>
      <w:lvlJc w:val="left"/>
      <w:pPr>
        <w:ind w:left="786" w:hanging="360"/>
      </w:pPr>
      <w:rPr>
        <w:rFonts w:hint="default"/>
        <w:b/>
        <w:i w:val="0"/>
        <w:color w:val="000000" w:themeColor="text1"/>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78E70621"/>
    <w:multiLevelType w:val="hybridMultilevel"/>
    <w:tmpl w:val="51E88B04"/>
    <w:lvl w:ilvl="0" w:tplc="A650E5BE">
      <w:start w:val="1"/>
      <w:numFmt w:val="decimal"/>
      <w:lvlText w:val="%1."/>
      <w:lvlJc w:val="left"/>
      <w:pPr>
        <w:ind w:left="1014" w:hanging="360"/>
      </w:pPr>
      <w:rPr>
        <w:rFonts w:hint="default"/>
        <w:b/>
        <w:i w:val="0"/>
        <w:color w:val="000000" w:themeColor="text1"/>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4">
    <w:nsid w:val="7C22779C"/>
    <w:multiLevelType w:val="multilevel"/>
    <w:tmpl w:val="A11C4F80"/>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7"/>
  </w:num>
  <w:num w:numId="3">
    <w:abstractNumId w:val="17"/>
  </w:num>
  <w:num w:numId="4">
    <w:abstractNumId w:val="16"/>
  </w:num>
  <w:num w:numId="5">
    <w:abstractNumId w:val="5"/>
  </w:num>
  <w:num w:numId="6">
    <w:abstractNumId w:val="12"/>
  </w:num>
  <w:num w:numId="7">
    <w:abstractNumId w:val="1"/>
  </w:num>
  <w:num w:numId="8">
    <w:abstractNumId w:val="21"/>
  </w:num>
  <w:num w:numId="9">
    <w:abstractNumId w:val="15"/>
    <w:lvlOverride w:ilvl="0">
      <w:startOverride w:val="1"/>
    </w:lvlOverride>
  </w:num>
  <w:num w:numId="10">
    <w:abstractNumId w:val="11"/>
    <w:lvlOverride w:ilvl="0">
      <w:startOverride w:val="1"/>
    </w:lvlOverride>
  </w:num>
  <w:num w:numId="11">
    <w:abstractNumId w:val="15"/>
  </w:num>
  <w:num w:numId="12">
    <w:abstractNumId w:val="11"/>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num>
  <w:num w:numId="17">
    <w:abstractNumId w:val="24"/>
  </w:num>
  <w:num w:numId="18">
    <w:abstractNumId w:val="6"/>
  </w:num>
  <w:num w:numId="19">
    <w:abstractNumId w:val="9"/>
  </w:num>
  <w:num w:numId="20">
    <w:abstractNumId w:val="23"/>
  </w:num>
  <w:num w:numId="21">
    <w:abstractNumId w:val="1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3"/>
  </w:num>
  <w:num w:numId="26">
    <w:abstractNumId w:val="2"/>
  </w:num>
  <w:num w:numId="27">
    <w:abstractNumId w:val="10"/>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3"/>
    <w:rsid w:val="00000823"/>
    <w:rsid w:val="0001082C"/>
    <w:rsid w:val="000136BC"/>
    <w:rsid w:val="000210C4"/>
    <w:rsid w:val="00025F6F"/>
    <w:rsid w:val="00034976"/>
    <w:rsid w:val="000358BF"/>
    <w:rsid w:val="00052890"/>
    <w:rsid w:val="000750C0"/>
    <w:rsid w:val="00090906"/>
    <w:rsid w:val="000A4084"/>
    <w:rsid w:val="000A490B"/>
    <w:rsid w:val="001072A2"/>
    <w:rsid w:val="001120C4"/>
    <w:rsid w:val="0013169F"/>
    <w:rsid w:val="0013454F"/>
    <w:rsid w:val="001358A7"/>
    <w:rsid w:val="00145C7D"/>
    <w:rsid w:val="00150FF4"/>
    <w:rsid w:val="00164390"/>
    <w:rsid w:val="00164EBE"/>
    <w:rsid w:val="00166C2B"/>
    <w:rsid w:val="001718C3"/>
    <w:rsid w:val="0017412C"/>
    <w:rsid w:val="00184D84"/>
    <w:rsid w:val="00185938"/>
    <w:rsid w:val="00191181"/>
    <w:rsid w:val="00197E52"/>
    <w:rsid w:val="001A56C8"/>
    <w:rsid w:val="001B3BA2"/>
    <w:rsid w:val="001B5ECB"/>
    <w:rsid w:val="001C2303"/>
    <w:rsid w:val="001C6CF5"/>
    <w:rsid w:val="001D3E12"/>
    <w:rsid w:val="001E23A3"/>
    <w:rsid w:val="001E24B3"/>
    <w:rsid w:val="001E3690"/>
    <w:rsid w:val="001E68FA"/>
    <w:rsid w:val="001F5EBB"/>
    <w:rsid w:val="002353CA"/>
    <w:rsid w:val="00240188"/>
    <w:rsid w:val="00243B29"/>
    <w:rsid w:val="002530A7"/>
    <w:rsid w:val="00275015"/>
    <w:rsid w:val="0028134A"/>
    <w:rsid w:val="002B6E9E"/>
    <w:rsid w:val="002C4F04"/>
    <w:rsid w:val="002D0B7F"/>
    <w:rsid w:val="002F16AF"/>
    <w:rsid w:val="002F5A20"/>
    <w:rsid w:val="003131DB"/>
    <w:rsid w:val="00315647"/>
    <w:rsid w:val="00324FEE"/>
    <w:rsid w:val="00337F32"/>
    <w:rsid w:val="0034375A"/>
    <w:rsid w:val="00361E47"/>
    <w:rsid w:val="00362380"/>
    <w:rsid w:val="003824B2"/>
    <w:rsid w:val="00386DF9"/>
    <w:rsid w:val="003938C5"/>
    <w:rsid w:val="0039645A"/>
    <w:rsid w:val="003A1CB5"/>
    <w:rsid w:val="003C3BC5"/>
    <w:rsid w:val="003D754D"/>
    <w:rsid w:val="003D7AB8"/>
    <w:rsid w:val="003E1B23"/>
    <w:rsid w:val="003E7F57"/>
    <w:rsid w:val="003F2346"/>
    <w:rsid w:val="003F6736"/>
    <w:rsid w:val="004121ED"/>
    <w:rsid w:val="00414069"/>
    <w:rsid w:val="00440A59"/>
    <w:rsid w:val="0044490B"/>
    <w:rsid w:val="00447E82"/>
    <w:rsid w:val="0045189B"/>
    <w:rsid w:val="00470711"/>
    <w:rsid w:val="00482498"/>
    <w:rsid w:val="0048419B"/>
    <w:rsid w:val="00490100"/>
    <w:rsid w:val="00493C28"/>
    <w:rsid w:val="004A1EC9"/>
    <w:rsid w:val="004C5C41"/>
    <w:rsid w:val="004C5EF8"/>
    <w:rsid w:val="004E1073"/>
    <w:rsid w:val="00510F00"/>
    <w:rsid w:val="00516D00"/>
    <w:rsid w:val="00524022"/>
    <w:rsid w:val="005305AA"/>
    <w:rsid w:val="00534C3C"/>
    <w:rsid w:val="00542ECA"/>
    <w:rsid w:val="00545C2A"/>
    <w:rsid w:val="005512F3"/>
    <w:rsid w:val="00563514"/>
    <w:rsid w:val="00573644"/>
    <w:rsid w:val="005957A5"/>
    <w:rsid w:val="005B756C"/>
    <w:rsid w:val="005C0C24"/>
    <w:rsid w:val="005E59FB"/>
    <w:rsid w:val="005F6A03"/>
    <w:rsid w:val="005F7F79"/>
    <w:rsid w:val="00601754"/>
    <w:rsid w:val="0060520C"/>
    <w:rsid w:val="00616471"/>
    <w:rsid w:val="00623DC2"/>
    <w:rsid w:val="00644FDF"/>
    <w:rsid w:val="00647E8F"/>
    <w:rsid w:val="00660D73"/>
    <w:rsid w:val="00685E58"/>
    <w:rsid w:val="00687E45"/>
    <w:rsid w:val="006A0040"/>
    <w:rsid w:val="006A1D49"/>
    <w:rsid w:val="006C731B"/>
    <w:rsid w:val="006D3FB5"/>
    <w:rsid w:val="006E0620"/>
    <w:rsid w:val="007078AB"/>
    <w:rsid w:val="00712BD7"/>
    <w:rsid w:val="0071658C"/>
    <w:rsid w:val="00720F54"/>
    <w:rsid w:val="00734D83"/>
    <w:rsid w:val="00761E0C"/>
    <w:rsid w:val="00763C56"/>
    <w:rsid w:val="00766793"/>
    <w:rsid w:val="00787B06"/>
    <w:rsid w:val="007A3696"/>
    <w:rsid w:val="007C0B51"/>
    <w:rsid w:val="007C3AE2"/>
    <w:rsid w:val="007D0963"/>
    <w:rsid w:val="007D532E"/>
    <w:rsid w:val="007E7CED"/>
    <w:rsid w:val="008105FD"/>
    <w:rsid w:val="00814FB8"/>
    <w:rsid w:val="00822245"/>
    <w:rsid w:val="00837146"/>
    <w:rsid w:val="00837689"/>
    <w:rsid w:val="00841721"/>
    <w:rsid w:val="00844589"/>
    <w:rsid w:val="0085375D"/>
    <w:rsid w:val="008618EF"/>
    <w:rsid w:val="008652D6"/>
    <w:rsid w:val="008714BA"/>
    <w:rsid w:val="00876C7A"/>
    <w:rsid w:val="00882046"/>
    <w:rsid w:val="008B1B2A"/>
    <w:rsid w:val="008C1743"/>
    <w:rsid w:val="008C410A"/>
    <w:rsid w:val="008C7F0B"/>
    <w:rsid w:val="008D3646"/>
    <w:rsid w:val="008D797F"/>
    <w:rsid w:val="008E47B6"/>
    <w:rsid w:val="008F3650"/>
    <w:rsid w:val="008F4D9B"/>
    <w:rsid w:val="009119D7"/>
    <w:rsid w:val="009143AC"/>
    <w:rsid w:val="00933E62"/>
    <w:rsid w:val="00937180"/>
    <w:rsid w:val="00951383"/>
    <w:rsid w:val="00952F9E"/>
    <w:rsid w:val="00976C03"/>
    <w:rsid w:val="009778F7"/>
    <w:rsid w:val="0097799D"/>
    <w:rsid w:val="00985FA9"/>
    <w:rsid w:val="009A2B9B"/>
    <w:rsid w:val="009B64E5"/>
    <w:rsid w:val="009E6429"/>
    <w:rsid w:val="00A02B23"/>
    <w:rsid w:val="00A04CCF"/>
    <w:rsid w:val="00A07ADA"/>
    <w:rsid w:val="00A15C2C"/>
    <w:rsid w:val="00A16A3E"/>
    <w:rsid w:val="00A24029"/>
    <w:rsid w:val="00A375CD"/>
    <w:rsid w:val="00A47BB9"/>
    <w:rsid w:val="00A64728"/>
    <w:rsid w:val="00A67675"/>
    <w:rsid w:val="00A837FC"/>
    <w:rsid w:val="00A908D4"/>
    <w:rsid w:val="00AB6CB6"/>
    <w:rsid w:val="00AB6D5A"/>
    <w:rsid w:val="00AC0D4A"/>
    <w:rsid w:val="00AC6C8B"/>
    <w:rsid w:val="00AD537A"/>
    <w:rsid w:val="00AE23F4"/>
    <w:rsid w:val="00AE3123"/>
    <w:rsid w:val="00AE5DBA"/>
    <w:rsid w:val="00AE64AE"/>
    <w:rsid w:val="00AE72C0"/>
    <w:rsid w:val="00B0604C"/>
    <w:rsid w:val="00B16B16"/>
    <w:rsid w:val="00B367B8"/>
    <w:rsid w:val="00B43975"/>
    <w:rsid w:val="00B519CE"/>
    <w:rsid w:val="00B5386C"/>
    <w:rsid w:val="00B919F8"/>
    <w:rsid w:val="00B93736"/>
    <w:rsid w:val="00B9531F"/>
    <w:rsid w:val="00BA12AD"/>
    <w:rsid w:val="00BD223E"/>
    <w:rsid w:val="00BE0D4B"/>
    <w:rsid w:val="00BE10B2"/>
    <w:rsid w:val="00C02695"/>
    <w:rsid w:val="00C134CA"/>
    <w:rsid w:val="00C1353B"/>
    <w:rsid w:val="00C253F7"/>
    <w:rsid w:val="00C32F9B"/>
    <w:rsid w:val="00C76BAD"/>
    <w:rsid w:val="00C937DA"/>
    <w:rsid w:val="00CA554E"/>
    <w:rsid w:val="00CB24B7"/>
    <w:rsid w:val="00CD7836"/>
    <w:rsid w:val="00CE10EA"/>
    <w:rsid w:val="00CE6962"/>
    <w:rsid w:val="00CF0E4A"/>
    <w:rsid w:val="00CF393D"/>
    <w:rsid w:val="00D03C6C"/>
    <w:rsid w:val="00D16E06"/>
    <w:rsid w:val="00D2643A"/>
    <w:rsid w:val="00D551F4"/>
    <w:rsid w:val="00D56F5F"/>
    <w:rsid w:val="00D573FE"/>
    <w:rsid w:val="00D610B6"/>
    <w:rsid w:val="00D66721"/>
    <w:rsid w:val="00D700B5"/>
    <w:rsid w:val="00D76063"/>
    <w:rsid w:val="00D81D45"/>
    <w:rsid w:val="00D81D80"/>
    <w:rsid w:val="00D86E46"/>
    <w:rsid w:val="00DA1691"/>
    <w:rsid w:val="00DB3D1C"/>
    <w:rsid w:val="00DD421B"/>
    <w:rsid w:val="00DF4A82"/>
    <w:rsid w:val="00E01C6D"/>
    <w:rsid w:val="00E02C6F"/>
    <w:rsid w:val="00E14BBD"/>
    <w:rsid w:val="00E22C4F"/>
    <w:rsid w:val="00E23984"/>
    <w:rsid w:val="00E324BB"/>
    <w:rsid w:val="00E50F5A"/>
    <w:rsid w:val="00E65AF2"/>
    <w:rsid w:val="00E65CF3"/>
    <w:rsid w:val="00E66383"/>
    <w:rsid w:val="00E72B07"/>
    <w:rsid w:val="00E74016"/>
    <w:rsid w:val="00E92EE1"/>
    <w:rsid w:val="00EB2910"/>
    <w:rsid w:val="00EB76F9"/>
    <w:rsid w:val="00EC1C38"/>
    <w:rsid w:val="00EE48F2"/>
    <w:rsid w:val="00EF38C6"/>
    <w:rsid w:val="00EF5440"/>
    <w:rsid w:val="00F01A18"/>
    <w:rsid w:val="00F14842"/>
    <w:rsid w:val="00F21E84"/>
    <w:rsid w:val="00F372EE"/>
    <w:rsid w:val="00F422A7"/>
    <w:rsid w:val="00F43501"/>
    <w:rsid w:val="00F502A2"/>
    <w:rsid w:val="00F507F8"/>
    <w:rsid w:val="00F619BD"/>
    <w:rsid w:val="00F64909"/>
    <w:rsid w:val="00F747C3"/>
    <w:rsid w:val="00F7755D"/>
    <w:rsid w:val="00F81C47"/>
    <w:rsid w:val="00F86EE7"/>
    <w:rsid w:val="00F96529"/>
    <w:rsid w:val="00FA7759"/>
    <w:rsid w:val="00FB2F35"/>
    <w:rsid w:val="00FB48CE"/>
    <w:rsid w:val="00FC1BA6"/>
    <w:rsid w:val="00FC67D2"/>
    <w:rsid w:val="00FE182D"/>
    <w:rsid w:val="00FE3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4E1073"/>
    <w:rPr>
      <w:b/>
      <w:i/>
      <w:spacing w:val="0"/>
      <w:lang w:val="bg-BG" w:eastAsia="bg-BG"/>
    </w:rPr>
  </w:style>
  <w:style w:type="paragraph" w:customStyle="1" w:styleId="Tiret0">
    <w:name w:val="Tiret 0"/>
    <w:basedOn w:val="a"/>
    <w:uiPriority w:val="99"/>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4E1073"/>
    <w:rPr>
      <w:rFonts w:ascii="Cambria" w:eastAsia="Calibri" w:hAnsi="Cambria" w:cs="Times New Roman"/>
      <w:b/>
      <w:szCs w:val="20"/>
      <w:lang w:eastAsia="bg-BG"/>
    </w:rPr>
  </w:style>
  <w:style w:type="paragraph" w:customStyle="1" w:styleId="Text1">
    <w:name w:val="Text 1"/>
    <w:basedOn w:val="a"/>
    <w:uiPriority w:val="99"/>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47BB9"/>
    <w:rPr>
      <w:rFonts w:ascii="Calibri" w:eastAsia="Calibri" w:hAnsi="Calibri" w:cs="Times New Roman"/>
    </w:rPr>
  </w:style>
  <w:style w:type="paragraph" w:styleId="1">
    <w:name w:val="heading 1"/>
    <w:aliases w:val="Heading 1 Char,Heading 1 Char Char"/>
    <w:basedOn w:val="a"/>
    <w:next w:val="a"/>
    <w:link w:val="10"/>
    <w:qFormat/>
    <w:rsid w:val="004E1073"/>
    <w:pPr>
      <w:keepNext/>
      <w:spacing w:after="0" w:line="240" w:lineRule="auto"/>
      <w:jc w:val="center"/>
      <w:outlineLvl w:val="0"/>
    </w:pPr>
    <w:rPr>
      <w:rFonts w:ascii="Times New Roman" w:eastAsia="Times New Roman" w:hAnsi="Times New Roman"/>
      <w:b/>
      <w:sz w:val="28"/>
      <w:szCs w:val="20"/>
    </w:rPr>
  </w:style>
  <w:style w:type="paragraph" w:styleId="2">
    <w:name w:val="heading 2"/>
    <w:basedOn w:val="a"/>
    <w:next w:val="a"/>
    <w:link w:val="20"/>
    <w:uiPriority w:val="99"/>
    <w:qFormat/>
    <w:rsid w:val="004E1073"/>
    <w:pPr>
      <w:keepNext/>
      <w:spacing w:before="240" w:after="60" w:line="360" w:lineRule="atLeast"/>
      <w:ind w:firstLine="680"/>
      <w:jc w:val="both"/>
      <w:outlineLvl w:val="1"/>
    </w:pPr>
    <w:rPr>
      <w:rFonts w:ascii="Cambria" w:eastAsia="Times New Roman" w:hAnsi="Cambria"/>
      <w:b/>
      <w:bCs/>
      <w:i/>
      <w:iCs/>
      <w:sz w:val="28"/>
      <w:szCs w:val="28"/>
    </w:rPr>
  </w:style>
  <w:style w:type="paragraph" w:styleId="3">
    <w:name w:val="heading 3"/>
    <w:basedOn w:val="a"/>
    <w:next w:val="a"/>
    <w:link w:val="30"/>
    <w:uiPriority w:val="99"/>
    <w:qFormat/>
    <w:rsid w:val="004E1073"/>
    <w:pPr>
      <w:keepNext/>
      <w:keepLines/>
      <w:spacing w:before="200" w:after="0" w:line="240" w:lineRule="auto"/>
      <w:outlineLvl w:val="2"/>
    </w:pPr>
    <w:rPr>
      <w:rFonts w:ascii="Cambria" w:eastAsia="Times New Roman" w:hAnsi="Cambria"/>
      <w:b/>
      <w:bCs/>
      <w:color w:val="4F81BD"/>
      <w:sz w:val="24"/>
      <w:szCs w:val="24"/>
      <w:lang w:eastAsia="bg-BG"/>
    </w:rPr>
  </w:style>
  <w:style w:type="paragraph" w:styleId="4">
    <w:name w:val="heading 4"/>
    <w:basedOn w:val="a"/>
    <w:next w:val="a"/>
    <w:link w:val="40"/>
    <w:uiPriority w:val="99"/>
    <w:qFormat/>
    <w:rsid w:val="004E1073"/>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uiPriority w:val="99"/>
    <w:qFormat/>
    <w:rsid w:val="004E1073"/>
    <w:pPr>
      <w:keepNext/>
      <w:keepLines/>
      <w:suppressAutoHyphens/>
      <w:spacing w:before="200" w:after="0" w:line="240" w:lineRule="auto"/>
      <w:jc w:val="both"/>
      <w:outlineLvl w:val="4"/>
    </w:pPr>
    <w:rPr>
      <w:rFonts w:ascii="Cambria" w:eastAsia="Times New Roman" w:hAnsi="Cambria"/>
      <w:color w:val="243F60"/>
      <w:sz w:val="20"/>
      <w:szCs w:val="24"/>
      <w:lang w:eastAsia="ar-SA"/>
    </w:rPr>
  </w:style>
  <w:style w:type="paragraph" w:styleId="6">
    <w:name w:val="heading 6"/>
    <w:basedOn w:val="a"/>
    <w:next w:val="a"/>
    <w:link w:val="60"/>
    <w:uiPriority w:val="99"/>
    <w:qFormat/>
    <w:rsid w:val="004E1073"/>
    <w:pPr>
      <w:suppressAutoHyphens/>
      <w:spacing w:before="240" w:after="60" w:line="240" w:lineRule="auto"/>
      <w:jc w:val="both"/>
      <w:outlineLvl w:val="5"/>
    </w:pPr>
    <w:rPr>
      <w:rFonts w:eastAsia="Times New Roman"/>
      <w:b/>
      <w:bCs/>
      <w:lang w:eastAsia="ar-SA"/>
    </w:rPr>
  </w:style>
  <w:style w:type="paragraph" w:styleId="7">
    <w:name w:val="heading 7"/>
    <w:basedOn w:val="a"/>
    <w:next w:val="a"/>
    <w:link w:val="70"/>
    <w:uiPriority w:val="99"/>
    <w:qFormat/>
    <w:rsid w:val="004E1073"/>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uiPriority w:val="99"/>
    <w:qFormat/>
    <w:rsid w:val="004E1073"/>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Heading 1 Char Char Знак"/>
    <w:basedOn w:val="a0"/>
    <w:link w:val="1"/>
    <w:rsid w:val="004E1073"/>
    <w:rPr>
      <w:rFonts w:ascii="Times New Roman" w:eastAsia="Times New Roman" w:hAnsi="Times New Roman" w:cs="Times New Roman"/>
      <w:b/>
      <w:sz w:val="28"/>
      <w:szCs w:val="20"/>
    </w:rPr>
  </w:style>
  <w:style w:type="character" w:customStyle="1" w:styleId="20">
    <w:name w:val="Заглавие 2 Знак"/>
    <w:basedOn w:val="a0"/>
    <w:link w:val="2"/>
    <w:uiPriority w:val="99"/>
    <w:rsid w:val="004E1073"/>
    <w:rPr>
      <w:rFonts w:ascii="Cambria" w:eastAsia="Times New Roman" w:hAnsi="Cambria" w:cs="Times New Roman"/>
      <w:b/>
      <w:bCs/>
      <w:i/>
      <w:iCs/>
      <w:sz w:val="28"/>
      <w:szCs w:val="28"/>
    </w:rPr>
  </w:style>
  <w:style w:type="character" w:customStyle="1" w:styleId="30">
    <w:name w:val="Заглавие 3 Знак"/>
    <w:basedOn w:val="a0"/>
    <w:link w:val="3"/>
    <w:uiPriority w:val="99"/>
    <w:rsid w:val="004E1073"/>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4E1073"/>
    <w:rPr>
      <w:rFonts w:ascii="Times New Roman" w:eastAsia="Times New Roman" w:hAnsi="Times New Roman" w:cs="Times New Roman"/>
      <w:b/>
      <w:bCs/>
      <w:sz w:val="28"/>
      <w:szCs w:val="28"/>
    </w:rPr>
  </w:style>
  <w:style w:type="character" w:customStyle="1" w:styleId="70">
    <w:name w:val="Заглавие 7 Знак"/>
    <w:basedOn w:val="a0"/>
    <w:link w:val="7"/>
    <w:uiPriority w:val="99"/>
    <w:rsid w:val="004E1073"/>
    <w:rPr>
      <w:rFonts w:ascii="Times New Roman" w:eastAsia="Times New Roman" w:hAnsi="Times New Roman" w:cs="Times New Roman"/>
      <w:b/>
      <w:sz w:val="32"/>
      <w:szCs w:val="20"/>
      <w:lang w:val="ru-RU"/>
    </w:rPr>
  </w:style>
  <w:style w:type="character" w:customStyle="1" w:styleId="90">
    <w:name w:val="Заглавие 9 Знак"/>
    <w:basedOn w:val="a0"/>
    <w:link w:val="9"/>
    <w:uiPriority w:val="99"/>
    <w:rsid w:val="004E1073"/>
    <w:rPr>
      <w:rFonts w:ascii="Arial" w:eastAsia="Times New Roman" w:hAnsi="Arial" w:cs="Times New Roman"/>
    </w:rPr>
  </w:style>
  <w:style w:type="character" w:styleId="a3">
    <w:name w:val="Hyperlink"/>
    <w:uiPriority w:val="99"/>
    <w:rsid w:val="004E1073"/>
    <w:rPr>
      <w:rFonts w:cs="Times New Roman"/>
      <w:color w:val="0000FF"/>
      <w:u w:val="single"/>
    </w:rPr>
  </w:style>
  <w:style w:type="paragraph" w:styleId="a4">
    <w:name w:val="header"/>
    <w:aliases w:val="Знак Знак,hd"/>
    <w:basedOn w:val="a"/>
    <w:link w:val="a5"/>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5">
    <w:name w:val="Горен колонтитул Знак"/>
    <w:aliases w:val="Знак Знак Знак,hd Знак"/>
    <w:basedOn w:val="a0"/>
    <w:link w:val="a4"/>
    <w:uiPriority w:val="99"/>
    <w:rsid w:val="004E1073"/>
    <w:rPr>
      <w:rFonts w:ascii="Times New Roman" w:eastAsia="Times New Roman" w:hAnsi="Times New Roman" w:cs="Times New Roman"/>
      <w:sz w:val="24"/>
      <w:szCs w:val="24"/>
      <w:lang w:eastAsia="bg-BG"/>
    </w:rPr>
  </w:style>
  <w:style w:type="paragraph" w:styleId="a6">
    <w:name w:val="footer"/>
    <w:basedOn w:val="a"/>
    <w:link w:val="a7"/>
    <w:uiPriority w:val="99"/>
    <w:rsid w:val="004E1073"/>
    <w:pPr>
      <w:tabs>
        <w:tab w:val="center" w:pos="4703"/>
        <w:tab w:val="right" w:pos="9406"/>
      </w:tabs>
      <w:spacing w:after="0" w:line="240" w:lineRule="auto"/>
    </w:pPr>
    <w:rPr>
      <w:rFonts w:ascii="Times New Roman" w:eastAsia="Times New Roman" w:hAnsi="Times New Roman"/>
      <w:sz w:val="24"/>
      <w:szCs w:val="24"/>
      <w:lang w:eastAsia="bg-BG"/>
    </w:rPr>
  </w:style>
  <w:style w:type="character" w:customStyle="1" w:styleId="a7">
    <w:name w:val="Долен колонтитул Знак"/>
    <w:basedOn w:val="a0"/>
    <w:link w:val="a6"/>
    <w:uiPriority w:val="99"/>
    <w:rsid w:val="004E1073"/>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4E1073"/>
    <w:rPr>
      <w:rFonts w:ascii="Cambria" w:hAnsi="Cambria"/>
      <w:b/>
      <w:color w:val="365F91"/>
      <w:sz w:val="28"/>
      <w:lang w:eastAsia="en-US"/>
    </w:rPr>
  </w:style>
  <w:style w:type="character" w:customStyle="1" w:styleId="TitleChar">
    <w:name w:val="Title Char"/>
    <w:aliases w:val="Char Char Char2,Char Char1"/>
    <w:uiPriority w:val="99"/>
    <w:locked/>
    <w:rsid w:val="004E1073"/>
    <w:rPr>
      <w:b/>
      <w:sz w:val="28"/>
    </w:rPr>
  </w:style>
  <w:style w:type="paragraph" w:styleId="a8">
    <w:name w:val="Title"/>
    <w:aliases w:val="Char Char,Char"/>
    <w:basedOn w:val="a"/>
    <w:link w:val="a9"/>
    <w:uiPriority w:val="99"/>
    <w:qFormat/>
    <w:rsid w:val="004E1073"/>
    <w:pPr>
      <w:spacing w:after="0" w:line="240" w:lineRule="auto"/>
      <w:jc w:val="center"/>
    </w:pPr>
    <w:rPr>
      <w:b/>
      <w:sz w:val="28"/>
      <w:szCs w:val="20"/>
      <w:lang w:eastAsia="bg-BG"/>
    </w:rPr>
  </w:style>
  <w:style w:type="character" w:customStyle="1" w:styleId="a9">
    <w:name w:val="Заглавие Знак"/>
    <w:aliases w:val="Char Char Знак,Char Знак"/>
    <w:basedOn w:val="a0"/>
    <w:link w:val="a8"/>
    <w:uiPriority w:val="99"/>
    <w:rsid w:val="004E1073"/>
    <w:rPr>
      <w:rFonts w:ascii="Calibri" w:eastAsia="Calibri" w:hAnsi="Calibri" w:cs="Times New Roman"/>
      <w:b/>
      <w:sz w:val="28"/>
      <w:szCs w:val="20"/>
      <w:lang w:eastAsia="bg-BG"/>
    </w:rPr>
  </w:style>
  <w:style w:type="character" w:customStyle="1" w:styleId="12">
    <w:name w:val="Заглавие Знак1"/>
    <w:aliases w:val="Char Char Знак1,Char Знак1"/>
    <w:uiPriority w:val="99"/>
    <w:rsid w:val="004E1073"/>
    <w:rPr>
      <w:rFonts w:ascii="Cambria" w:hAnsi="Cambria" w:cs="Times New Roman"/>
      <w:color w:val="17365D"/>
      <w:spacing w:val="5"/>
      <w:kern w:val="28"/>
      <w:sz w:val="52"/>
      <w:szCs w:val="52"/>
    </w:rPr>
  </w:style>
  <w:style w:type="paragraph" w:styleId="aa">
    <w:name w:val="List Paragraph"/>
    <w:basedOn w:val="a"/>
    <w:link w:val="ab"/>
    <w:uiPriority w:val="34"/>
    <w:qFormat/>
    <w:rsid w:val="004E1073"/>
    <w:pPr>
      <w:widowControl w:val="0"/>
      <w:suppressAutoHyphens/>
      <w:spacing w:before="57" w:after="57" w:line="240" w:lineRule="auto"/>
      <w:ind w:left="720"/>
      <w:jc w:val="both"/>
    </w:pPr>
    <w:rPr>
      <w:rFonts w:ascii="Times New Roman" w:eastAsia="Times New Roman" w:hAnsi="Times New Roman"/>
      <w:sz w:val="24"/>
      <w:szCs w:val="24"/>
      <w:lang w:eastAsia="ar-SA"/>
    </w:rPr>
  </w:style>
  <w:style w:type="character" w:customStyle="1" w:styleId="13">
    <w:name w:val="Горен колонтитул Знак1"/>
    <w:aliases w:val="Знак Знак Знак1,hd Знак1"/>
    <w:uiPriority w:val="99"/>
    <w:semiHidden/>
    <w:rsid w:val="004E1073"/>
    <w:rPr>
      <w:sz w:val="24"/>
      <w:lang w:eastAsia="en-US"/>
    </w:rPr>
  </w:style>
  <w:style w:type="character" w:customStyle="1" w:styleId="BodyTextChar">
    <w:name w:val="Body Text Char"/>
    <w:aliases w:val="block style Char"/>
    <w:uiPriority w:val="99"/>
    <w:locked/>
    <w:rsid w:val="004E1073"/>
    <w:rPr>
      <w:sz w:val="24"/>
    </w:rPr>
  </w:style>
  <w:style w:type="paragraph" w:styleId="ac">
    <w:name w:val="Body Text"/>
    <w:aliases w:val="block style"/>
    <w:basedOn w:val="a"/>
    <w:link w:val="ad"/>
    <w:uiPriority w:val="99"/>
    <w:rsid w:val="004E1073"/>
    <w:pPr>
      <w:spacing w:after="0" w:line="240" w:lineRule="auto"/>
      <w:jc w:val="center"/>
    </w:pPr>
    <w:rPr>
      <w:sz w:val="24"/>
      <w:szCs w:val="20"/>
      <w:lang w:eastAsia="bg-BG"/>
    </w:rPr>
  </w:style>
  <w:style w:type="character" w:customStyle="1" w:styleId="ad">
    <w:name w:val="Основен текст Знак"/>
    <w:aliases w:val="block style Знак"/>
    <w:basedOn w:val="a0"/>
    <w:link w:val="ac"/>
    <w:uiPriority w:val="99"/>
    <w:rsid w:val="004E1073"/>
    <w:rPr>
      <w:rFonts w:ascii="Calibri" w:eastAsia="Calibri" w:hAnsi="Calibri" w:cs="Times New Roman"/>
      <w:sz w:val="24"/>
      <w:szCs w:val="20"/>
      <w:lang w:eastAsia="bg-BG"/>
    </w:rPr>
  </w:style>
  <w:style w:type="character" w:customStyle="1" w:styleId="14">
    <w:name w:val="Основен текст Знак1"/>
    <w:aliases w:val="block style Знак1"/>
    <w:uiPriority w:val="99"/>
    <w:rsid w:val="004E1073"/>
    <w:rPr>
      <w:rFonts w:cs="Times New Roman"/>
    </w:rPr>
  </w:style>
  <w:style w:type="paragraph" w:styleId="ae">
    <w:name w:val="Plain Text"/>
    <w:basedOn w:val="a"/>
    <w:link w:val="af"/>
    <w:uiPriority w:val="99"/>
    <w:rsid w:val="004E1073"/>
    <w:pPr>
      <w:spacing w:after="0" w:line="240" w:lineRule="auto"/>
    </w:pPr>
    <w:rPr>
      <w:rFonts w:ascii="Courier New" w:eastAsia="Times New Roman" w:hAnsi="Courier New"/>
      <w:sz w:val="20"/>
      <w:szCs w:val="20"/>
    </w:rPr>
  </w:style>
  <w:style w:type="character" w:customStyle="1" w:styleId="af">
    <w:name w:val="Обикновен текст Знак"/>
    <w:basedOn w:val="a0"/>
    <w:link w:val="ae"/>
    <w:uiPriority w:val="99"/>
    <w:rsid w:val="004E1073"/>
    <w:rPr>
      <w:rFonts w:ascii="Courier New" w:eastAsia="Times New Roman" w:hAnsi="Courier New" w:cs="Times New Roman"/>
      <w:sz w:val="20"/>
      <w:szCs w:val="20"/>
    </w:rPr>
  </w:style>
  <w:style w:type="paragraph" w:customStyle="1" w:styleId="xl24">
    <w:name w:val="xl24"/>
    <w:basedOn w:val="a"/>
    <w:uiPriority w:val="99"/>
    <w:rsid w:val="004E1073"/>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0">
    <w:name w:val="ПАРАГРАФ"/>
    <w:basedOn w:val="a"/>
    <w:uiPriority w:val="99"/>
    <w:rsid w:val="004E1073"/>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4E1073"/>
    <w:rPr>
      <w:b/>
      <w:spacing w:val="10"/>
      <w:sz w:val="26"/>
      <w:shd w:val="clear" w:color="auto" w:fill="FFFFFF"/>
    </w:rPr>
  </w:style>
  <w:style w:type="paragraph" w:customStyle="1" w:styleId="22">
    <w:name w:val="??????? ????? (2)"/>
    <w:basedOn w:val="a"/>
    <w:link w:val="21"/>
    <w:uiPriority w:val="99"/>
    <w:rsid w:val="004E1073"/>
    <w:pPr>
      <w:widowControl w:val="0"/>
      <w:shd w:val="clear" w:color="auto" w:fill="FFFFFF"/>
      <w:spacing w:after="360" w:line="240" w:lineRule="atLeast"/>
      <w:jc w:val="both"/>
    </w:pPr>
    <w:rPr>
      <w:rFonts w:asciiTheme="minorHAnsi" w:eastAsiaTheme="minorHAnsi" w:hAnsiTheme="minorHAnsi" w:cstheme="minorBidi"/>
      <w:b/>
      <w:spacing w:val="10"/>
      <w:sz w:val="26"/>
    </w:rPr>
  </w:style>
  <w:style w:type="character" w:customStyle="1" w:styleId="af1">
    <w:name w:val="??????? ?????_"/>
    <w:link w:val="af2"/>
    <w:uiPriority w:val="99"/>
    <w:locked/>
    <w:rsid w:val="004E1073"/>
    <w:rPr>
      <w:sz w:val="26"/>
      <w:shd w:val="clear" w:color="auto" w:fill="FFFFFF"/>
    </w:rPr>
  </w:style>
  <w:style w:type="paragraph" w:customStyle="1" w:styleId="af2">
    <w:name w:val="??????? ?????"/>
    <w:basedOn w:val="a"/>
    <w:link w:val="af1"/>
    <w:uiPriority w:val="99"/>
    <w:rsid w:val="004E1073"/>
    <w:pPr>
      <w:widowControl w:val="0"/>
      <w:shd w:val="clear" w:color="auto" w:fill="FFFFFF"/>
      <w:spacing w:before="120" w:after="360" w:line="240" w:lineRule="atLeast"/>
    </w:pPr>
    <w:rPr>
      <w:rFonts w:asciiTheme="minorHAnsi" w:eastAsiaTheme="minorHAnsi" w:hAnsiTheme="minorHAnsi" w:cstheme="minorBidi"/>
      <w:sz w:val="26"/>
    </w:rPr>
  </w:style>
  <w:style w:type="character" w:customStyle="1" w:styleId="af3">
    <w:name w:val="??????? ????? + ????????"/>
    <w:aliases w:val="???????? 0 pt,???????? 0 pt4,???????? 0 pt3"/>
    <w:uiPriority w:val="99"/>
    <w:rsid w:val="004E1073"/>
    <w:rPr>
      <w:b/>
      <w:spacing w:val="10"/>
      <w:sz w:val="26"/>
      <w:shd w:val="clear" w:color="auto" w:fill="FFFFFF"/>
    </w:rPr>
  </w:style>
  <w:style w:type="character" w:styleId="af4">
    <w:name w:val="FollowedHyperlink"/>
    <w:uiPriority w:val="99"/>
    <w:rsid w:val="004E1073"/>
    <w:rPr>
      <w:rFonts w:cs="Times New Roman"/>
      <w:color w:val="800080"/>
      <w:u w:val="single"/>
    </w:rPr>
  </w:style>
  <w:style w:type="paragraph" w:styleId="af5">
    <w:name w:val="Body Text Indent"/>
    <w:aliases w:val="Mine style Char Char"/>
    <w:basedOn w:val="a"/>
    <w:link w:val="af6"/>
    <w:uiPriority w:val="99"/>
    <w:rsid w:val="004E1073"/>
    <w:pPr>
      <w:spacing w:after="120" w:line="240" w:lineRule="auto"/>
      <w:ind w:left="283"/>
    </w:pPr>
    <w:rPr>
      <w:rFonts w:ascii="Times New Roman" w:eastAsia="Times New Roman" w:hAnsi="Times New Roman"/>
      <w:sz w:val="24"/>
      <w:szCs w:val="24"/>
      <w:lang w:eastAsia="bg-BG"/>
    </w:rPr>
  </w:style>
  <w:style w:type="character" w:customStyle="1" w:styleId="af6">
    <w:name w:val="Основен текст с отстъп Знак"/>
    <w:aliases w:val="Mine style Char Char Знак"/>
    <w:basedOn w:val="a0"/>
    <w:link w:val="af5"/>
    <w:uiPriority w:val="99"/>
    <w:rsid w:val="004E1073"/>
    <w:rPr>
      <w:rFonts w:ascii="Times New Roman" w:eastAsia="Times New Roman" w:hAnsi="Times New Roman" w:cs="Times New Roman"/>
      <w:sz w:val="24"/>
      <w:szCs w:val="24"/>
      <w:lang w:eastAsia="bg-BG"/>
    </w:rPr>
  </w:style>
  <w:style w:type="character" w:customStyle="1" w:styleId="HeaderChar1">
    <w:name w:val="Header Char1"/>
    <w:uiPriority w:val="99"/>
    <w:rsid w:val="004E1073"/>
    <w:rPr>
      <w:rFonts w:ascii="Times New Roman" w:hAnsi="Times New Roman"/>
      <w:sz w:val="20"/>
      <w:lang w:val="bg-BG"/>
    </w:rPr>
  </w:style>
  <w:style w:type="paragraph" w:styleId="31">
    <w:name w:val="Body Text 3"/>
    <w:basedOn w:val="a"/>
    <w:link w:val="32"/>
    <w:uiPriority w:val="99"/>
    <w:rsid w:val="004E1073"/>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uiPriority w:val="99"/>
    <w:rsid w:val="004E1073"/>
    <w:rPr>
      <w:rFonts w:ascii="Times New Roman" w:eastAsia="Times New Roman" w:hAnsi="Times New Roman" w:cs="Times New Roman"/>
      <w:sz w:val="16"/>
      <w:szCs w:val="16"/>
    </w:rPr>
  </w:style>
  <w:style w:type="paragraph" w:customStyle="1" w:styleId="CharCharChar1">
    <w:name w:val="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23">
    <w:name w:val="Body Text Indent 2"/>
    <w:basedOn w:val="a"/>
    <w:link w:val="24"/>
    <w:uiPriority w:val="99"/>
    <w:rsid w:val="004E1073"/>
    <w:pPr>
      <w:spacing w:after="120" w:line="480" w:lineRule="auto"/>
      <w:ind w:left="283" w:firstLine="680"/>
      <w:jc w:val="both"/>
    </w:pPr>
    <w:rPr>
      <w:rFonts w:ascii="Times New Roman" w:eastAsia="Times New Roman" w:hAnsi="Times New Roman"/>
      <w:sz w:val="28"/>
      <w:szCs w:val="20"/>
    </w:rPr>
  </w:style>
  <w:style w:type="character" w:customStyle="1" w:styleId="24">
    <w:name w:val="Основен текст с отстъп 2 Знак"/>
    <w:basedOn w:val="a0"/>
    <w:link w:val="23"/>
    <w:uiPriority w:val="99"/>
    <w:rsid w:val="004E1073"/>
    <w:rPr>
      <w:rFonts w:ascii="Times New Roman" w:eastAsia="Times New Roman" w:hAnsi="Times New Roman" w:cs="Times New Roman"/>
      <w:sz w:val="28"/>
      <w:szCs w:val="20"/>
    </w:rPr>
  </w:style>
  <w:style w:type="paragraph" w:styleId="af7">
    <w:name w:val="Normal (Web)"/>
    <w:basedOn w:val="a"/>
    <w:uiPriority w:val="99"/>
    <w:rsid w:val="004E1073"/>
    <w:pPr>
      <w:spacing w:before="100" w:beforeAutospacing="1" w:after="100" w:afterAutospacing="1" w:line="240" w:lineRule="auto"/>
    </w:pPr>
    <w:rPr>
      <w:rFonts w:ascii="Times New Roman" w:eastAsia="Times New Roman" w:hAnsi="Times New Roman"/>
      <w:color w:val="000000"/>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4E1073"/>
    <w:rPr>
      <w:rFonts w:ascii="Arial" w:hAnsi="Arial"/>
      <w:b/>
      <w:lang w:val="en-GB" w:eastAsia="it-IT"/>
    </w:rPr>
  </w:style>
  <w:style w:type="paragraph" w:customStyle="1" w:styleId="Podrozdzia1">
    <w:name w:val="Podrozdział1"/>
    <w:basedOn w:val="a"/>
    <w:next w:val="af8"/>
    <w:uiPriority w:val="99"/>
    <w:rsid w:val="004E1073"/>
    <w:pPr>
      <w:spacing w:after="0" w:line="240" w:lineRule="auto"/>
    </w:pPr>
    <w:rPr>
      <w:rFonts w:ascii="Arial" w:hAnsi="Arial" w:cs="Arial"/>
      <w:b/>
      <w:lang w:val="en-GB" w:eastAsia="it-IT"/>
    </w:rPr>
  </w:style>
  <w:style w:type="character" w:customStyle="1" w:styleId="15">
    <w:name w:val="Текст под линия Знак1"/>
    <w:uiPriority w:val="99"/>
    <w:semiHidden/>
    <w:rsid w:val="004E1073"/>
    <w:rPr>
      <w:rFonts w:ascii="Times New Roman" w:hAnsi="Times New Roman"/>
      <w:sz w:val="20"/>
      <w:lang w:val="bg-BG"/>
    </w:rPr>
  </w:style>
  <w:style w:type="character" w:customStyle="1" w:styleId="FootnoteTextChar1">
    <w:name w:val="Footnote Text Char1"/>
    <w:uiPriority w:val="99"/>
    <w:rsid w:val="004E1073"/>
    <w:rPr>
      <w:rFonts w:ascii="Times New Roman" w:hAnsi="Times New Roman"/>
      <w:sz w:val="20"/>
      <w:lang w:val="bg-BG"/>
    </w:rPr>
  </w:style>
  <w:style w:type="character" w:styleId="af9">
    <w:name w:val="footnote reference"/>
    <w:aliases w:val="Footnote symbol"/>
    <w:uiPriority w:val="99"/>
    <w:rsid w:val="004E1073"/>
    <w:rPr>
      <w:rFonts w:cs="Times New Roman"/>
      <w:vertAlign w:val="superscript"/>
    </w:rPr>
  </w:style>
  <w:style w:type="character" w:styleId="afa">
    <w:name w:val="page number"/>
    <w:uiPriority w:val="99"/>
    <w:rsid w:val="004E1073"/>
    <w:rPr>
      <w:rFonts w:cs="Times New Roman"/>
    </w:rPr>
  </w:style>
  <w:style w:type="paragraph" w:customStyle="1" w:styleId="Body">
    <w:name w:val="Body"/>
    <w:qFormat/>
    <w:rsid w:val="004E1073"/>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4E1073"/>
    <w:rPr>
      <w:rFonts w:ascii="Consolas" w:hAnsi="Consolas"/>
      <w:sz w:val="21"/>
      <w:lang w:val="bg-BG"/>
    </w:rPr>
  </w:style>
  <w:style w:type="character" w:customStyle="1" w:styleId="PlainTextChar1">
    <w:name w:val="Plain Text Char1"/>
    <w:uiPriority w:val="99"/>
    <w:semiHidden/>
    <w:rsid w:val="004E1073"/>
    <w:rPr>
      <w:rFonts w:ascii="Consolas" w:hAnsi="Consolas"/>
      <w:sz w:val="21"/>
      <w:lang w:val="bg-BG"/>
    </w:rPr>
  </w:style>
  <w:style w:type="character" w:styleId="afb">
    <w:name w:val="Strong"/>
    <w:uiPriority w:val="99"/>
    <w:qFormat/>
    <w:rsid w:val="004E1073"/>
    <w:rPr>
      <w:rFonts w:cs="Times New Roman"/>
      <w:b/>
    </w:rPr>
  </w:style>
  <w:style w:type="character" w:customStyle="1" w:styleId="keyfeatures">
    <w:name w:val="keyfeatures"/>
    <w:uiPriority w:val="99"/>
    <w:rsid w:val="004E1073"/>
  </w:style>
  <w:style w:type="table" w:customStyle="1" w:styleId="17">
    <w:name w:val="Мрежа в таблица1"/>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a"/>
    <w:uiPriority w:val="99"/>
    <w:rsid w:val="004E1073"/>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uiPriority w:val="99"/>
    <w:rsid w:val="004E1073"/>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uiPriority w:val="99"/>
    <w:rsid w:val="004E1073"/>
    <w:rPr>
      <w:color w:val="0000FF"/>
      <w:u w:val="single"/>
    </w:rPr>
  </w:style>
  <w:style w:type="paragraph" w:customStyle="1" w:styleId="oboznachenie">
    <w:name w:val="oboznachenie"/>
    <w:basedOn w:val="a"/>
    <w:uiPriority w:val="99"/>
    <w:rsid w:val="004E1073"/>
    <w:pPr>
      <w:spacing w:before="240" w:after="0" w:line="240" w:lineRule="auto"/>
      <w:jc w:val="center"/>
    </w:pPr>
    <w:rPr>
      <w:rFonts w:ascii="Times New Roman" w:eastAsia="Times New Roman" w:hAnsi="Times New Roman"/>
      <w:b/>
      <w:caps/>
      <w:sz w:val="36"/>
      <w:szCs w:val="20"/>
    </w:rPr>
  </w:style>
  <w:style w:type="paragraph" w:styleId="afc">
    <w:name w:val="Balloon Text"/>
    <w:basedOn w:val="a"/>
    <w:link w:val="afd"/>
    <w:uiPriority w:val="99"/>
    <w:rsid w:val="004E1073"/>
    <w:pPr>
      <w:spacing w:after="0" w:line="240" w:lineRule="auto"/>
    </w:pPr>
    <w:rPr>
      <w:rFonts w:ascii="Tahoma" w:eastAsia="Times New Roman" w:hAnsi="Tahoma" w:cs="Tahoma"/>
      <w:sz w:val="16"/>
      <w:szCs w:val="16"/>
      <w:lang w:eastAsia="bg-BG"/>
    </w:rPr>
  </w:style>
  <w:style w:type="character" w:customStyle="1" w:styleId="afd">
    <w:name w:val="Изнесен текст Знак"/>
    <w:basedOn w:val="a0"/>
    <w:link w:val="afc"/>
    <w:uiPriority w:val="99"/>
    <w:rsid w:val="004E1073"/>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5">
    <w:name w:val="Знак Знак2"/>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6">
    <w:name w:val="Body Text 2"/>
    <w:basedOn w:val="a"/>
    <w:link w:val="27"/>
    <w:uiPriority w:val="99"/>
    <w:rsid w:val="004E1073"/>
    <w:pPr>
      <w:spacing w:after="120" w:line="480" w:lineRule="auto"/>
      <w:ind w:firstLine="680"/>
      <w:jc w:val="both"/>
    </w:pPr>
    <w:rPr>
      <w:rFonts w:ascii="Times New Roman" w:eastAsia="Times New Roman" w:hAnsi="Times New Roman"/>
      <w:sz w:val="28"/>
      <w:szCs w:val="20"/>
    </w:rPr>
  </w:style>
  <w:style w:type="character" w:customStyle="1" w:styleId="27">
    <w:name w:val="Основен текст 2 Знак"/>
    <w:basedOn w:val="a0"/>
    <w:link w:val="26"/>
    <w:uiPriority w:val="99"/>
    <w:rsid w:val="004E1073"/>
    <w:rPr>
      <w:rFonts w:ascii="Times New Roman" w:eastAsia="Times New Roman" w:hAnsi="Times New Roman" w:cs="Times New Roman"/>
      <w:sz w:val="28"/>
      <w:szCs w:val="20"/>
    </w:rPr>
  </w:style>
  <w:style w:type="character" w:customStyle="1" w:styleId="BodyTextIndent3Char">
    <w:name w:val="Body Text Indent 3 Char"/>
    <w:aliases w:val="Char Char Char Char,Char Char Char Char Char Char Char"/>
    <w:uiPriority w:val="99"/>
    <w:locked/>
    <w:rsid w:val="004E1073"/>
    <w:rPr>
      <w:sz w:val="28"/>
    </w:rPr>
  </w:style>
  <w:style w:type="paragraph" w:customStyle="1" w:styleId="310">
    <w:name w:val="Основен текст с отстъп 31"/>
    <w:basedOn w:val="a"/>
    <w:next w:val="33"/>
    <w:uiPriority w:val="99"/>
    <w:rsid w:val="004E1073"/>
    <w:pPr>
      <w:spacing w:after="0" w:line="240" w:lineRule="auto"/>
      <w:ind w:firstLine="851"/>
      <w:jc w:val="both"/>
    </w:pPr>
    <w:rPr>
      <w:sz w:val="28"/>
    </w:rPr>
  </w:style>
  <w:style w:type="character" w:customStyle="1" w:styleId="311">
    <w:name w:val="Основен текст с отстъп 3 Знак1"/>
    <w:uiPriority w:val="99"/>
    <w:semiHidden/>
    <w:rsid w:val="004E1073"/>
    <w:rPr>
      <w:rFonts w:ascii="Times New Roman" w:hAnsi="Times New Roman"/>
      <w:sz w:val="16"/>
      <w:lang w:val="bg-BG"/>
    </w:rPr>
  </w:style>
  <w:style w:type="paragraph" w:customStyle="1" w:styleId="Style16">
    <w:name w:val="Style16"/>
    <w:basedOn w:val="a"/>
    <w:uiPriority w:val="99"/>
    <w:rsid w:val="004E1073"/>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uiPriority w:val="99"/>
    <w:rsid w:val="004E1073"/>
    <w:pPr>
      <w:spacing w:before="120" w:after="120" w:line="280" w:lineRule="atLeast"/>
      <w:ind w:left="360"/>
      <w:jc w:val="center"/>
    </w:pPr>
    <w:rPr>
      <w:rFonts w:ascii="Times New Roman" w:eastAsia="Times New Roman" w:hAnsi="Times New Roman"/>
      <w:bCs/>
      <w:sz w:val="28"/>
      <w:szCs w:val="32"/>
    </w:rPr>
  </w:style>
  <w:style w:type="paragraph" w:customStyle="1" w:styleId="18">
    <w:name w:val="Списък на абзаци1"/>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customStyle="1" w:styleId="RegularParagraph">
    <w:name w:val="Regular Paragraph"/>
    <w:basedOn w:val="a"/>
    <w:uiPriority w:val="99"/>
    <w:rsid w:val="004E1073"/>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uiPriority w:val="99"/>
    <w:rsid w:val="004E1073"/>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uiPriority w:val="99"/>
    <w:rsid w:val="004E1073"/>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4E1073"/>
    <w:pPr>
      <w:spacing w:after="0" w:line="240" w:lineRule="auto"/>
      <w:ind w:left="720" w:firstLine="720"/>
      <w:contextualSpacing/>
      <w:jc w:val="both"/>
    </w:pPr>
    <w:rPr>
      <w:rFonts w:ascii="Times New Roman" w:eastAsia="Times New Roman" w:hAnsi="Times New Roman"/>
      <w:sz w:val="28"/>
      <w:szCs w:val="20"/>
    </w:rPr>
  </w:style>
  <w:style w:type="paragraph" w:styleId="afe">
    <w:name w:val="No Spacing"/>
    <w:basedOn w:val="a"/>
    <w:link w:val="aff"/>
    <w:uiPriority w:val="99"/>
    <w:qFormat/>
    <w:rsid w:val="004E1073"/>
    <w:pPr>
      <w:spacing w:after="0" w:line="240" w:lineRule="auto"/>
    </w:pPr>
    <w:rPr>
      <w:rFonts w:ascii="Cambria" w:hAnsi="Cambria"/>
      <w:sz w:val="20"/>
      <w:szCs w:val="20"/>
      <w:lang w:eastAsia="bg-BG"/>
    </w:rPr>
  </w:style>
  <w:style w:type="character" w:customStyle="1" w:styleId="topic">
    <w:name w:val="topic"/>
    <w:uiPriority w:val="99"/>
    <w:rsid w:val="004E1073"/>
  </w:style>
  <w:style w:type="character" w:customStyle="1" w:styleId="overview">
    <w:name w:val="overview"/>
    <w:uiPriority w:val="99"/>
    <w:rsid w:val="004E1073"/>
  </w:style>
  <w:style w:type="character" w:customStyle="1" w:styleId="samedocreference1">
    <w:name w:val="samedocreference1"/>
    <w:uiPriority w:val="99"/>
    <w:rsid w:val="004E1073"/>
    <w:rPr>
      <w:color w:val="8B0000"/>
      <w:u w:val="single"/>
    </w:rPr>
  </w:style>
  <w:style w:type="character" w:customStyle="1" w:styleId="Char0">
    <w:name w:val="Char Знак Знак"/>
    <w:uiPriority w:val="99"/>
    <w:rsid w:val="004E1073"/>
    <w:rPr>
      <w:rFonts w:ascii="Tahoma" w:hAnsi="Tahoma"/>
      <w:sz w:val="16"/>
    </w:rPr>
  </w:style>
  <w:style w:type="paragraph" w:customStyle="1" w:styleId="19">
    <w:name w:val="Знак Знак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uiPriority w:val="99"/>
    <w:rsid w:val="004E1073"/>
    <w:pPr>
      <w:tabs>
        <w:tab w:val="left" w:pos="709"/>
      </w:tabs>
      <w:spacing w:before="120" w:after="120" w:line="240" w:lineRule="auto"/>
      <w:ind w:left="360"/>
      <w:jc w:val="center"/>
    </w:pPr>
    <w:rPr>
      <w:rFonts w:ascii="Tahoma" w:eastAsia="Times New Roman" w:hAnsi="Tahoma"/>
      <w:b/>
      <w:bCs/>
      <w:sz w:val="24"/>
      <w:szCs w:val="28"/>
      <w:lang w:val="pl-PL" w:eastAsia="pl-PL"/>
    </w:rPr>
  </w:style>
  <w:style w:type="table" w:customStyle="1" w:styleId="110">
    <w:name w:val="Мрежа в таблица11"/>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uiPriority w:val="99"/>
    <w:rsid w:val="004E1073"/>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uiPriority w:val="99"/>
    <w:rsid w:val="004E1073"/>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5">
    <w:name w:val="xl7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6">
    <w:name w:val="xl76"/>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77">
    <w:name w:val="xl7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8">
    <w:name w:val="xl7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en-US"/>
    </w:rPr>
  </w:style>
  <w:style w:type="paragraph" w:customStyle="1" w:styleId="xl79">
    <w:name w:val="xl7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0">
    <w:name w:val="xl8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US"/>
    </w:rPr>
  </w:style>
  <w:style w:type="paragraph" w:customStyle="1" w:styleId="xl81">
    <w:name w:val="xl8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en-US"/>
    </w:rPr>
  </w:style>
  <w:style w:type="paragraph" w:customStyle="1" w:styleId="xl82">
    <w:name w:val="xl8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3">
    <w:name w:val="xl83"/>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4">
    <w:name w:val="xl8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n-US"/>
    </w:rPr>
  </w:style>
  <w:style w:type="paragraph" w:customStyle="1" w:styleId="xl85">
    <w:name w:val="xl85"/>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6">
    <w:name w:val="xl86"/>
    <w:basedOn w:val="a"/>
    <w:uiPriority w:val="99"/>
    <w:rsid w:val="004E10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7">
    <w:name w:val="xl87"/>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8">
    <w:name w:val="xl88"/>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89">
    <w:name w:val="xl89"/>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0">
    <w:name w:val="xl90"/>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1">
    <w:name w:val="xl91"/>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2">
    <w:name w:val="xl92"/>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3">
    <w:name w:val="xl93"/>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4">
    <w:name w:val="xl94"/>
    <w:basedOn w:val="a"/>
    <w:uiPriority w:val="99"/>
    <w:rsid w:val="004E10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95">
    <w:name w:val="xl9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6">
    <w:name w:val="xl9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7">
    <w:name w:val="xl9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8">
    <w:name w:val="xl9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99">
    <w:name w:val="xl99"/>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0">
    <w:name w:val="xl100"/>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1">
    <w:name w:val="xl101"/>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2">
    <w:name w:val="xl102"/>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3">
    <w:name w:val="xl10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4">
    <w:name w:val="xl10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5">
    <w:name w:val="xl10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6">
    <w:name w:val="xl10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7">
    <w:name w:val="xl107"/>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8">
    <w:name w:val="xl108"/>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09">
    <w:name w:val="xl109"/>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uiPriority w:val="99"/>
    <w:rsid w:val="004E1073"/>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uiPriority w:val="99"/>
    <w:rsid w:val="004E1073"/>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uiPriority w:val="99"/>
    <w:rsid w:val="004E1073"/>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uiPriority w:val="99"/>
    <w:rsid w:val="004E107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uiPriority w:val="99"/>
    <w:rsid w:val="004E107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uiPriority w:val="99"/>
    <w:rsid w:val="004E1073"/>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0"/>
    <w:uiPriority w:val="99"/>
    <w:rsid w:val="004E1073"/>
    <w:pPr>
      <w:spacing w:after="0" w:line="240" w:lineRule="auto"/>
    </w:pPr>
    <w:rPr>
      <w:rFonts w:ascii="Arial" w:hAnsi="Arial"/>
      <w:b/>
      <w:sz w:val="20"/>
      <w:szCs w:val="20"/>
      <w:lang w:val="en-GB" w:eastAsia="it-IT"/>
    </w:rPr>
  </w:style>
  <w:style w:type="character" w:customStyle="1" w:styleId="af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8"/>
    <w:uiPriority w:val="99"/>
    <w:rsid w:val="004E1073"/>
    <w:rPr>
      <w:rFonts w:ascii="Arial" w:eastAsia="Calibri" w:hAnsi="Arial" w:cs="Times New Roman"/>
      <w:b/>
      <w:sz w:val="20"/>
      <w:szCs w:val="20"/>
      <w:lang w:val="en-GB" w:eastAsia="it-IT"/>
    </w:rPr>
  </w:style>
  <w:style w:type="character" w:customStyle="1" w:styleId="29">
    <w:name w:val="Текст под линия Знак2"/>
    <w:uiPriority w:val="99"/>
    <w:rsid w:val="004E1073"/>
    <w:rPr>
      <w:rFonts w:cs="Times New Roman"/>
      <w:sz w:val="20"/>
      <w:szCs w:val="20"/>
    </w:rPr>
  </w:style>
  <w:style w:type="table" w:styleId="aff1">
    <w:name w:val="Table Grid"/>
    <w:basedOn w:val="a1"/>
    <w:uiPriority w:val="99"/>
    <w:rsid w:val="004E107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aliases w:val="Char Char Char,Char Char Char Char Char Char"/>
    <w:basedOn w:val="a"/>
    <w:link w:val="34"/>
    <w:uiPriority w:val="99"/>
    <w:rsid w:val="004E1073"/>
    <w:pPr>
      <w:spacing w:after="120" w:line="240" w:lineRule="auto"/>
      <w:ind w:left="283"/>
    </w:pPr>
    <w:rPr>
      <w:sz w:val="28"/>
      <w:szCs w:val="20"/>
      <w:lang w:eastAsia="bg-BG"/>
    </w:rPr>
  </w:style>
  <w:style w:type="character" w:customStyle="1" w:styleId="34">
    <w:name w:val="Основен текст с отстъп 3 Знак"/>
    <w:aliases w:val="Char Char Char Знак,Char Char Char Char Char Char Знак"/>
    <w:basedOn w:val="a0"/>
    <w:link w:val="33"/>
    <w:uiPriority w:val="99"/>
    <w:rsid w:val="004E1073"/>
    <w:rPr>
      <w:rFonts w:ascii="Calibri" w:eastAsia="Calibri" w:hAnsi="Calibri" w:cs="Times New Roman"/>
      <w:sz w:val="28"/>
      <w:szCs w:val="20"/>
      <w:lang w:eastAsia="bg-BG"/>
    </w:rPr>
  </w:style>
  <w:style w:type="character" w:customStyle="1" w:styleId="320">
    <w:name w:val="Основен текст с отстъп 3 Знак2"/>
    <w:uiPriority w:val="99"/>
    <w:rsid w:val="004E1073"/>
    <w:rPr>
      <w:rFonts w:cs="Times New Roman"/>
      <w:sz w:val="16"/>
      <w:szCs w:val="16"/>
    </w:rPr>
  </w:style>
  <w:style w:type="table" w:customStyle="1" w:styleId="2a">
    <w:name w:val="Мрежа в таблица2"/>
    <w:uiPriority w:val="99"/>
    <w:rsid w:val="004E1073"/>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Мрежа в таблица12"/>
    <w:uiPriority w:val="99"/>
    <w:rsid w:val="004E1073"/>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uiPriority w:val="99"/>
    <w:rsid w:val="004E1073"/>
    <w:pPr>
      <w:spacing w:after="0" w:line="240" w:lineRule="auto"/>
    </w:pPr>
    <w:rPr>
      <w:rFonts w:ascii="Times New Roman" w:eastAsia="Times New Roman" w:hAnsi="Times New Roman"/>
      <w:sz w:val="20"/>
      <w:szCs w:val="20"/>
      <w:lang w:val="en-GB"/>
    </w:rPr>
  </w:style>
  <w:style w:type="character" w:customStyle="1" w:styleId="aff3">
    <w:name w:val="Текст на бележка в края Знак"/>
    <w:basedOn w:val="a0"/>
    <w:link w:val="aff2"/>
    <w:uiPriority w:val="99"/>
    <w:rsid w:val="004E1073"/>
    <w:rPr>
      <w:rFonts w:ascii="Times New Roman" w:eastAsia="Times New Roman" w:hAnsi="Times New Roman" w:cs="Times New Roman"/>
      <w:sz w:val="20"/>
      <w:szCs w:val="20"/>
      <w:lang w:val="en-GB"/>
    </w:rPr>
  </w:style>
  <w:style w:type="character" w:styleId="aff4">
    <w:name w:val="endnote reference"/>
    <w:uiPriority w:val="99"/>
    <w:rsid w:val="004E1073"/>
    <w:rPr>
      <w:rFonts w:cs="Times New Roman"/>
      <w:i/>
      <w:sz w:val="16"/>
      <w:vertAlign w:val="superscript"/>
      <w:lang w:val="ru-RU" w:eastAsia="pl-PL"/>
    </w:rPr>
  </w:style>
  <w:style w:type="character" w:customStyle="1" w:styleId="35">
    <w:name w:val="Знак Знак3"/>
    <w:uiPriority w:val="99"/>
    <w:locked/>
    <w:rsid w:val="004E1073"/>
    <w:rPr>
      <w:sz w:val="28"/>
      <w:lang w:eastAsia="en-US"/>
    </w:rPr>
  </w:style>
  <w:style w:type="character" w:customStyle="1" w:styleId="LO-normal">
    <w:name w:val="LO-normal"/>
    <w:uiPriority w:val="99"/>
    <w:rsid w:val="004E1073"/>
  </w:style>
  <w:style w:type="character" w:customStyle="1" w:styleId="InternetLink">
    <w:name w:val="Internet Link"/>
    <w:uiPriority w:val="99"/>
    <w:rsid w:val="004E1073"/>
    <w:rPr>
      <w:color w:val="0000FF"/>
      <w:u w:val="single"/>
    </w:rPr>
  </w:style>
  <w:style w:type="character" w:styleId="aff5">
    <w:name w:val="Emphasis"/>
    <w:uiPriority w:val="99"/>
    <w:qFormat/>
    <w:rsid w:val="004E1073"/>
    <w:rPr>
      <w:rFonts w:cs="Times New Roman"/>
      <w:i/>
    </w:rPr>
  </w:style>
  <w:style w:type="character" w:styleId="aff6">
    <w:name w:val="annotation reference"/>
    <w:uiPriority w:val="99"/>
    <w:rsid w:val="004E1073"/>
    <w:rPr>
      <w:rFonts w:cs="Times New Roman"/>
      <w:sz w:val="16"/>
    </w:rPr>
  </w:style>
  <w:style w:type="character" w:customStyle="1" w:styleId="CommentTextChar">
    <w:name w:val="Comment Text Char"/>
    <w:uiPriority w:val="99"/>
    <w:locked/>
    <w:rsid w:val="004E1073"/>
  </w:style>
  <w:style w:type="character" w:customStyle="1" w:styleId="CommentSubjectChar">
    <w:name w:val="Comment Subject Char"/>
    <w:uiPriority w:val="99"/>
    <w:locked/>
    <w:rsid w:val="004E1073"/>
    <w:rPr>
      <w:b/>
    </w:rPr>
  </w:style>
  <w:style w:type="character" w:customStyle="1" w:styleId="ListLabel1">
    <w:name w:val="ListLabel 1"/>
    <w:uiPriority w:val="99"/>
    <w:rsid w:val="004E1073"/>
  </w:style>
  <w:style w:type="character" w:customStyle="1" w:styleId="ListLabel2">
    <w:name w:val="ListLabel 2"/>
    <w:uiPriority w:val="99"/>
    <w:rsid w:val="004E1073"/>
  </w:style>
  <w:style w:type="paragraph" w:customStyle="1" w:styleId="Heading">
    <w:name w:val="Heading"/>
    <w:basedOn w:val="a"/>
    <w:next w:val="TextBody"/>
    <w:uiPriority w:val="99"/>
    <w:rsid w:val="004E1073"/>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4E1073"/>
    <w:pPr>
      <w:suppressAutoHyphens/>
      <w:spacing w:after="0" w:line="240" w:lineRule="auto"/>
      <w:jc w:val="both"/>
    </w:pPr>
    <w:rPr>
      <w:rFonts w:ascii="Times New Roman" w:eastAsia="MS Mincho" w:hAnsi="Times New Roman"/>
      <w:sz w:val="24"/>
      <w:szCs w:val="20"/>
    </w:rPr>
  </w:style>
  <w:style w:type="paragraph" w:styleId="aff7">
    <w:name w:val="List"/>
    <w:basedOn w:val="TextBody"/>
    <w:uiPriority w:val="99"/>
    <w:rsid w:val="004E1073"/>
    <w:rPr>
      <w:rFonts w:cs="DejaVu Sans"/>
    </w:rPr>
  </w:style>
  <w:style w:type="paragraph" w:styleId="aff8">
    <w:name w:val="caption"/>
    <w:basedOn w:val="a"/>
    <w:uiPriority w:val="99"/>
    <w:qFormat/>
    <w:rsid w:val="004E1073"/>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4E1073"/>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4E1073"/>
    <w:pPr>
      <w:suppressAutoHyphens/>
      <w:spacing w:after="0" w:line="360" w:lineRule="atLeast"/>
      <w:ind w:firstLine="709"/>
      <w:jc w:val="both"/>
    </w:pPr>
    <w:rPr>
      <w:rFonts w:ascii="Times New Roman" w:eastAsia="MS Mincho" w:hAnsi="Times New Roman"/>
      <w:sz w:val="28"/>
      <w:szCs w:val="20"/>
    </w:rPr>
  </w:style>
  <w:style w:type="character" w:customStyle="1" w:styleId="1a">
    <w:name w:val="Долен колонтитул Знак1"/>
    <w:uiPriority w:val="99"/>
    <w:semiHidden/>
    <w:rsid w:val="004E1073"/>
    <w:rPr>
      <w:sz w:val="28"/>
      <w:lang w:val="bg-BG"/>
    </w:rPr>
  </w:style>
  <w:style w:type="character" w:customStyle="1" w:styleId="1b">
    <w:name w:val="Изнесен текст Знак1"/>
    <w:uiPriority w:val="99"/>
    <w:semiHidden/>
    <w:rsid w:val="004E1073"/>
    <w:rPr>
      <w:rFonts w:ascii="Tahoma" w:hAnsi="Tahoma"/>
      <w:sz w:val="16"/>
      <w:lang w:val="bg-BG"/>
    </w:rPr>
  </w:style>
  <w:style w:type="paragraph" w:styleId="aff9">
    <w:name w:val="annotation text"/>
    <w:basedOn w:val="a"/>
    <w:link w:val="affa"/>
    <w:uiPriority w:val="99"/>
    <w:rsid w:val="004E1073"/>
    <w:pPr>
      <w:suppressAutoHyphens/>
      <w:spacing w:after="0" w:line="360" w:lineRule="atLeast"/>
      <w:ind w:firstLine="680"/>
      <w:jc w:val="both"/>
    </w:pPr>
  </w:style>
  <w:style w:type="character" w:customStyle="1" w:styleId="affa">
    <w:name w:val="Текст на коментар Знак"/>
    <w:basedOn w:val="a0"/>
    <w:link w:val="aff9"/>
    <w:uiPriority w:val="99"/>
    <w:rsid w:val="004E1073"/>
    <w:rPr>
      <w:rFonts w:ascii="Calibri" w:eastAsia="Calibri" w:hAnsi="Calibri" w:cs="Times New Roman"/>
    </w:rPr>
  </w:style>
  <w:style w:type="character" w:customStyle="1" w:styleId="1c">
    <w:name w:val="Текст на коментар Знак1"/>
    <w:uiPriority w:val="99"/>
    <w:rsid w:val="004E1073"/>
    <w:rPr>
      <w:rFonts w:cs="Times New Roman"/>
      <w:sz w:val="20"/>
      <w:szCs w:val="20"/>
    </w:rPr>
  </w:style>
  <w:style w:type="paragraph" w:styleId="affb">
    <w:name w:val="annotation subject"/>
    <w:basedOn w:val="aff9"/>
    <w:link w:val="affc"/>
    <w:uiPriority w:val="99"/>
    <w:rsid w:val="004E1073"/>
    <w:rPr>
      <w:b/>
      <w:sz w:val="20"/>
      <w:szCs w:val="20"/>
      <w:lang w:eastAsia="bg-BG"/>
    </w:rPr>
  </w:style>
  <w:style w:type="character" w:customStyle="1" w:styleId="affc">
    <w:name w:val="Предмет на коментар Знак"/>
    <w:basedOn w:val="affa"/>
    <w:link w:val="affb"/>
    <w:uiPriority w:val="99"/>
    <w:rsid w:val="004E1073"/>
    <w:rPr>
      <w:rFonts w:ascii="Calibri" w:eastAsia="Calibri" w:hAnsi="Calibri" w:cs="Times New Roman"/>
      <w:b/>
      <w:sz w:val="20"/>
      <w:szCs w:val="20"/>
      <w:lang w:eastAsia="bg-BG"/>
    </w:rPr>
  </w:style>
  <w:style w:type="character" w:customStyle="1" w:styleId="1d">
    <w:name w:val="Предмет на коментар Знак1"/>
    <w:uiPriority w:val="99"/>
    <w:rsid w:val="004E1073"/>
    <w:rPr>
      <w:rFonts w:cs="Times New Roman"/>
      <w:b/>
      <w:bCs/>
      <w:sz w:val="20"/>
      <w:szCs w:val="20"/>
    </w:rPr>
  </w:style>
  <w:style w:type="paragraph" w:customStyle="1" w:styleId="TableContents">
    <w:name w:val="Table Contents"/>
    <w:basedOn w:val="a"/>
    <w:uiPriority w:val="99"/>
    <w:rsid w:val="004E1073"/>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4E1073"/>
  </w:style>
  <w:style w:type="table" w:customStyle="1" w:styleId="TableGrid1">
    <w:name w:val="Table Grid1"/>
    <w:uiPriority w:val="99"/>
    <w:rsid w:val="004E1073"/>
    <w:pPr>
      <w:spacing w:after="0" w:line="240" w:lineRule="auto"/>
    </w:pPr>
    <w:rPr>
      <w:rFonts w:ascii="Times New Roman" w:eastAsia="MS Mincho"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0"/>
    <w:basedOn w:val="a"/>
    <w:uiPriority w:val="99"/>
    <w:rsid w:val="004E1073"/>
    <w:pPr>
      <w:tabs>
        <w:tab w:val="left" w:pos="709"/>
      </w:tabs>
      <w:spacing w:after="0" w:line="240" w:lineRule="auto"/>
    </w:pPr>
    <w:rPr>
      <w:rFonts w:ascii="Tahoma" w:eastAsia="Times New Roman" w:hAnsi="Tahoma"/>
      <w:sz w:val="24"/>
      <w:szCs w:val="24"/>
      <w:lang w:val="pl-PL" w:eastAsia="pl-PL"/>
    </w:rPr>
  </w:style>
  <w:style w:type="character" w:customStyle="1" w:styleId="charsvalue">
    <w:name w:val="chars_value"/>
    <w:uiPriority w:val="99"/>
    <w:rsid w:val="004E1073"/>
    <w:rPr>
      <w:rFonts w:cs="Times New Roman"/>
    </w:rPr>
  </w:style>
  <w:style w:type="paragraph" w:customStyle="1" w:styleId="Default">
    <w:name w:val="Default"/>
    <w:uiPriority w:val="99"/>
    <w:rsid w:val="004E107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d">
    <w:name w:val="Revision"/>
    <w:hidden/>
    <w:uiPriority w:val="99"/>
    <w:semiHidden/>
    <w:rsid w:val="004E1073"/>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uiPriority w:val="99"/>
    <w:rsid w:val="004E1073"/>
    <w:rPr>
      <w:rFonts w:cs="Times New Roman"/>
    </w:rPr>
  </w:style>
  <w:style w:type="character" w:customStyle="1" w:styleId="a-list-item">
    <w:name w:val="a-list-item"/>
    <w:uiPriority w:val="99"/>
    <w:rsid w:val="004E1073"/>
    <w:rPr>
      <w:rFonts w:cs="Times New Roman"/>
    </w:rPr>
  </w:style>
  <w:style w:type="character" w:customStyle="1" w:styleId="highlight">
    <w:name w:val="highlight"/>
    <w:uiPriority w:val="99"/>
    <w:rsid w:val="004E1073"/>
    <w:rPr>
      <w:rFonts w:cs="Times New Roman"/>
    </w:rPr>
  </w:style>
  <w:style w:type="character" w:customStyle="1" w:styleId="000Char">
    <w:name w:val="000 Ди Char"/>
    <w:link w:val="000"/>
    <w:uiPriority w:val="99"/>
    <w:locked/>
    <w:rsid w:val="004E1073"/>
    <w:rPr>
      <w:sz w:val="24"/>
    </w:rPr>
  </w:style>
  <w:style w:type="paragraph" w:customStyle="1" w:styleId="000">
    <w:name w:val="000 Ди"/>
    <w:basedOn w:val="a"/>
    <w:link w:val="000Char"/>
    <w:uiPriority w:val="99"/>
    <w:rsid w:val="004E1073"/>
    <w:pPr>
      <w:spacing w:after="0" w:line="240" w:lineRule="auto"/>
      <w:jc w:val="both"/>
    </w:pPr>
    <w:rPr>
      <w:rFonts w:asciiTheme="minorHAnsi" w:eastAsiaTheme="minorHAnsi" w:hAnsiTheme="minorHAnsi" w:cstheme="minorBidi"/>
      <w:sz w:val="24"/>
    </w:rPr>
  </w:style>
  <w:style w:type="character" w:customStyle="1" w:styleId="aff">
    <w:name w:val="Без разредка Знак"/>
    <w:link w:val="afe"/>
    <w:uiPriority w:val="99"/>
    <w:locked/>
    <w:rsid w:val="004E1073"/>
    <w:rPr>
      <w:rFonts w:ascii="Cambria" w:eastAsia="Calibri" w:hAnsi="Cambria" w:cs="Times New Roman"/>
      <w:sz w:val="20"/>
      <w:szCs w:val="20"/>
      <w:lang w:eastAsia="bg-BG"/>
    </w:rPr>
  </w:style>
  <w:style w:type="paragraph" w:styleId="affe">
    <w:name w:val="TOC Heading"/>
    <w:basedOn w:val="1"/>
    <w:next w:val="a"/>
    <w:uiPriority w:val="99"/>
    <w:qFormat/>
    <w:rsid w:val="004E1073"/>
    <w:pPr>
      <w:keepLines/>
      <w:spacing w:before="480" w:line="276" w:lineRule="auto"/>
      <w:jc w:val="left"/>
      <w:outlineLvl w:val="9"/>
    </w:pPr>
    <w:rPr>
      <w:rFonts w:ascii="Cambria" w:hAnsi="Cambria"/>
      <w:b w:val="0"/>
      <w:bCs/>
      <w:color w:val="365F91"/>
      <w:szCs w:val="28"/>
      <w:lang w:eastAsia="bg-BG"/>
    </w:rPr>
  </w:style>
  <w:style w:type="paragraph" w:styleId="1e">
    <w:name w:val="toc 1"/>
    <w:basedOn w:val="a"/>
    <w:next w:val="a"/>
    <w:autoRedefine/>
    <w:uiPriority w:val="99"/>
    <w:rsid w:val="004E1073"/>
    <w:pPr>
      <w:spacing w:after="100" w:line="240" w:lineRule="auto"/>
      <w:jc w:val="both"/>
    </w:pPr>
    <w:rPr>
      <w:rFonts w:ascii="Times New Roman" w:eastAsia="Times New Roman" w:hAnsi="Times New Roman"/>
      <w:sz w:val="28"/>
      <w:szCs w:val="24"/>
      <w:lang w:eastAsia="bg-BG"/>
    </w:rPr>
  </w:style>
  <w:style w:type="paragraph" w:styleId="2b">
    <w:name w:val="toc 2"/>
    <w:basedOn w:val="a"/>
    <w:next w:val="a"/>
    <w:autoRedefine/>
    <w:uiPriority w:val="99"/>
    <w:rsid w:val="004E1073"/>
    <w:pPr>
      <w:spacing w:after="100"/>
      <w:ind w:left="220"/>
    </w:pPr>
    <w:rPr>
      <w:rFonts w:eastAsia="Times New Roman"/>
      <w:lang w:eastAsia="bg-BG"/>
    </w:rPr>
  </w:style>
  <w:style w:type="paragraph" w:styleId="36">
    <w:name w:val="toc 3"/>
    <w:basedOn w:val="a"/>
    <w:next w:val="a"/>
    <w:autoRedefine/>
    <w:uiPriority w:val="99"/>
    <w:semiHidden/>
    <w:rsid w:val="004E1073"/>
    <w:pPr>
      <w:spacing w:after="100"/>
      <w:ind w:left="440"/>
    </w:pPr>
    <w:rPr>
      <w:rFonts w:eastAsia="Times New Roman"/>
      <w:lang w:eastAsia="bg-BG"/>
    </w:rPr>
  </w:style>
  <w:style w:type="character" w:customStyle="1" w:styleId="apple-converted-space">
    <w:name w:val="apple-converted-space"/>
    <w:uiPriority w:val="99"/>
    <w:rsid w:val="004E1073"/>
    <w:rPr>
      <w:rFonts w:cs="Times New Roman"/>
    </w:rPr>
  </w:style>
  <w:style w:type="character" w:customStyle="1" w:styleId="newdocreference">
    <w:name w:val="newdocreference"/>
    <w:uiPriority w:val="99"/>
    <w:rsid w:val="004E1073"/>
    <w:rPr>
      <w:rFonts w:cs="Times New Roman"/>
    </w:rPr>
  </w:style>
  <w:style w:type="paragraph" w:customStyle="1" w:styleId="DE7B8801F2B1483F98D539CC92927118">
    <w:name w:val="DE7B8801F2B1483F98D539CC92927118"/>
    <w:uiPriority w:val="99"/>
    <w:rsid w:val="004E1073"/>
    <w:rPr>
      <w:rFonts w:ascii="Calibri" w:eastAsia="Times New Roman" w:hAnsi="Calibri" w:cs="Times New Roman"/>
      <w:lang w:eastAsia="bg-BG"/>
    </w:rPr>
  </w:style>
  <w:style w:type="paragraph" w:customStyle="1" w:styleId="NoSpacing1">
    <w:name w:val="No Spacing1"/>
    <w:link w:val="NoSpacingChar"/>
    <w:uiPriority w:val="99"/>
    <w:rsid w:val="004E1073"/>
    <w:pPr>
      <w:spacing w:after="0" w:line="240" w:lineRule="auto"/>
      <w:jc w:val="both"/>
    </w:pPr>
    <w:rPr>
      <w:rFonts w:ascii="Verdana" w:eastAsia="Calibri" w:hAnsi="Verdana" w:cs="Times New Roman"/>
      <w:lang w:val="en-US"/>
    </w:rPr>
  </w:style>
  <w:style w:type="character" w:customStyle="1" w:styleId="NoSpacingChar">
    <w:name w:val="No Spacing Char"/>
    <w:link w:val="NoSpacing1"/>
    <w:uiPriority w:val="99"/>
    <w:locked/>
    <w:rsid w:val="004E1073"/>
    <w:rPr>
      <w:rFonts w:ascii="Verdana" w:eastAsia="Calibri" w:hAnsi="Verdana" w:cs="Times New Roman"/>
      <w:lang w:val="en-US"/>
    </w:rPr>
  </w:style>
  <w:style w:type="paragraph" w:customStyle="1" w:styleId="CharCharChar3">
    <w:name w:val="Char Char Char3"/>
    <w:basedOn w:val="a"/>
    <w:uiPriority w:val="99"/>
    <w:rsid w:val="004E1073"/>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4E1073"/>
    <w:pPr>
      <w:keepNext/>
      <w:pageBreakBefore/>
      <w:numPr>
        <w:numId w:val="8"/>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4E1073"/>
    <w:rPr>
      <w:b/>
      <w:i/>
      <w:spacing w:val="0"/>
      <w:lang w:val="bg-BG" w:eastAsia="bg-BG"/>
    </w:rPr>
  </w:style>
  <w:style w:type="paragraph" w:customStyle="1" w:styleId="Tiret0">
    <w:name w:val="Tiret 0"/>
    <w:basedOn w:val="a"/>
    <w:uiPriority w:val="99"/>
    <w:rsid w:val="004E1073"/>
    <w:pPr>
      <w:numPr>
        <w:numId w:val="1"/>
      </w:numPr>
      <w:tabs>
        <w:tab w:val="num" w:pos="850"/>
      </w:tabs>
      <w:spacing w:before="120" w:after="120" w:line="240" w:lineRule="auto"/>
      <w:ind w:left="850" w:hanging="850"/>
      <w:jc w:val="both"/>
    </w:pPr>
    <w:rPr>
      <w:rFonts w:ascii="Times New Roman" w:hAnsi="Times New Roman"/>
      <w:sz w:val="24"/>
      <w:lang w:eastAsia="bg-BG"/>
    </w:rPr>
  </w:style>
  <w:style w:type="paragraph" w:customStyle="1" w:styleId="Tiret1">
    <w:name w:val="Tiret 1"/>
    <w:basedOn w:val="a"/>
    <w:uiPriority w:val="99"/>
    <w:rsid w:val="004E1073"/>
    <w:pPr>
      <w:numPr>
        <w:numId w:val="2"/>
      </w:numPr>
      <w:tabs>
        <w:tab w:val="num" w:pos="1417"/>
        <w:tab w:val="num" w:pos="2268"/>
      </w:tabs>
      <w:spacing w:before="120" w:after="120" w:line="240" w:lineRule="auto"/>
      <w:ind w:left="1417" w:hanging="567"/>
      <w:jc w:val="both"/>
    </w:pPr>
    <w:rPr>
      <w:rFonts w:ascii="Times New Roman" w:hAnsi="Times New Roman"/>
      <w:sz w:val="24"/>
      <w:lang w:eastAsia="bg-BG"/>
    </w:rPr>
  </w:style>
  <w:style w:type="paragraph" w:customStyle="1" w:styleId="NormalBold">
    <w:name w:val="NormalBold"/>
    <w:basedOn w:val="a"/>
    <w:link w:val="NormalBoldChar"/>
    <w:uiPriority w:val="99"/>
    <w:rsid w:val="004E1073"/>
    <w:pPr>
      <w:widowControl w:val="0"/>
      <w:spacing w:after="0" w:line="240" w:lineRule="auto"/>
    </w:pPr>
    <w:rPr>
      <w:rFonts w:ascii="Cambria" w:hAnsi="Cambria"/>
      <w:b/>
      <w:szCs w:val="20"/>
      <w:lang w:eastAsia="bg-BG"/>
    </w:rPr>
  </w:style>
  <w:style w:type="character" w:customStyle="1" w:styleId="NormalBoldChar">
    <w:name w:val="NormalBold Char"/>
    <w:link w:val="NormalBold"/>
    <w:uiPriority w:val="99"/>
    <w:locked/>
    <w:rsid w:val="004E1073"/>
    <w:rPr>
      <w:rFonts w:ascii="Cambria" w:eastAsia="Calibri" w:hAnsi="Cambria" w:cs="Times New Roman"/>
      <w:b/>
      <w:szCs w:val="20"/>
      <w:lang w:eastAsia="bg-BG"/>
    </w:rPr>
  </w:style>
  <w:style w:type="paragraph" w:customStyle="1" w:styleId="Text1">
    <w:name w:val="Text 1"/>
    <w:basedOn w:val="a"/>
    <w:uiPriority w:val="99"/>
    <w:rsid w:val="004E1073"/>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a"/>
    <w:uiPriority w:val="99"/>
    <w:rsid w:val="004E1073"/>
    <w:pPr>
      <w:spacing w:before="120" w:after="120" w:line="240" w:lineRule="auto"/>
    </w:pPr>
    <w:rPr>
      <w:rFonts w:ascii="Times New Roman" w:hAnsi="Times New Roman"/>
      <w:sz w:val="24"/>
      <w:lang w:eastAsia="bg-BG"/>
    </w:rPr>
  </w:style>
  <w:style w:type="paragraph" w:customStyle="1" w:styleId="NumPar1">
    <w:name w:val="NumPar 1"/>
    <w:basedOn w:val="a"/>
    <w:next w:val="Text1"/>
    <w:uiPriority w:val="99"/>
    <w:rsid w:val="004E1073"/>
    <w:pPr>
      <w:tabs>
        <w:tab w:val="num" w:pos="850"/>
      </w:tabs>
      <w:spacing w:before="120" w:after="120" w:line="240" w:lineRule="auto"/>
      <w:ind w:left="850" w:hanging="850"/>
      <w:jc w:val="both"/>
    </w:pPr>
    <w:rPr>
      <w:rFonts w:ascii="Times New Roman" w:hAnsi="Times New Roman"/>
      <w:sz w:val="24"/>
      <w:lang w:eastAsia="bg-BG"/>
    </w:rPr>
  </w:style>
  <w:style w:type="paragraph" w:customStyle="1" w:styleId="ChapterTitle">
    <w:name w:val="ChapterTitle"/>
    <w:basedOn w:val="a"/>
    <w:next w:val="a"/>
    <w:uiPriority w:val="99"/>
    <w:rsid w:val="004E1073"/>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a"/>
    <w:next w:val="1"/>
    <w:uiPriority w:val="99"/>
    <w:rsid w:val="004E1073"/>
    <w:pPr>
      <w:keepNext/>
      <w:spacing w:before="120" w:after="360" w:line="240" w:lineRule="auto"/>
      <w:jc w:val="center"/>
    </w:pPr>
    <w:rPr>
      <w:rFonts w:ascii="Times New Roman" w:hAnsi="Times New Roman"/>
      <w:b/>
      <w:smallCaps/>
      <w:sz w:val="28"/>
      <w:lang w:eastAsia="bg-BG"/>
    </w:rPr>
  </w:style>
  <w:style w:type="character" w:customStyle="1" w:styleId="50">
    <w:name w:val="Заглавие 5 Знак"/>
    <w:basedOn w:val="a0"/>
    <w:link w:val="5"/>
    <w:uiPriority w:val="99"/>
    <w:rsid w:val="004E1073"/>
    <w:rPr>
      <w:rFonts w:ascii="Cambria" w:eastAsia="Times New Roman" w:hAnsi="Cambria" w:cs="Times New Roman"/>
      <w:color w:val="243F60"/>
      <w:sz w:val="20"/>
      <w:szCs w:val="24"/>
      <w:lang w:eastAsia="ar-SA"/>
    </w:rPr>
  </w:style>
  <w:style w:type="character" w:customStyle="1" w:styleId="60">
    <w:name w:val="Заглавие 6 Знак"/>
    <w:basedOn w:val="a0"/>
    <w:link w:val="6"/>
    <w:uiPriority w:val="99"/>
    <w:rsid w:val="004E1073"/>
    <w:rPr>
      <w:rFonts w:ascii="Calibri" w:eastAsia="Times New Roman" w:hAnsi="Calibri" w:cs="Times New Roman"/>
      <w:b/>
      <w:bCs/>
      <w:lang w:eastAsia="ar-SA"/>
    </w:rPr>
  </w:style>
  <w:style w:type="numbering" w:customStyle="1" w:styleId="1f">
    <w:name w:val="Без списък1"/>
    <w:next w:val="a2"/>
    <w:uiPriority w:val="99"/>
    <w:semiHidden/>
    <w:unhideWhenUsed/>
    <w:rsid w:val="004E1073"/>
  </w:style>
  <w:style w:type="character" w:customStyle="1" w:styleId="HTMLPreformattedChar">
    <w:name w:val="HTML Preformatted Char"/>
    <w:uiPriority w:val="99"/>
    <w:locked/>
    <w:rsid w:val="004E1073"/>
    <w:rPr>
      <w:rFonts w:ascii="Courier New" w:hAnsi="Courier New"/>
      <w:lang w:val="bg-BG" w:eastAsia="bg-BG"/>
    </w:rPr>
  </w:style>
  <w:style w:type="paragraph" w:styleId="HTML">
    <w:name w:val="HTML Preformatted"/>
    <w:basedOn w:val="a"/>
    <w:link w:val="HTML0"/>
    <w:uiPriority w:val="99"/>
    <w:rsid w:val="004E1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bg-BG"/>
    </w:rPr>
  </w:style>
  <w:style w:type="character" w:customStyle="1" w:styleId="HTML0">
    <w:name w:val="HTML стандартен Знак"/>
    <w:basedOn w:val="a0"/>
    <w:link w:val="HTML"/>
    <w:uiPriority w:val="99"/>
    <w:rsid w:val="004E1073"/>
    <w:rPr>
      <w:rFonts w:ascii="Courier New" w:eastAsia="Times New Roman" w:hAnsi="Courier New" w:cs="Times New Roman"/>
      <w:sz w:val="20"/>
      <w:szCs w:val="20"/>
      <w:lang w:eastAsia="bg-BG"/>
    </w:rPr>
  </w:style>
  <w:style w:type="character" w:customStyle="1" w:styleId="CommentTextChar1">
    <w:name w:val="Comment Text Char1"/>
    <w:uiPriority w:val="99"/>
    <w:semiHidden/>
    <w:locked/>
    <w:rsid w:val="004E1073"/>
    <w:rPr>
      <w:rFonts w:ascii="Verdana" w:hAnsi="Verdana"/>
      <w:lang w:val="bg-BG" w:eastAsia="en-US"/>
    </w:rPr>
  </w:style>
  <w:style w:type="character" w:customStyle="1" w:styleId="FooterChar">
    <w:name w:val="Footer Char"/>
    <w:uiPriority w:val="99"/>
    <w:locked/>
    <w:rsid w:val="004E1073"/>
    <w:rPr>
      <w:rFonts w:ascii="Verdana" w:hAnsi="Verdana"/>
      <w:sz w:val="24"/>
      <w:lang w:val="bg-BG" w:eastAsia="en-US"/>
    </w:rPr>
  </w:style>
  <w:style w:type="paragraph" w:styleId="afff">
    <w:name w:val="Subtitle"/>
    <w:basedOn w:val="a"/>
    <w:next w:val="a"/>
    <w:link w:val="afff0"/>
    <w:uiPriority w:val="99"/>
    <w:qFormat/>
    <w:rsid w:val="004E1073"/>
    <w:pPr>
      <w:suppressAutoHyphens/>
      <w:spacing w:after="0" w:line="240" w:lineRule="auto"/>
      <w:jc w:val="both"/>
    </w:pPr>
    <w:rPr>
      <w:rFonts w:ascii="Cambria" w:eastAsia="Times New Roman" w:hAnsi="Cambria"/>
      <w:i/>
      <w:iCs/>
      <w:color w:val="4F81BD"/>
      <w:spacing w:val="15"/>
      <w:sz w:val="20"/>
      <w:szCs w:val="24"/>
      <w:lang w:eastAsia="ar-SA"/>
    </w:rPr>
  </w:style>
  <w:style w:type="character" w:customStyle="1" w:styleId="afff0">
    <w:name w:val="Подзаглавие Знак"/>
    <w:basedOn w:val="a0"/>
    <w:link w:val="afff"/>
    <w:uiPriority w:val="99"/>
    <w:rsid w:val="004E1073"/>
    <w:rPr>
      <w:rFonts w:ascii="Cambria" w:eastAsia="Times New Roman" w:hAnsi="Cambria" w:cs="Times New Roman"/>
      <w:i/>
      <w:iCs/>
      <w:color w:val="4F81BD"/>
      <w:spacing w:val="15"/>
      <w:sz w:val="20"/>
      <w:szCs w:val="24"/>
      <w:lang w:eastAsia="ar-SA"/>
    </w:rPr>
  </w:style>
  <w:style w:type="character" w:customStyle="1" w:styleId="TitleChar1">
    <w:name w:val="Title Char1"/>
    <w:uiPriority w:val="99"/>
    <w:locked/>
    <w:rsid w:val="004E1073"/>
    <w:rPr>
      <w:rFonts w:ascii="Verdana" w:eastAsia="SimSun" w:hAnsi="Verdana"/>
      <w:b/>
      <w:sz w:val="28"/>
      <w:lang w:val="bg-BG" w:eastAsia="ar-SA" w:bidi="ar-SA"/>
    </w:rPr>
  </w:style>
  <w:style w:type="character" w:customStyle="1" w:styleId="BodyText2Char">
    <w:name w:val="Body Text 2 Char"/>
    <w:uiPriority w:val="99"/>
    <w:locked/>
    <w:rsid w:val="004E1073"/>
    <w:rPr>
      <w:rFonts w:ascii="Verdana" w:hAnsi="Verdana"/>
      <w:sz w:val="24"/>
      <w:lang w:val="bg-BG" w:eastAsia="ar-SA" w:bidi="ar-SA"/>
    </w:rPr>
  </w:style>
  <w:style w:type="character" w:customStyle="1" w:styleId="BodyText3Char">
    <w:name w:val="Body Text 3 Char"/>
    <w:uiPriority w:val="99"/>
    <w:locked/>
    <w:rsid w:val="004E1073"/>
    <w:rPr>
      <w:rFonts w:ascii="Verdana" w:hAnsi="Verdana"/>
      <w:sz w:val="16"/>
      <w:lang w:val="bg-BG" w:eastAsia="ar-SA" w:bidi="ar-SA"/>
    </w:rPr>
  </w:style>
  <w:style w:type="paragraph" w:styleId="afff1">
    <w:name w:val="Block Text"/>
    <w:basedOn w:val="a"/>
    <w:uiPriority w:val="99"/>
    <w:rsid w:val="004E1073"/>
    <w:pPr>
      <w:spacing w:after="0" w:line="240" w:lineRule="auto"/>
      <w:ind w:left="720" w:right="-1055" w:firstLine="720"/>
      <w:jc w:val="both"/>
    </w:pPr>
    <w:rPr>
      <w:rFonts w:ascii="Times New Roman" w:eastAsia="Times New Roman" w:hAnsi="Times New Roman"/>
      <w:sz w:val="20"/>
      <w:szCs w:val="20"/>
      <w:lang w:eastAsia="bg-BG"/>
    </w:rPr>
  </w:style>
  <w:style w:type="character" w:customStyle="1" w:styleId="DocumentMapChar">
    <w:name w:val="Document Map Char"/>
    <w:uiPriority w:val="99"/>
    <w:semiHidden/>
    <w:locked/>
    <w:rsid w:val="004E1073"/>
    <w:rPr>
      <w:rFonts w:ascii="Tahoma" w:hAnsi="Tahoma"/>
      <w:lang w:val="en-AU" w:eastAsia="bg-BG"/>
    </w:rPr>
  </w:style>
  <w:style w:type="paragraph" w:styleId="afff2">
    <w:name w:val="Document Map"/>
    <w:basedOn w:val="a"/>
    <w:link w:val="afff3"/>
    <w:uiPriority w:val="99"/>
    <w:semiHidden/>
    <w:rsid w:val="004E1073"/>
    <w:pPr>
      <w:shd w:val="clear" w:color="auto" w:fill="000080"/>
      <w:spacing w:after="0" w:line="240" w:lineRule="auto"/>
    </w:pPr>
    <w:rPr>
      <w:rFonts w:ascii="Tahoma" w:eastAsia="Times New Roman" w:hAnsi="Tahoma"/>
      <w:sz w:val="20"/>
      <w:szCs w:val="20"/>
      <w:lang w:val="en-AU" w:eastAsia="bg-BG"/>
    </w:rPr>
  </w:style>
  <w:style w:type="character" w:customStyle="1" w:styleId="afff3">
    <w:name w:val="План на документа Знак"/>
    <w:basedOn w:val="a0"/>
    <w:link w:val="afff2"/>
    <w:uiPriority w:val="99"/>
    <w:semiHidden/>
    <w:rsid w:val="004E1073"/>
    <w:rPr>
      <w:rFonts w:ascii="Tahoma" w:eastAsia="Times New Roman" w:hAnsi="Tahoma" w:cs="Times New Roman"/>
      <w:sz w:val="20"/>
      <w:szCs w:val="20"/>
      <w:shd w:val="clear" w:color="auto" w:fill="000080"/>
      <w:lang w:val="en-AU" w:eastAsia="bg-BG"/>
    </w:rPr>
  </w:style>
  <w:style w:type="character" w:customStyle="1" w:styleId="PlainTextChar">
    <w:name w:val="Plain Text Char"/>
    <w:uiPriority w:val="99"/>
    <w:locked/>
    <w:rsid w:val="004E1073"/>
    <w:rPr>
      <w:rFonts w:ascii="Courier New" w:hAnsi="Courier New"/>
      <w:lang w:val="bg-BG" w:eastAsia="bg-BG"/>
    </w:rPr>
  </w:style>
  <w:style w:type="character" w:customStyle="1" w:styleId="BalloonTextChar">
    <w:name w:val="Balloon Text Char"/>
    <w:uiPriority w:val="99"/>
    <w:semiHidden/>
    <w:locked/>
    <w:rsid w:val="004E1073"/>
    <w:rPr>
      <w:rFonts w:ascii="Tahoma" w:hAnsi="Tahoma"/>
      <w:sz w:val="16"/>
      <w:lang w:val="bg-BG" w:eastAsia="ar-SA" w:bidi="ar-SA"/>
    </w:rPr>
  </w:style>
  <w:style w:type="character" w:customStyle="1" w:styleId="NoSpacingCharChar">
    <w:name w:val="No Spacing Char Char"/>
    <w:uiPriority w:val="99"/>
    <w:locked/>
    <w:rsid w:val="004E1073"/>
    <w:rPr>
      <w:rFonts w:ascii="Verdana" w:hAnsi="Verdana"/>
      <w:lang w:val="en-US" w:eastAsia="en-US"/>
    </w:rPr>
  </w:style>
  <w:style w:type="paragraph" w:customStyle="1" w:styleId="Style">
    <w:name w:val="Style"/>
    <w:uiPriority w:val="99"/>
    <w:rsid w:val="004E1073"/>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paragraph" w:customStyle="1" w:styleId="Chlen1">
    <w:name w:val="Chlen 1"/>
    <w:basedOn w:val="a"/>
    <w:uiPriority w:val="99"/>
    <w:rsid w:val="004E1073"/>
    <w:pPr>
      <w:tabs>
        <w:tab w:val="right" w:pos="900"/>
        <w:tab w:val="left" w:pos="1080"/>
      </w:tabs>
      <w:spacing w:before="216" w:after="0" w:line="240" w:lineRule="auto"/>
      <w:ind w:left="1080" w:right="288" w:hanging="1080"/>
      <w:jc w:val="both"/>
    </w:pPr>
    <w:rPr>
      <w:rFonts w:ascii="Verdana" w:eastAsia="Times New Roman" w:hAnsi="Verdana"/>
      <w:sz w:val="28"/>
      <w:szCs w:val="24"/>
      <w:lang w:val="en-GB"/>
    </w:rPr>
  </w:style>
  <w:style w:type="paragraph" w:customStyle="1" w:styleId="afff4">
    <w:name w:val="Îáèêí. ïàðàãðàô"/>
    <w:basedOn w:val="a"/>
    <w:uiPriority w:val="99"/>
    <w:rsid w:val="004E1073"/>
    <w:pPr>
      <w:spacing w:before="120" w:after="0" w:line="360" w:lineRule="auto"/>
      <w:ind w:firstLine="720"/>
      <w:jc w:val="both"/>
    </w:pPr>
    <w:rPr>
      <w:rFonts w:ascii="Verdana" w:eastAsia="Times New Roman" w:hAnsi="Verdana"/>
      <w:sz w:val="20"/>
      <w:szCs w:val="20"/>
      <w:lang w:eastAsia="bg-BG"/>
    </w:rPr>
  </w:style>
  <w:style w:type="paragraph" w:customStyle="1" w:styleId="Style1">
    <w:name w:val="Style1"/>
    <w:basedOn w:val="a"/>
    <w:uiPriority w:val="99"/>
    <w:rsid w:val="004E1073"/>
    <w:pPr>
      <w:spacing w:after="0" w:line="360" w:lineRule="auto"/>
      <w:ind w:firstLine="851"/>
      <w:jc w:val="both"/>
    </w:pPr>
    <w:rPr>
      <w:rFonts w:ascii="Verdana" w:eastAsia="Times New Roman" w:hAnsi="Verdana"/>
      <w:sz w:val="20"/>
      <w:szCs w:val="20"/>
      <w:lang w:val="en-GB"/>
    </w:rPr>
  </w:style>
  <w:style w:type="paragraph" w:customStyle="1" w:styleId="Style4">
    <w:name w:val="Style4"/>
    <w:basedOn w:val="a"/>
    <w:uiPriority w:val="99"/>
    <w:rsid w:val="004E1073"/>
    <w:pPr>
      <w:widowControl w:val="0"/>
      <w:autoSpaceDE w:val="0"/>
      <w:autoSpaceDN w:val="0"/>
      <w:adjustRightInd w:val="0"/>
      <w:spacing w:after="0" w:line="240" w:lineRule="auto"/>
      <w:jc w:val="both"/>
    </w:pPr>
    <w:rPr>
      <w:rFonts w:ascii="Verdana" w:eastAsia="Times New Roman" w:hAnsi="Verdana"/>
      <w:sz w:val="20"/>
      <w:szCs w:val="24"/>
      <w:lang w:eastAsia="bg-BG"/>
    </w:rPr>
  </w:style>
  <w:style w:type="paragraph" w:customStyle="1" w:styleId="Style5">
    <w:name w:val="Style5"/>
    <w:basedOn w:val="a"/>
    <w:uiPriority w:val="99"/>
    <w:rsid w:val="004E1073"/>
    <w:pPr>
      <w:widowControl w:val="0"/>
      <w:autoSpaceDE w:val="0"/>
      <w:autoSpaceDN w:val="0"/>
      <w:adjustRightInd w:val="0"/>
      <w:spacing w:after="0" w:line="288" w:lineRule="exact"/>
      <w:ind w:hanging="336"/>
      <w:jc w:val="both"/>
    </w:pPr>
    <w:rPr>
      <w:rFonts w:ascii="Verdana" w:eastAsia="Times New Roman" w:hAnsi="Verdana"/>
      <w:sz w:val="20"/>
      <w:szCs w:val="24"/>
      <w:lang w:eastAsia="bg-BG"/>
    </w:rPr>
  </w:style>
  <w:style w:type="paragraph" w:customStyle="1" w:styleId="m">
    <w:name w:val="m"/>
    <w:basedOn w:val="a"/>
    <w:uiPriority w:val="99"/>
    <w:rsid w:val="004E1073"/>
    <w:pPr>
      <w:spacing w:before="100" w:beforeAutospacing="1" w:after="100" w:afterAutospacing="1" w:line="240" w:lineRule="auto"/>
      <w:jc w:val="both"/>
    </w:pPr>
    <w:rPr>
      <w:rFonts w:ascii="Verdana" w:eastAsia="Times New Roman" w:hAnsi="Verdana"/>
      <w:sz w:val="20"/>
      <w:szCs w:val="24"/>
      <w:lang w:eastAsia="bg-BG"/>
    </w:rPr>
  </w:style>
  <w:style w:type="paragraph" w:customStyle="1" w:styleId="ParagraphStandard">
    <w:name w:val="Paragraph Standard"/>
    <w:uiPriority w:val="99"/>
    <w:rsid w:val="004E1073"/>
    <w:pPr>
      <w:spacing w:after="0" w:line="240" w:lineRule="auto"/>
      <w:ind w:firstLine="360"/>
      <w:jc w:val="both"/>
    </w:pPr>
    <w:rPr>
      <w:rFonts w:ascii="Times New Roman" w:eastAsia="Times New Roman" w:hAnsi="Times New Roman" w:cs="Times New Roman"/>
      <w:color w:val="000000"/>
      <w:sz w:val="28"/>
      <w:szCs w:val="20"/>
      <w:lang w:val="en-GB"/>
    </w:rPr>
  </w:style>
  <w:style w:type="paragraph" w:customStyle="1" w:styleId="Style63">
    <w:name w:val="Style63"/>
    <w:basedOn w:val="a"/>
    <w:uiPriority w:val="99"/>
    <w:rsid w:val="004E1073"/>
    <w:pPr>
      <w:widowControl w:val="0"/>
      <w:autoSpaceDE w:val="0"/>
      <w:autoSpaceDN w:val="0"/>
      <w:adjustRightInd w:val="0"/>
      <w:spacing w:after="0" w:line="277" w:lineRule="exact"/>
      <w:ind w:firstLine="749"/>
      <w:jc w:val="both"/>
    </w:pPr>
    <w:rPr>
      <w:rFonts w:eastAsia="Times New Roman"/>
      <w:sz w:val="24"/>
      <w:szCs w:val="24"/>
      <w:lang w:eastAsia="bg-BG"/>
    </w:rPr>
  </w:style>
  <w:style w:type="paragraph" w:customStyle="1" w:styleId="CharCharCharCharCharChar1">
    <w:name w:val="Char Char Char Char Char Char1"/>
    <w:basedOn w:val="a"/>
    <w:uiPriority w:val="99"/>
    <w:rsid w:val="004E1073"/>
    <w:pPr>
      <w:tabs>
        <w:tab w:val="left" w:pos="709"/>
      </w:tabs>
      <w:spacing w:after="0" w:line="240" w:lineRule="auto"/>
    </w:pPr>
    <w:rPr>
      <w:rFonts w:ascii="Tahoma" w:eastAsia="Times New Roman" w:hAnsi="Tahoma"/>
      <w:sz w:val="24"/>
      <w:szCs w:val="24"/>
      <w:lang w:val="pl-PL" w:eastAsia="pl-PL"/>
    </w:rPr>
  </w:style>
  <w:style w:type="paragraph" w:customStyle="1" w:styleId="yiv6176683806msonormal">
    <w:name w:val="yiv6176683806msonormal"/>
    <w:basedOn w:val="a"/>
    <w:uiPriority w:val="99"/>
    <w:rsid w:val="004E1073"/>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blue1">
    <w:name w:val="blue1"/>
    <w:uiPriority w:val="99"/>
    <w:rsid w:val="004E1073"/>
    <w:rPr>
      <w:rFonts w:ascii="Times New Roman" w:hAnsi="Times New Roman"/>
      <w:sz w:val="24"/>
    </w:rPr>
  </w:style>
  <w:style w:type="character" w:customStyle="1" w:styleId="med11">
    <w:name w:val="med11"/>
    <w:uiPriority w:val="99"/>
    <w:rsid w:val="004E1073"/>
    <w:rPr>
      <w:sz w:val="18"/>
    </w:rPr>
  </w:style>
  <w:style w:type="character" w:customStyle="1" w:styleId="ldef">
    <w:name w:val="ldef"/>
    <w:basedOn w:val="a0"/>
    <w:uiPriority w:val="99"/>
    <w:rsid w:val="004E1073"/>
    <w:rPr>
      <w:rFonts w:cs="Times New Roman"/>
    </w:rPr>
  </w:style>
  <w:style w:type="character" w:customStyle="1" w:styleId="FontStyle15">
    <w:name w:val="Font Style15"/>
    <w:uiPriority w:val="99"/>
    <w:rsid w:val="004E1073"/>
    <w:rPr>
      <w:rFonts w:ascii="Times New Roman" w:hAnsi="Times New Roman"/>
      <w:sz w:val="20"/>
    </w:rPr>
  </w:style>
  <w:style w:type="character" w:customStyle="1" w:styleId="FontStyle13">
    <w:name w:val="Font Style13"/>
    <w:uiPriority w:val="99"/>
    <w:rsid w:val="004E1073"/>
    <w:rPr>
      <w:rFonts w:ascii="Times New Roman" w:hAnsi="Times New Roman"/>
      <w:b/>
      <w:sz w:val="20"/>
    </w:rPr>
  </w:style>
  <w:style w:type="character" w:customStyle="1" w:styleId="WW8Num2z0">
    <w:name w:val="WW8Num2z0"/>
    <w:uiPriority w:val="99"/>
    <w:rsid w:val="004E1073"/>
    <w:rPr>
      <w:rFonts w:ascii="Wingdings" w:hAnsi="Wingdings"/>
    </w:rPr>
  </w:style>
  <w:style w:type="character" w:customStyle="1" w:styleId="WW8Num12z2">
    <w:name w:val="WW8Num12z2"/>
    <w:uiPriority w:val="99"/>
    <w:rsid w:val="004E1073"/>
    <w:rPr>
      <w:rFonts w:ascii="Wingdings" w:hAnsi="Wingdings"/>
    </w:rPr>
  </w:style>
  <w:style w:type="character" w:customStyle="1" w:styleId="WW8Num7z0">
    <w:name w:val="WW8Num7z0"/>
    <w:uiPriority w:val="99"/>
    <w:rsid w:val="004E1073"/>
  </w:style>
  <w:style w:type="character" w:customStyle="1" w:styleId="txcpv">
    <w:name w:val="txcpv"/>
    <w:basedOn w:val="a0"/>
    <w:uiPriority w:val="99"/>
    <w:rsid w:val="004E1073"/>
    <w:rPr>
      <w:rFonts w:cs="Times New Roman"/>
    </w:rPr>
  </w:style>
  <w:style w:type="character" w:customStyle="1" w:styleId="timark">
    <w:name w:val="timark"/>
    <w:basedOn w:val="a0"/>
    <w:uiPriority w:val="99"/>
    <w:rsid w:val="004E1073"/>
    <w:rPr>
      <w:rFonts w:cs="Times New Roman"/>
    </w:rPr>
  </w:style>
  <w:style w:type="character" w:customStyle="1" w:styleId="FontStyle77">
    <w:name w:val="Font Style77"/>
    <w:uiPriority w:val="99"/>
    <w:rsid w:val="004E1073"/>
    <w:rPr>
      <w:rFonts w:ascii="Times New Roman" w:hAnsi="Times New Roman"/>
      <w:sz w:val="22"/>
    </w:rPr>
  </w:style>
  <w:style w:type="character" w:customStyle="1" w:styleId="prvitemcode1">
    <w:name w:val="prv_item_code1"/>
    <w:uiPriority w:val="99"/>
    <w:rsid w:val="004E1073"/>
    <w:rPr>
      <w:sz w:val="17"/>
    </w:rPr>
  </w:style>
  <w:style w:type="table" w:customStyle="1" w:styleId="37">
    <w:name w:val="Мрежа в таблица3"/>
    <w:basedOn w:val="a1"/>
    <w:next w:val="aff1"/>
    <w:uiPriority w:val="99"/>
    <w:rsid w:val="004E107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uiPriority w:val="99"/>
    <w:rsid w:val="004E1073"/>
    <w:pPr>
      <w:spacing w:before="100" w:beforeAutospacing="1" w:after="100" w:afterAutospacing="1" w:line="240" w:lineRule="auto"/>
      <w:jc w:val="both"/>
    </w:pPr>
    <w:rPr>
      <w:rFonts w:ascii="Verdana" w:eastAsia="Times New Roman" w:hAnsi="Verdana"/>
      <w:sz w:val="20"/>
      <w:szCs w:val="24"/>
      <w:lang w:val="en-US"/>
    </w:rPr>
  </w:style>
  <w:style w:type="paragraph" w:customStyle="1" w:styleId="1f0">
    <w:name w:val="Без разредка1"/>
    <w:uiPriority w:val="99"/>
    <w:rsid w:val="004E1073"/>
    <w:pPr>
      <w:spacing w:after="0" w:line="240" w:lineRule="auto"/>
      <w:jc w:val="both"/>
    </w:pPr>
    <w:rPr>
      <w:rFonts w:ascii="Verdana" w:eastAsia="Times New Roman" w:hAnsi="Verdana" w:cs="Times New Roman"/>
      <w:lang w:val="en-US"/>
    </w:rPr>
  </w:style>
  <w:style w:type="paragraph" w:customStyle="1" w:styleId="Normal-C">
    <w:name w:val="Normal-C"/>
    <w:basedOn w:val="a"/>
    <w:uiPriority w:val="99"/>
    <w:rsid w:val="004E1073"/>
    <w:pPr>
      <w:spacing w:before="120" w:after="0" w:line="240" w:lineRule="auto"/>
    </w:pPr>
    <w:rPr>
      <w:rFonts w:ascii="HebarB" w:eastAsia="Times New Roman" w:hAnsi="HebarB"/>
      <w:b/>
      <w:sz w:val="24"/>
      <w:szCs w:val="20"/>
    </w:rPr>
  </w:style>
  <w:style w:type="character" w:customStyle="1" w:styleId="alcapt2">
    <w:name w:val="al_capt2"/>
    <w:uiPriority w:val="99"/>
    <w:rsid w:val="004E1073"/>
    <w:rPr>
      <w:i/>
    </w:rPr>
  </w:style>
  <w:style w:type="character" w:customStyle="1" w:styleId="ala21">
    <w:name w:val="al_a21"/>
    <w:uiPriority w:val="99"/>
    <w:rsid w:val="004E1073"/>
  </w:style>
  <w:style w:type="character" w:customStyle="1" w:styleId="ala74">
    <w:name w:val="al_a74"/>
    <w:uiPriority w:val="99"/>
    <w:rsid w:val="004E1073"/>
  </w:style>
  <w:style w:type="character" w:customStyle="1" w:styleId="2c">
    <w:name w:val="Основен текст (2)_"/>
    <w:basedOn w:val="a0"/>
    <w:link w:val="2d"/>
    <w:rsid w:val="00164EBE"/>
    <w:rPr>
      <w:rFonts w:ascii="Times New Roman" w:eastAsia="Times New Roman" w:hAnsi="Times New Roman" w:cs="Times New Roman"/>
      <w:shd w:val="clear" w:color="auto" w:fill="FFFFFF"/>
    </w:rPr>
  </w:style>
  <w:style w:type="paragraph" w:customStyle="1" w:styleId="2d">
    <w:name w:val="Основен текст (2)"/>
    <w:basedOn w:val="a"/>
    <w:link w:val="2c"/>
    <w:rsid w:val="00164EBE"/>
    <w:pPr>
      <w:widowControl w:val="0"/>
      <w:shd w:val="clear" w:color="auto" w:fill="FFFFFF"/>
      <w:spacing w:after="360" w:line="0" w:lineRule="atLeast"/>
      <w:jc w:val="both"/>
    </w:pPr>
    <w:rPr>
      <w:rFonts w:ascii="Times New Roman" w:eastAsia="Times New Roman" w:hAnsi="Times New Roman"/>
    </w:rPr>
  </w:style>
  <w:style w:type="character" w:customStyle="1" w:styleId="2115pt">
    <w:name w:val="Основен текст (2) + 11;5 pt;Удебелен"/>
    <w:basedOn w:val="a0"/>
    <w:rsid w:val="00052890"/>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f5">
    <w:name w:val="Горен или долен колонтитул_"/>
    <w:basedOn w:val="a0"/>
    <w:link w:val="1f1"/>
    <w:rsid w:val="00E22C4F"/>
    <w:rPr>
      <w:rFonts w:ascii="Times New Roman" w:eastAsia="Times New Roman" w:hAnsi="Times New Roman" w:cs="Times New Roman"/>
      <w:shd w:val="clear" w:color="auto" w:fill="FFFFFF"/>
    </w:rPr>
  </w:style>
  <w:style w:type="character" w:customStyle="1" w:styleId="afff6">
    <w:name w:val="Горен или долен колонтитул"/>
    <w:basedOn w:val="afff5"/>
    <w:rsid w:val="00E22C4F"/>
    <w:rPr>
      <w:rFonts w:ascii="Times New Roman" w:eastAsia="Times New Roman" w:hAnsi="Times New Roman" w:cs="Times New Roman"/>
      <w:color w:val="000000"/>
      <w:spacing w:val="0"/>
      <w:w w:val="100"/>
      <w:position w:val="0"/>
      <w:shd w:val="clear" w:color="auto" w:fill="FFFFFF"/>
      <w:lang w:val="bg-BG" w:eastAsia="bg-BG" w:bidi="bg-BG"/>
    </w:rPr>
  </w:style>
  <w:style w:type="character" w:customStyle="1" w:styleId="41">
    <w:name w:val="Основен текст (4)_"/>
    <w:basedOn w:val="a0"/>
    <w:link w:val="410"/>
    <w:rsid w:val="00E22C4F"/>
    <w:rPr>
      <w:rFonts w:ascii="Times New Roman" w:eastAsia="Times New Roman" w:hAnsi="Times New Roman" w:cs="Times New Roman"/>
      <w:b/>
      <w:bCs/>
      <w:sz w:val="23"/>
      <w:szCs w:val="23"/>
      <w:shd w:val="clear" w:color="auto" w:fill="FFFFFF"/>
    </w:rPr>
  </w:style>
  <w:style w:type="character" w:customStyle="1" w:styleId="2Exact">
    <w:name w:val="Основен текст (2) Exact"/>
    <w:basedOn w:val="a0"/>
    <w:rsid w:val="00E22C4F"/>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ен текст (4) Exact"/>
    <w:basedOn w:val="a0"/>
    <w:rsid w:val="00E22C4F"/>
    <w:rPr>
      <w:rFonts w:ascii="Times New Roman" w:eastAsia="Times New Roman" w:hAnsi="Times New Roman" w:cs="Times New Roman"/>
      <w:b/>
      <w:bCs/>
      <w:i w:val="0"/>
      <w:iCs w:val="0"/>
      <w:smallCaps w:val="0"/>
      <w:strike w:val="0"/>
      <w:sz w:val="23"/>
      <w:szCs w:val="23"/>
      <w:u w:val="none"/>
    </w:rPr>
  </w:style>
  <w:style w:type="paragraph" w:customStyle="1" w:styleId="1f1">
    <w:name w:val="Горен или долен колонтитул1"/>
    <w:basedOn w:val="a"/>
    <w:link w:val="afff5"/>
    <w:rsid w:val="00E22C4F"/>
    <w:pPr>
      <w:widowControl w:val="0"/>
      <w:shd w:val="clear" w:color="auto" w:fill="FFFFFF"/>
      <w:spacing w:after="0" w:line="0" w:lineRule="atLeast"/>
    </w:pPr>
    <w:rPr>
      <w:rFonts w:ascii="Times New Roman" w:eastAsia="Times New Roman" w:hAnsi="Times New Roman"/>
    </w:rPr>
  </w:style>
  <w:style w:type="paragraph" w:customStyle="1" w:styleId="410">
    <w:name w:val="Основен текст (4)1"/>
    <w:basedOn w:val="a"/>
    <w:link w:val="41"/>
    <w:rsid w:val="00E22C4F"/>
    <w:pPr>
      <w:widowControl w:val="0"/>
      <w:shd w:val="clear" w:color="auto" w:fill="FFFFFF"/>
      <w:spacing w:before="7080" w:after="300" w:line="0" w:lineRule="atLeast"/>
      <w:jc w:val="center"/>
    </w:pPr>
    <w:rPr>
      <w:rFonts w:ascii="Times New Roman" w:eastAsia="Times New Roman" w:hAnsi="Times New Roman"/>
      <w:b/>
      <w:bCs/>
      <w:sz w:val="23"/>
      <w:szCs w:val="23"/>
    </w:rPr>
  </w:style>
  <w:style w:type="paragraph" w:customStyle="1" w:styleId="210">
    <w:name w:val="Основен текст (2)1"/>
    <w:basedOn w:val="a"/>
    <w:rsid w:val="00E22C4F"/>
    <w:pPr>
      <w:widowControl w:val="0"/>
      <w:shd w:val="clear" w:color="auto" w:fill="FFFFFF"/>
      <w:spacing w:after="360" w:line="0" w:lineRule="atLeast"/>
      <w:jc w:val="both"/>
    </w:pPr>
    <w:rPr>
      <w:rFonts w:ascii="Times New Roman" w:eastAsia="Times New Roman" w:hAnsi="Times New Roman"/>
      <w:color w:val="000000"/>
      <w:lang w:eastAsia="bg-BG" w:bidi="bg-BG"/>
    </w:rPr>
  </w:style>
  <w:style w:type="numbering" w:customStyle="1" w:styleId="2e">
    <w:name w:val="Без списък2"/>
    <w:next w:val="a2"/>
    <w:uiPriority w:val="99"/>
    <w:semiHidden/>
    <w:unhideWhenUsed/>
    <w:rsid w:val="00524022"/>
  </w:style>
  <w:style w:type="character" w:customStyle="1" w:styleId="ab">
    <w:name w:val="Списък на абзаци Знак"/>
    <w:link w:val="aa"/>
    <w:uiPriority w:val="34"/>
    <w:locked/>
    <w:rsid w:val="00AE5DB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6164">
      <w:bodyDiv w:val="1"/>
      <w:marLeft w:val="0"/>
      <w:marRight w:val="0"/>
      <w:marTop w:val="0"/>
      <w:marBottom w:val="0"/>
      <w:divBdr>
        <w:top w:val="none" w:sz="0" w:space="0" w:color="auto"/>
        <w:left w:val="none" w:sz="0" w:space="0" w:color="auto"/>
        <w:bottom w:val="none" w:sz="0" w:space="0" w:color="auto"/>
        <w:right w:val="none" w:sz="0" w:space="0" w:color="auto"/>
      </w:divBdr>
    </w:div>
    <w:div w:id="610864215">
      <w:bodyDiv w:val="1"/>
      <w:marLeft w:val="0"/>
      <w:marRight w:val="0"/>
      <w:marTop w:val="0"/>
      <w:marBottom w:val="0"/>
      <w:divBdr>
        <w:top w:val="none" w:sz="0" w:space="0" w:color="auto"/>
        <w:left w:val="none" w:sz="0" w:space="0" w:color="auto"/>
        <w:bottom w:val="none" w:sz="0" w:space="0" w:color="auto"/>
        <w:right w:val="none" w:sz="0" w:space="0" w:color="auto"/>
      </w:divBdr>
    </w:div>
    <w:div w:id="1187062788">
      <w:bodyDiv w:val="1"/>
      <w:marLeft w:val="0"/>
      <w:marRight w:val="0"/>
      <w:marTop w:val="0"/>
      <w:marBottom w:val="0"/>
      <w:divBdr>
        <w:top w:val="none" w:sz="0" w:space="0" w:color="auto"/>
        <w:left w:val="none" w:sz="0" w:space="0" w:color="auto"/>
        <w:bottom w:val="none" w:sz="0" w:space="0" w:color="auto"/>
        <w:right w:val="none" w:sz="0" w:space="0" w:color="auto"/>
      </w:divBdr>
    </w:div>
    <w:div w:id="1222794066">
      <w:bodyDiv w:val="1"/>
      <w:marLeft w:val="0"/>
      <w:marRight w:val="0"/>
      <w:marTop w:val="0"/>
      <w:marBottom w:val="0"/>
      <w:divBdr>
        <w:top w:val="none" w:sz="0" w:space="0" w:color="auto"/>
        <w:left w:val="none" w:sz="0" w:space="0" w:color="auto"/>
        <w:bottom w:val="none" w:sz="0" w:space="0" w:color="auto"/>
        <w:right w:val="none" w:sz="0" w:space="0" w:color="auto"/>
      </w:divBdr>
    </w:div>
    <w:div w:id="1268078407">
      <w:bodyDiv w:val="1"/>
      <w:marLeft w:val="0"/>
      <w:marRight w:val="0"/>
      <w:marTop w:val="0"/>
      <w:marBottom w:val="0"/>
      <w:divBdr>
        <w:top w:val="none" w:sz="0" w:space="0" w:color="auto"/>
        <w:left w:val="none" w:sz="0" w:space="0" w:color="auto"/>
        <w:bottom w:val="none" w:sz="0" w:space="0" w:color="auto"/>
        <w:right w:val="none" w:sz="0" w:space="0" w:color="auto"/>
      </w:divBdr>
    </w:div>
    <w:div w:id="13381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kasabova\Downloads\&#1044;&#1086;&#1082;&#1091;&#1084;&#1077;&#1085;&#1090;&#1072;&#1094;&#1080;&#1103;_&#1082;&#1086;&#1085;&#1089;&#1091;&#1084;&#1072;&#1090;&#1080;&#1074;&#1080;_N81v80I%20(1).docx" TargetMode="External"/><Relationship Id="rId18" Type="http://schemas.openxmlformats.org/officeDocument/2006/relationships/hyperlink" Target="http://62.204.151.18/isearch.aspx?query=9+0+D1CED4C8C9D1CAC820D0C0C9CECDC5CD20D1DAC4+1+50" TargetMode="External"/><Relationship Id="rId26" Type="http://schemas.openxmlformats.org/officeDocument/2006/relationships/hyperlink" Target="http://www.minfin.bg/" TargetMode="External"/><Relationship Id="rId3" Type="http://schemas.openxmlformats.org/officeDocument/2006/relationships/styles" Target="styles.xml"/><Relationship Id="rId21" Type="http://schemas.openxmlformats.org/officeDocument/2006/relationships/hyperlink" Target="http://www.aop.bg/fckedit2/user/File/bg/obraztzi/ESPD-BG1.doc" TargetMode="External"/><Relationship Id="rId7" Type="http://schemas.openxmlformats.org/officeDocument/2006/relationships/footnotes" Target="footnotes.xml"/><Relationship Id="rId12" Type="http://schemas.openxmlformats.org/officeDocument/2006/relationships/hyperlink" Target="file:///C:\Users\mkasabova\Downloads\&#1044;&#1086;&#1082;&#1091;&#1084;&#1077;&#1085;&#1090;&#1072;&#1094;&#1080;&#1103;_&#1082;&#1086;&#1085;&#1089;&#1091;&#1084;&#1072;&#1090;&#1080;&#1074;&#1080;_N81v80I%20(1).docx" TargetMode="External"/><Relationship Id="rId17" Type="http://schemas.openxmlformats.org/officeDocument/2006/relationships/hyperlink" Target="file:///C:\Users\mkasabova\Downloads\&#1044;&#1086;&#1082;&#1091;&#1084;&#1077;&#1085;&#1090;&#1072;&#1094;&#1080;&#1103;_&#1082;&#1086;&#1085;&#1089;&#1091;&#1084;&#1072;&#1090;&#1080;&#1074;&#1080;_N81v80I%20(1).docx" TargetMode="External"/><Relationship Id="rId25" Type="http://schemas.openxmlformats.org/officeDocument/2006/relationships/hyperlink" Target="http://62.204.151.18/isearch.aspx?query=9+0+D1CED4C8C9D1CAC820D0C0C9CECDC5CD20D1DAC4+1+50" TargetMode="External"/><Relationship Id="rId2" Type="http://schemas.openxmlformats.org/officeDocument/2006/relationships/numbering" Target="numbering.xml"/><Relationship Id="rId16" Type="http://schemas.openxmlformats.org/officeDocument/2006/relationships/hyperlink" Target="file:///C:\Users\mkasabova\Downloads\&#1044;&#1086;&#1082;&#1091;&#1084;&#1077;&#1085;&#1090;&#1072;&#1094;&#1080;&#1103;_&#1082;&#1086;&#1085;&#1089;&#1091;&#1084;&#1072;&#1090;&#1080;&#1074;&#1080;_N81v80I%20(1).docx" TargetMode="External"/><Relationship Id="rId20" Type="http://schemas.openxmlformats.org/officeDocument/2006/relationships/hyperlink" Target="http://www.srs.justice.bg/237-%D0%A2%D0%B5%D0%BA%D1%83%D1%89%D0%B8_%D0%BF%D1%80%D0%BE%D1%86%D0%B5%D0%B4%D1%83%D1%80%D0%B8_%D0%BF%D0%BE_%D0%97%D0%9E%D0%9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kasabova\Downloads\&#1044;&#1086;&#1082;&#1091;&#1084;&#1077;&#1085;&#1090;&#1072;&#1094;&#1080;&#1103;_&#1082;&#1086;&#1085;&#1089;&#1091;&#1084;&#1072;&#1090;&#1080;&#1074;&#1080;_N81v80I%20(1).docx" TargetMode="External"/><Relationship Id="rId24" Type="http://schemas.openxmlformats.org/officeDocument/2006/relationships/hyperlink" Target="http://62.204.151.18/isearch.aspx?query=9+0+D1CED4C8C9D1CAC820D0C0C9CECDC5CD20D1DAC4+1+50" TargetMode="External"/><Relationship Id="rId5" Type="http://schemas.openxmlformats.org/officeDocument/2006/relationships/settings" Target="settings.xml"/><Relationship Id="rId15" Type="http://schemas.openxmlformats.org/officeDocument/2006/relationships/hyperlink" Target="file:///C:\Users\mkasabova\Downloads\&#1044;&#1086;&#1082;&#1091;&#1084;&#1077;&#1085;&#1090;&#1072;&#1094;&#1080;&#1103;_&#1082;&#1086;&#1085;&#1089;&#1091;&#1084;&#1072;&#1090;&#1080;&#1074;&#1080;_N81v80I%20(1).docx" TargetMode="External"/><Relationship Id="rId23" Type="http://schemas.openxmlformats.org/officeDocument/2006/relationships/hyperlink" Target="http://www.aop.bg/fckedit2/user/File/bg/obraztzi/ESPD-BGl.doc" TargetMode="External"/><Relationship Id="rId28" Type="http://schemas.openxmlformats.org/officeDocument/2006/relationships/hyperlink" Target="https://www.mlsp.government.bg/" TargetMode="External"/><Relationship Id="rId10" Type="http://schemas.openxmlformats.org/officeDocument/2006/relationships/hyperlink" Target="file:///C:\Users\mkasabova\Downloads\&#1044;&#1086;&#1082;&#1091;&#1084;&#1077;&#1085;&#1090;&#1072;&#1094;&#1080;&#1103;_&#1082;&#1086;&#1085;&#1089;&#1091;&#1084;&#1072;&#1090;&#1080;&#1074;&#1080;_N81v80I%20(1).docx" TargetMode="External"/><Relationship Id="rId19" Type="http://schemas.openxmlformats.org/officeDocument/2006/relationships/hyperlink" Target="http://www.vss.justice.bg/page/view/524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kasabova\Downloads\&#1044;&#1086;&#1082;&#1091;&#1084;&#1077;&#1085;&#1090;&#1072;&#1094;&#1080;&#1103;_&#1082;&#1086;&#1085;&#1089;&#1091;&#1084;&#1072;&#1090;&#1080;&#1074;&#1080;_N81v80I%20(1).docx" TargetMode="External"/><Relationship Id="rId22" Type="http://schemas.openxmlformats.org/officeDocument/2006/relationships/hyperlink" Target="http://www.srs.justice.bg/237-%D0%A2%D0%B5%D0%BA%D1%83%D1%89%D0%B8_%D0%BF%D1%80%D0%BE%D1%86%D0%B5%D0%B4%D1%83%D1%80%D0%B8_%D0%BF%D0%BE_%D0%97%D0%9E%D0%9F" TargetMode="External"/><Relationship Id="rId27" Type="http://schemas.openxmlformats.org/officeDocument/2006/relationships/hyperlink" Target="http://www.moew.government.bg/"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A47E-B9D9-45B4-859D-2CF20467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91</Pages>
  <Words>32314</Words>
  <Characters>184196</Characters>
  <Application>Microsoft Office Word</Application>
  <DocSecurity>0</DocSecurity>
  <Lines>1534</Lines>
  <Paragraphs>432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Теменужка Иванова Джурина</cp:lastModifiedBy>
  <cp:revision>5</cp:revision>
  <cp:lastPrinted>2018-01-02T10:37:00Z</cp:lastPrinted>
  <dcterms:created xsi:type="dcterms:W3CDTF">2018-01-12T10:26:00Z</dcterms:created>
  <dcterms:modified xsi:type="dcterms:W3CDTF">2018-01-12T12:47:00Z</dcterms:modified>
</cp:coreProperties>
</file>