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7050" w14:textId="0DCA223B" w:rsidR="00EF7ACA" w:rsidRPr="00EF7ACA" w:rsidRDefault="00C2555D" w:rsidP="00EF7ACA">
      <w:pPr>
        <w:spacing w:after="0" w:line="240" w:lineRule="auto"/>
        <w:jc w:val="both"/>
        <w:rPr>
          <w:rFonts w:ascii="Times New Roman" w:eastAsia="Times New Roman" w:hAnsi="Times New Roman" w:cs="Times New Roman"/>
          <w:sz w:val="20"/>
          <w:lang w:eastAsia="ar-SA"/>
        </w:rPr>
      </w:pPr>
      <w:r>
        <w:rPr>
          <w:rFonts w:ascii="Times New Roman" w:eastAsia="Times New Roman" w:hAnsi="Times New Roman" w:cs="Times New Roman"/>
          <w:noProof/>
          <w:sz w:val="20"/>
          <w:lang w:eastAsia="bg-BG"/>
        </w:rPr>
        <w:drawing>
          <wp:inline distT="0" distB="0" distL="0" distR="0" wp14:anchorId="26DD158E" wp14:editId="65217A95">
            <wp:extent cx="6268085" cy="8855715"/>
            <wp:effectExtent l="0" t="0" r="0" b="2540"/>
            <wp:docPr id="2" name="Картина 2" descr="J:\Nushka\ZOP\Post\ln\Documentacia OP Post signed bez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ushka\ZOP\Post\ln\Documentacia OP Post signed bez 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8085" cy="8855715"/>
                    </a:xfrm>
                    <a:prstGeom prst="rect">
                      <a:avLst/>
                    </a:prstGeom>
                    <a:noFill/>
                    <a:ln>
                      <a:noFill/>
                    </a:ln>
                  </pic:spPr>
                </pic:pic>
              </a:graphicData>
            </a:graphic>
          </wp:inline>
        </w:drawing>
      </w:r>
    </w:p>
    <w:p w14:paraId="6F415B9D" w14:textId="5068976B" w:rsidR="00C2555D" w:rsidRDefault="00C2555D">
      <w:pPr>
        <w:rPr>
          <w:rFonts w:ascii="Times New Roman" w:eastAsia="Times New Roman" w:hAnsi="Times New Roman" w:cs="Times New Roman"/>
          <w:b/>
          <w:position w:val="8"/>
          <w:sz w:val="24"/>
          <w:szCs w:val="24"/>
          <w:lang w:eastAsia="ar-SA"/>
        </w:rPr>
      </w:pPr>
      <w:r>
        <w:rPr>
          <w:rFonts w:ascii="Times New Roman" w:eastAsia="Times New Roman" w:hAnsi="Times New Roman" w:cs="Times New Roman"/>
          <w:b/>
          <w:position w:val="8"/>
          <w:sz w:val="24"/>
          <w:szCs w:val="24"/>
          <w:lang w:eastAsia="ar-SA"/>
        </w:rPr>
        <w:br w:type="page"/>
      </w:r>
    </w:p>
    <w:p w14:paraId="5785D649" w14:textId="77777777" w:rsidR="00EF7ACA" w:rsidRDefault="00EF7ACA" w:rsidP="00EF7ACA">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14:paraId="3964860E" w14:textId="77777777" w:rsidR="00EF7ACA" w:rsidRPr="00EF7ACA" w:rsidRDefault="00EF7ACA" w:rsidP="00EF7ACA">
      <w:pPr>
        <w:jc w:val="center"/>
        <w:rPr>
          <w:rFonts w:ascii="Times New Roman" w:eastAsia="Calibri" w:hAnsi="Times New Roman" w:cs="Times New Roman"/>
          <w:b/>
          <w:sz w:val="24"/>
          <w:szCs w:val="24"/>
          <w:lang w:eastAsia="ar-SA"/>
        </w:rPr>
      </w:pPr>
      <w:r w:rsidRPr="00EF7ACA">
        <w:rPr>
          <w:rFonts w:ascii="Times New Roman" w:eastAsia="Calibri" w:hAnsi="Times New Roman" w:cs="Times New Roman"/>
          <w:b/>
          <w:sz w:val="24"/>
          <w:szCs w:val="24"/>
          <w:lang w:eastAsia="ar-SA"/>
        </w:rPr>
        <w:t>СЪДЪРЖАНИЕ НА ДОКУМЕНТАЦИЯТА:</w:t>
      </w:r>
    </w:p>
    <w:p w14:paraId="60778FD7" w14:textId="77777777" w:rsidR="00EF7ACA" w:rsidRPr="0001613B" w:rsidRDefault="00EF7ACA" w:rsidP="0001613B">
      <w:pPr>
        <w:spacing w:before="120" w:after="0" w:line="240" w:lineRule="auto"/>
        <w:ind w:firstLine="709"/>
        <w:jc w:val="both"/>
        <w:rPr>
          <w:rFonts w:ascii="Times New Roman" w:eastAsia="Calibri" w:hAnsi="Times New Roman" w:cs="Times New Roman"/>
          <w:sz w:val="24"/>
          <w:szCs w:val="24"/>
          <w:lang w:val="en-US" w:eastAsia="ar-SA"/>
        </w:rPr>
      </w:pPr>
      <w:r w:rsidRPr="00EF7ACA">
        <w:rPr>
          <w:rFonts w:ascii="Times New Roman" w:eastAsia="Calibri" w:hAnsi="Times New Roman" w:cs="Times New Roman"/>
          <w:sz w:val="24"/>
          <w:szCs w:val="24"/>
          <w:lang w:eastAsia="ar-SA"/>
        </w:rPr>
        <w:t>І. Пълно описание на предмета на поръчката.</w:t>
      </w:r>
      <w:r w:rsidR="0001613B">
        <w:rPr>
          <w:rFonts w:ascii="Times New Roman" w:eastAsia="Calibri" w:hAnsi="Times New Roman" w:cs="Times New Roman"/>
          <w:sz w:val="24"/>
          <w:szCs w:val="24"/>
          <w:lang w:eastAsia="ar-SA"/>
        </w:rPr>
        <w:t>Т</w:t>
      </w:r>
      <w:r w:rsidRPr="00EF7ACA">
        <w:rPr>
          <w:rFonts w:ascii="Times New Roman" w:eastAsia="Calibri" w:hAnsi="Times New Roman" w:cs="Times New Roman"/>
          <w:sz w:val="24"/>
          <w:szCs w:val="24"/>
          <w:lang w:eastAsia="ar-SA"/>
        </w:rPr>
        <w:t>ехническа спецификация</w:t>
      </w:r>
    </w:p>
    <w:p w14:paraId="65D61341" w14:textId="77777777" w:rsidR="00EF7ACA" w:rsidRPr="00EF7ACA" w:rsidRDefault="0001613B" w:rsidP="0001613B">
      <w:pPr>
        <w:spacing w:before="120"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w:t>
      </w:r>
      <w:r w:rsidR="00EF7ACA" w:rsidRPr="00EF7ACA">
        <w:rPr>
          <w:rFonts w:ascii="Times New Roman" w:eastAsia="Calibri" w:hAnsi="Times New Roman" w:cs="Times New Roman"/>
          <w:sz w:val="24"/>
          <w:szCs w:val="24"/>
          <w:lang w:eastAsia="ar-SA"/>
        </w:rPr>
        <w:t>І. Изисквания към участниците.</w:t>
      </w:r>
    </w:p>
    <w:p w14:paraId="60AD90E2" w14:textId="77777777" w:rsidR="00EF7ACA" w:rsidRPr="00EF7ACA" w:rsidRDefault="00EF7ACA" w:rsidP="00EF7ACA">
      <w:pPr>
        <w:spacing w:after="0" w:line="240" w:lineRule="auto"/>
        <w:ind w:firstLine="993"/>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t>1.Общи изисквания.</w:t>
      </w:r>
    </w:p>
    <w:p w14:paraId="7D9C19FF" w14:textId="77777777" w:rsidR="00EF7ACA" w:rsidRPr="00EF7ACA" w:rsidRDefault="00EF7ACA" w:rsidP="00EF7ACA">
      <w:pPr>
        <w:spacing w:after="0" w:line="240" w:lineRule="auto"/>
        <w:ind w:firstLine="993"/>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2. Изисквания към лично състояние на участниците.</w:t>
      </w:r>
    </w:p>
    <w:p w14:paraId="689E3B0E" w14:textId="77777777" w:rsidR="00EF7ACA" w:rsidRPr="00EF7ACA" w:rsidRDefault="00EF7ACA" w:rsidP="00EF7ACA">
      <w:pPr>
        <w:spacing w:after="0" w:line="240" w:lineRule="auto"/>
        <w:ind w:firstLine="993"/>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3. Деклариране на обстоятелствата за лично състояние.</w:t>
      </w:r>
    </w:p>
    <w:p w14:paraId="194C65D3" w14:textId="77777777" w:rsidR="0001613B" w:rsidRDefault="00EF7ACA" w:rsidP="0001613B">
      <w:pPr>
        <w:spacing w:after="0" w:line="240" w:lineRule="auto"/>
        <w:ind w:firstLine="993"/>
        <w:jc w:val="both"/>
        <w:rPr>
          <w:rFonts w:ascii="Times New Roman" w:eastAsia="Calibri" w:hAnsi="Times New Roman" w:cs="Times New Roman"/>
          <w:sz w:val="24"/>
          <w:szCs w:val="24"/>
          <w:lang w:eastAsia="ar-SA"/>
        </w:rPr>
      </w:pPr>
      <w:r w:rsidRPr="00EF7ACA">
        <w:rPr>
          <w:rFonts w:ascii="Times New Roman" w:eastAsia="Times New Roman" w:hAnsi="Times New Roman" w:cs="Times New Roman"/>
          <w:sz w:val="24"/>
          <w:szCs w:val="24"/>
          <w:lang w:eastAsia="bg-BG"/>
        </w:rPr>
        <w:t>4</w:t>
      </w:r>
      <w:r w:rsidR="0001613B">
        <w:rPr>
          <w:rFonts w:ascii="Times New Roman" w:eastAsia="Times New Roman" w:hAnsi="Times New Roman" w:cs="Times New Roman"/>
          <w:sz w:val="24"/>
          <w:szCs w:val="24"/>
          <w:lang w:eastAsia="bg-BG"/>
        </w:rPr>
        <w:t>. Други основания за изключване</w:t>
      </w:r>
      <w:r w:rsidRPr="00EF7ACA">
        <w:rPr>
          <w:rFonts w:ascii="Times New Roman" w:eastAsia="Calibri" w:hAnsi="Times New Roman" w:cs="Times New Roman"/>
          <w:sz w:val="24"/>
          <w:szCs w:val="24"/>
          <w:lang w:eastAsia="ar-SA"/>
        </w:rPr>
        <w:t>.</w:t>
      </w:r>
    </w:p>
    <w:p w14:paraId="22EB0C0C" w14:textId="77777777" w:rsidR="0001613B" w:rsidRDefault="0001613B" w:rsidP="0001613B">
      <w:pPr>
        <w:spacing w:after="0" w:line="240" w:lineRule="auto"/>
        <w:ind w:firstLine="993"/>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eastAsia="ar-SA"/>
        </w:rPr>
        <w:t>5.</w:t>
      </w:r>
      <w:r w:rsidR="00EF7ACA" w:rsidRPr="00EF7ACA">
        <w:rPr>
          <w:rFonts w:ascii="Times New Roman" w:eastAsia="Calibri" w:hAnsi="Times New Roman" w:cs="Times New Roman"/>
          <w:sz w:val="24"/>
          <w:szCs w:val="24"/>
          <w:lang w:eastAsia="ar-SA"/>
        </w:rPr>
        <w:t xml:space="preserve"> Критерии за подбор</w:t>
      </w:r>
    </w:p>
    <w:p w14:paraId="2E39EB46" w14:textId="77777777" w:rsidR="0001613B" w:rsidRDefault="0001613B" w:rsidP="000A4284">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ІІІ</w:t>
      </w:r>
      <w:r w:rsidR="00EF7ACA" w:rsidRPr="00EF7ACA">
        <w:rPr>
          <w:rFonts w:ascii="Times New Roman" w:eastAsia="Calibri" w:hAnsi="Times New Roman" w:cs="Times New Roman"/>
          <w:sz w:val="24"/>
          <w:szCs w:val="24"/>
          <w:lang w:eastAsia="ar-SA"/>
        </w:rPr>
        <w:t xml:space="preserve">. Критерий за възлагане на поръчката. </w:t>
      </w:r>
    </w:p>
    <w:p w14:paraId="7F0397C5" w14:textId="77777777" w:rsidR="0001613B" w:rsidRDefault="0001613B" w:rsidP="0001613B">
      <w:pPr>
        <w:spacing w:after="0" w:line="240" w:lineRule="auto"/>
        <w:ind w:left="708" w:firstLine="1"/>
        <w:jc w:val="both"/>
        <w:rPr>
          <w:rFonts w:ascii="Times New Roman" w:eastAsia="Times New Roman" w:hAnsi="Times New Roman" w:cs="Times New Roman"/>
          <w:sz w:val="24"/>
          <w:szCs w:val="24"/>
          <w:lang w:val="en-US" w:eastAsia="bg-BG"/>
        </w:rPr>
      </w:pPr>
      <w:r>
        <w:rPr>
          <w:rFonts w:ascii="Times New Roman" w:eastAsia="Calibri" w:hAnsi="Times New Roman" w:cs="Times New Roman"/>
          <w:sz w:val="24"/>
          <w:szCs w:val="24"/>
          <w:lang w:eastAsia="ar-SA"/>
        </w:rPr>
        <w:t>І</w:t>
      </w:r>
      <w:r>
        <w:rPr>
          <w:rFonts w:ascii="Times New Roman" w:eastAsia="Calibri" w:hAnsi="Times New Roman" w:cs="Times New Roman"/>
          <w:sz w:val="24"/>
          <w:szCs w:val="24"/>
          <w:lang w:val="en-US" w:eastAsia="ar-SA"/>
        </w:rPr>
        <w:t xml:space="preserve">V. </w:t>
      </w:r>
      <w:r w:rsidR="00EF7ACA" w:rsidRPr="00EF7ACA">
        <w:rPr>
          <w:rFonts w:ascii="Times New Roman" w:eastAsia="Calibri" w:hAnsi="Times New Roman" w:cs="Times New Roman"/>
          <w:sz w:val="24"/>
          <w:szCs w:val="24"/>
          <w:lang w:eastAsia="ar-SA"/>
        </w:rPr>
        <w:t>Указания за подготовката и подаването на оферти</w:t>
      </w:r>
    </w:p>
    <w:p w14:paraId="47E25B60" w14:textId="77777777" w:rsidR="0001613B" w:rsidRDefault="0001613B" w:rsidP="0001613B">
      <w:pPr>
        <w:spacing w:after="0" w:line="240" w:lineRule="auto"/>
        <w:ind w:left="708" w:firstLine="1"/>
        <w:jc w:val="both"/>
        <w:rPr>
          <w:rFonts w:ascii="Times New Roman" w:eastAsia="Times New Roman" w:hAnsi="Times New Roman" w:cs="Times New Roman"/>
          <w:sz w:val="24"/>
          <w:szCs w:val="24"/>
          <w:lang w:val="en-US" w:eastAsia="bg-BG"/>
        </w:rPr>
      </w:pPr>
      <w:r>
        <w:rPr>
          <w:rFonts w:ascii="Times New Roman" w:eastAsia="Calibri" w:hAnsi="Times New Roman" w:cs="Times New Roman"/>
          <w:sz w:val="24"/>
          <w:szCs w:val="24"/>
          <w:lang w:eastAsia="ar-SA"/>
        </w:rPr>
        <w:t>V</w:t>
      </w:r>
      <w:r w:rsidR="00EF7ACA" w:rsidRPr="00EF7ACA">
        <w:rPr>
          <w:rFonts w:ascii="Times New Roman" w:eastAsia="Calibri" w:hAnsi="Times New Roman" w:cs="Times New Roman"/>
          <w:sz w:val="24"/>
          <w:szCs w:val="24"/>
          <w:lang w:eastAsia="ar-SA"/>
        </w:rPr>
        <w:t>. Гаранции</w:t>
      </w:r>
    </w:p>
    <w:p w14:paraId="51D840A0" w14:textId="77777777" w:rsidR="00EF7ACA" w:rsidRPr="0001613B" w:rsidRDefault="0001613B" w:rsidP="0001613B">
      <w:pPr>
        <w:spacing w:after="0" w:line="240" w:lineRule="auto"/>
        <w:ind w:left="708" w:firstLine="1"/>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eastAsia="ar-SA"/>
        </w:rPr>
        <w:t>VІ. Проект</w:t>
      </w:r>
      <w:r w:rsidR="00EF7ACA">
        <w:rPr>
          <w:rFonts w:ascii="Times New Roman" w:eastAsia="Calibri" w:hAnsi="Times New Roman" w:cs="Times New Roman"/>
          <w:sz w:val="24"/>
          <w:szCs w:val="24"/>
          <w:lang w:eastAsia="ar-SA"/>
        </w:rPr>
        <w:t xml:space="preserve"> на договор</w:t>
      </w:r>
      <w:r w:rsidR="00EF7ACA" w:rsidRPr="00EF7ACA">
        <w:rPr>
          <w:rFonts w:ascii="Times New Roman" w:eastAsia="Calibri" w:hAnsi="Times New Roman" w:cs="Times New Roman"/>
          <w:sz w:val="24"/>
          <w:szCs w:val="24"/>
          <w:lang w:eastAsia="ar-SA"/>
        </w:rPr>
        <w:t xml:space="preserve"> и образци</w:t>
      </w:r>
    </w:p>
    <w:p w14:paraId="7034104A" w14:textId="70466990" w:rsidR="00EF7ACA" w:rsidRPr="00D30392" w:rsidRDefault="00EF7ACA"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sidRPr="00D30392">
        <w:rPr>
          <w:rFonts w:ascii="Times New Roman" w:eastAsia="Calibri" w:hAnsi="Times New Roman" w:cs="Times New Roman"/>
          <w:i/>
          <w:color w:val="000000"/>
          <w:sz w:val="24"/>
          <w:szCs w:val="24"/>
          <w:lang w:eastAsia="bg-BG"/>
        </w:rPr>
        <w:t>Проект на договор</w:t>
      </w:r>
      <w:r w:rsidR="000152E3">
        <w:rPr>
          <w:rFonts w:ascii="Times New Roman" w:eastAsia="Calibri" w:hAnsi="Times New Roman" w:cs="Times New Roman"/>
          <w:i/>
          <w:color w:val="000000"/>
          <w:sz w:val="24"/>
          <w:szCs w:val="24"/>
          <w:lang w:eastAsia="bg-BG"/>
        </w:rPr>
        <w:t xml:space="preserve"> (отделен файл);</w:t>
      </w:r>
    </w:p>
    <w:p w14:paraId="64221C2C" w14:textId="77777777" w:rsidR="00212CC7" w:rsidRPr="00671151" w:rsidRDefault="00212CC7" w:rsidP="00212CC7">
      <w:pPr>
        <w:numPr>
          <w:ilvl w:val="0"/>
          <w:numId w:val="27"/>
        </w:numPr>
        <w:spacing w:after="0" w:line="240" w:lineRule="auto"/>
        <w:ind w:firstLine="490"/>
        <w:jc w:val="both"/>
        <w:rPr>
          <w:rFonts w:ascii="Times New Roman" w:eastAsia="Calibri" w:hAnsi="Times New Roman" w:cs="Times New Roman"/>
          <w:i/>
          <w:sz w:val="24"/>
          <w:szCs w:val="24"/>
          <w:lang w:eastAsia="bg-BG"/>
        </w:rPr>
      </w:pPr>
      <w:r>
        <w:rPr>
          <w:rFonts w:ascii="Times New Roman" w:eastAsia="Calibri" w:hAnsi="Times New Roman" w:cs="Times New Roman"/>
          <w:i/>
          <w:sz w:val="24"/>
          <w:szCs w:val="24"/>
          <w:lang w:eastAsia="bg-BG"/>
        </w:rPr>
        <w:t xml:space="preserve">еЕЕДОП </w:t>
      </w:r>
      <w:r w:rsidRPr="00EF7ACA">
        <w:rPr>
          <w:rFonts w:ascii="Times New Roman" w:eastAsia="Calibri" w:hAnsi="Times New Roman" w:cs="Times New Roman"/>
          <w:i/>
          <w:sz w:val="24"/>
          <w:szCs w:val="24"/>
          <w:lang w:eastAsia="bg-BG"/>
        </w:rPr>
        <w:t>(отделен файл);</w:t>
      </w:r>
    </w:p>
    <w:p w14:paraId="1861E2BE" w14:textId="77777777" w:rsidR="000A4284" w:rsidRDefault="00EF7ACA"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sidRPr="00EF7ACA">
        <w:rPr>
          <w:rFonts w:ascii="Times New Roman" w:eastAsia="Calibri" w:hAnsi="Times New Roman" w:cs="Times New Roman"/>
          <w:i/>
          <w:color w:val="000000"/>
          <w:sz w:val="24"/>
          <w:szCs w:val="24"/>
          <w:lang w:eastAsia="bg-BG"/>
        </w:rPr>
        <w:t>Опис на представените документи – Образец №</w:t>
      </w:r>
      <w:r w:rsidR="000A4284">
        <w:rPr>
          <w:rFonts w:ascii="Times New Roman" w:eastAsia="Calibri" w:hAnsi="Times New Roman" w:cs="Times New Roman"/>
          <w:i/>
          <w:color w:val="000000"/>
          <w:sz w:val="24"/>
          <w:szCs w:val="24"/>
          <w:lang w:eastAsia="bg-BG"/>
        </w:rPr>
        <w:t xml:space="preserve"> 1;</w:t>
      </w:r>
    </w:p>
    <w:p w14:paraId="1DC71D5D" w14:textId="2EA2CB49" w:rsidR="000A4284" w:rsidRPr="00EF7ACA" w:rsidRDefault="000A4284" w:rsidP="000A4284">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sidRPr="00EF7ACA">
        <w:rPr>
          <w:rFonts w:ascii="Times New Roman" w:eastAsia="Calibri" w:hAnsi="Times New Roman" w:cs="Times New Roman"/>
          <w:i/>
          <w:color w:val="000000"/>
          <w:sz w:val="24"/>
          <w:szCs w:val="24"/>
          <w:lang w:eastAsia="bg-BG"/>
        </w:rPr>
        <w:t>Списък на услугите, които са сходни/идентични с предмета на об</w:t>
      </w:r>
      <w:r w:rsidR="00212CC7">
        <w:rPr>
          <w:rFonts w:ascii="Times New Roman" w:eastAsia="Calibri" w:hAnsi="Times New Roman" w:cs="Times New Roman"/>
          <w:i/>
          <w:color w:val="000000"/>
          <w:sz w:val="24"/>
          <w:szCs w:val="24"/>
          <w:lang w:eastAsia="bg-BG"/>
        </w:rPr>
        <w:t>ществената поръчка – Образец № 2</w:t>
      </w:r>
      <w:r w:rsidRPr="00EF7ACA">
        <w:rPr>
          <w:rFonts w:ascii="Times New Roman" w:eastAsia="Calibri" w:hAnsi="Times New Roman" w:cs="Times New Roman"/>
          <w:i/>
          <w:color w:val="000000"/>
          <w:sz w:val="24"/>
          <w:szCs w:val="24"/>
          <w:lang w:eastAsia="bg-BG"/>
        </w:rPr>
        <w:t>;</w:t>
      </w:r>
    </w:p>
    <w:p w14:paraId="7ABE2D28" w14:textId="04B864BC" w:rsidR="00671151" w:rsidRDefault="00EF7ACA"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sidRPr="00EF7ACA">
        <w:rPr>
          <w:rFonts w:ascii="Times New Roman" w:eastAsia="Calibri" w:hAnsi="Times New Roman" w:cs="Times New Roman"/>
          <w:i/>
          <w:color w:val="000000"/>
          <w:sz w:val="24"/>
          <w:szCs w:val="24"/>
          <w:lang w:eastAsia="bg-BG"/>
        </w:rPr>
        <w:t>Техническо предложение (Предложе</w:t>
      </w:r>
      <w:r w:rsidR="00212CC7">
        <w:rPr>
          <w:rFonts w:ascii="Times New Roman" w:eastAsia="Calibri" w:hAnsi="Times New Roman" w:cs="Times New Roman"/>
          <w:i/>
          <w:color w:val="000000"/>
          <w:sz w:val="24"/>
          <w:szCs w:val="24"/>
          <w:lang w:eastAsia="bg-BG"/>
        </w:rPr>
        <w:t>ние за изпълнение) – Образец № 3</w:t>
      </w:r>
      <w:r w:rsidRPr="00EF7ACA">
        <w:rPr>
          <w:rFonts w:ascii="Times New Roman" w:eastAsia="Calibri" w:hAnsi="Times New Roman" w:cs="Times New Roman"/>
          <w:i/>
          <w:color w:val="000000"/>
          <w:sz w:val="24"/>
          <w:szCs w:val="24"/>
          <w:lang w:eastAsia="bg-BG"/>
        </w:rPr>
        <w:t>;</w:t>
      </w:r>
      <w:r w:rsidR="00671151" w:rsidRPr="00671151">
        <w:rPr>
          <w:rFonts w:ascii="Times New Roman" w:eastAsia="Calibri" w:hAnsi="Times New Roman" w:cs="Times New Roman"/>
          <w:i/>
          <w:color w:val="000000"/>
          <w:sz w:val="24"/>
          <w:szCs w:val="24"/>
          <w:lang w:eastAsia="bg-BG"/>
        </w:rPr>
        <w:t xml:space="preserve"> </w:t>
      </w:r>
    </w:p>
    <w:p w14:paraId="6CD75675" w14:textId="7F6145F3" w:rsidR="00671151" w:rsidRPr="00EF7ACA" w:rsidRDefault="00671151"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Pr>
          <w:rFonts w:ascii="Times New Roman" w:eastAsia="Calibri" w:hAnsi="Times New Roman" w:cs="Times New Roman"/>
          <w:i/>
          <w:color w:val="000000"/>
          <w:sz w:val="24"/>
          <w:szCs w:val="24"/>
          <w:lang w:eastAsia="bg-BG"/>
        </w:rPr>
        <w:t xml:space="preserve">Списък на документите, приложени към Предложението за изпълнение – Образец № </w:t>
      </w:r>
      <w:r w:rsidR="00212CC7">
        <w:rPr>
          <w:rFonts w:ascii="Times New Roman" w:eastAsia="Calibri" w:hAnsi="Times New Roman" w:cs="Times New Roman"/>
          <w:i/>
          <w:color w:val="000000"/>
          <w:sz w:val="24"/>
          <w:szCs w:val="24"/>
          <w:lang w:eastAsia="bg-BG"/>
        </w:rPr>
        <w:t>4</w:t>
      </w:r>
      <w:r w:rsidR="000A4284">
        <w:rPr>
          <w:rFonts w:ascii="Times New Roman" w:eastAsia="Calibri" w:hAnsi="Times New Roman" w:cs="Times New Roman"/>
          <w:i/>
          <w:color w:val="000000"/>
          <w:sz w:val="24"/>
          <w:szCs w:val="24"/>
          <w:lang w:eastAsia="bg-BG"/>
        </w:rPr>
        <w:t>;</w:t>
      </w:r>
    </w:p>
    <w:p w14:paraId="1C1CBB52" w14:textId="1D6A2EAD" w:rsidR="00671151" w:rsidRPr="00EF7ACA" w:rsidRDefault="00671151"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sidRPr="00EF7ACA">
        <w:rPr>
          <w:rFonts w:ascii="Times New Roman" w:eastAsia="Calibri" w:hAnsi="Times New Roman" w:cs="Times New Roman"/>
          <w:i/>
          <w:color w:val="000000"/>
          <w:sz w:val="24"/>
          <w:szCs w:val="24"/>
          <w:lang w:eastAsia="bg-BG"/>
        </w:rPr>
        <w:t>Декларация по</w:t>
      </w:r>
      <w:r>
        <w:rPr>
          <w:rFonts w:ascii="Times New Roman" w:eastAsia="Calibri" w:hAnsi="Times New Roman" w:cs="Times New Roman"/>
          <w:i/>
          <w:color w:val="000000"/>
          <w:sz w:val="24"/>
          <w:szCs w:val="24"/>
          <w:lang w:eastAsia="bg-BG"/>
        </w:rPr>
        <w:t xml:space="preserve"> чл. 47, ал. 3 ЗОП – Образец № </w:t>
      </w:r>
      <w:r w:rsidR="00212CC7">
        <w:rPr>
          <w:rFonts w:ascii="Times New Roman" w:eastAsia="Calibri" w:hAnsi="Times New Roman" w:cs="Times New Roman"/>
          <w:i/>
          <w:color w:val="000000"/>
          <w:sz w:val="24"/>
          <w:szCs w:val="24"/>
          <w:lang w:eastAsia="bg-BG"/>
        </w:rPr>
        <w:t>5</w:t>
      </w:r>
      <w:r w:rsidRPr="00EF7ACA">
        <w:rPr>
          <w:rFonts w:ascii="Times New Roman" w:eastAsia="Calibri" w:hAnsi="Times New Roman" w:cs="Times New Roman"/>
          <w:i/>
          <w:color w:val="000000"/>
          <w:sz w:val="24"/>
          <w:szCs w:val="24"/>
          <w:lang w:eastAsia="bg-BG"/>
        </w:rPr>
        <w:t>;</w:t>
      </w:r>
    </w:p>
    <w:p w14:paraId="154AF329" w14:textId="03970FEC" w:rsidR="00EF7ACA" w:rsidRPr="00EF7ACA" w:rsidRDefault="00671151"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Pr>
          <w:rFonts w:ascii="Times New Roman" w:eastAsia="Calibri" w:hAnsi="Times New Roman" w:cs="Times New Roman"/>
          <w:i/>
          <w:color w:val="000000"/>
          <w:sz w:val="24"/>
          <w:szCs w:val="24"/>
          <w:lang w:eastAsia="bg-BG"/>
        </w:rPr>
        <w:t>Ц</w:t>
      </w:r>
      <w:r w:rsidR="000A4284">
        <w:rPr>
          <w:rFonts w:ascii="Times New Roman" w:eastAsia="Calibri" w:hAnsi="Times New Roman" w:cs="Times New Roman"/>
          <w:i/>
          <w:color w:val="000000"/>
          <w:sz w:val="24"/>
          <w:szCs w:val="24"/>
          <w:lang w:eastAsia="bg-BG"/>
        </w:rPr>
        <w:t xml:space="preserve">еново предложение – Образец № </w:t>
      </w:r>
      <w:r w:rsidR="00212CC7">
        <w:rPr>
          <w:rFonts w:ascii="Times New Roman" w:eastAsia="Calibri" w:hAnsi="Times New Roman" w:cs="Times New Roman"/>
          <w:i/>
          <w:color w:val="000000"/>
          <w:sz w:val="24"/>
          <w:szCs w:val="24"/>
          <w:lang w:eastAsia="bg-BG"/>
        </w:rPr>
        <w:t>6</w:t>
      </w:r>
      <w:r w:rsidR="00EF7ACA" w:rsidRPr="00EF7ACA">
        <w:rPr>
          <w:rFonts w:ascii="Times New Roman" w:eastAsia="Calibri" w:hAnsi="Times New Roman" w:cs="Times New Roman"/>
          <w:i/>
          <w:color w:val="000000"/>
          <w:sz w:val="24"/>
          <w:szCs w:val="24"/>
          <w:lang w:eastAsia="bg-BG"/>
        </w:rPr>
        <w:t>;</w:t>
      </w:r>
    </w:p>
    <w:p w14:paraId="524EFA02" w14:textId="0B8EBB49" w:rsidR="00F91EDD" w:rsidRDefault="00F91EDD"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sidRPr="00EF7ACA">
        <w:rPr>
          <w:rFonts w:ascii="Times New Roman" w:eastAsia="Calibri" w:hAnsi="Times New Roman" w:cs="Times New Roman"/>
          <w:i/>
          <w:color w:val="000000"/>
          <w:sz w:val="24"/>
          <w:szCs w:val="24"/>
          <w:lang w:eastAsia="bg-BG"/>
        </w:rPr>
        <w:t>Декларация по</w:t>
      </w:r>
      <w:r>
        <w:rPr>
          <w:rFonts w:ascii="Times New Roman" w:eastAsia="Calibri" w:hAnsi="Times New Roman" w:cs="Times New Roman"/>
          <w:i/>
          <w:color w:val="000000"/>
          <w:sz w:val="24"/>
          <w:szCs w:val="24"/>
          <w:lang w:eastAsia="bg-BG"/>
        </w:rPr>
        <w:t xml:space="preserve"> чл. 59, ал.1, т.3 ЗМИП – Образец № </w:t>
      </w:r>
      <w:r w:rsidR="00B11A23">
        <w:rPr>
          <w:rFonts w:ascii="Times New Roman" w:eastAsia="Calibri" w:hAnsi="Times New Roman" w:cs="Times New Roman"/>
          <w:i/>
          <w:color w:val="000000"/>
          <w:sz w:val="24"/>
          <w:szCs w:val="24"/>
          <w:lang w:eastAsia="bg-BG"/>
        </w:rPr>
        <w:t>7</w:t>
      </w:r>
      <w:r>
        <w:rPr>
          <w:rFonts w:ascii="Times New Roman" w:eastAsia="Calibri" w:hAnsi="Times New Roman" w:cs="Times New Roman"/>
          <w:i/>
          <w:color w:val="000000"/>
          <w:sz w:val="24"/>
          <w:szCs w:val="24"/>
          <w:lang w:eastAsia="bg-BG"/>
        </w:rPr>
        <w:t>;</w:t>
      </w:r>
    </w:p>
    <w:p w14:paraId="0034246B" w14:textId="6BF2FFA0" w:rsidR="00F91EDD" w:rsidRDefault="00F91EDD" w:rsidP="00671151">
      <w:pPr>
        <w:numPr>
          <w:ilvl w:val="0"/>
          <w:numId w:val="27"/>
        </w:numPr>
        <w:spacing w:after="0" w:line="240" w:lineRule="auto"/>
        <w:ind w:firstLine="490"/>
        <w:jc w:val="both"/>
        <w:rPr>
          <w:rFonts w:ascii="Times New Roman" w:eastAsia="Calibri" w:hAnsi="Times New Roman" w:cs="Times New Roman"/>
          <w:i/>
          <w:color w:val="000000"/>
          <w:sz w:val="24"/>
          <w:szCs w:val="24"/>
          <w:lang w:eastAsia="bg-BG"/>
        </w:rPr>
      </w:pPr>
      <w:r>
        <w:rPr>
          <w:rFonts w:ascii="Times New Roman" w:eastAsia="Calibri" w:hAnsi="Times New Roman" w:cs="Times New Roman"/>
          <w:i/>
          <w:color w:val="000000"/>
          <w:sz w:val="24"/>
          <w:szCs w:val="24"/>
          <w:lang w:eastAsia="bg-BG"/>
        </w:rPr>
        <w:t xml:space="preserve">Декларация за конфиденциалност – Образец № </w:t>
      </w:r>
      <w:r w:rsidR="00B11A23">
        <w:rPr>
          <w:rFonts w:ascii="Times New Roman" w:eastAsia="Calibri" w:hAnsi="Times New Roman" w:cs="Times New Roman"/>
          <w:i/>
          <w:color w:val="000000"/>
          <w:sz w:val="24"/>
          <w:szCs w:val="24"/>
          <w:lang w:eastAsia="bg-BG"/>
        </w:rPr>
        <w:t>8</w:t>
      </w:r>
      <w:r>
        <w:rPr>
          <w:rFonts w:ascii="Times New Roman" w:eastAsia="Calibri" w:hAnsi="Times New Roman" w:cs="Times New Roman"/>
          <w:i/>
          <w:color w:val="000000"/>
          <w:sz w:val="24"/>
          <w:szCs w:val="24"/>
          <w:lang w:eastAsia="bg-BG"/>
        </w:rPr>
        <w:t>.</w:t>
      </w:r>
    </w:p>
    <w:p w14:paraId="1A205035" w14:textId="77777777" w:rsidR="00EF7ACA" w:rsidRPr="00EF7ACA" w:rsidRDefault="00EF7ACA" w:rsidP="00671151">
      <w:pPr>
        <w:spacing w:after="0" w:line="240" w:lineRule="auto"/>
        <w:ind w:left="993" w:firstLine="490"/>
        <w:jc w:val="both"/>
        <w:rPr>
          <w:rFonts w:ascii="Times New Roman" w:eastAsia="Calibri" w:hAnsi="Times New Roman" w:cs="Times New Roman"/>
          <w:color w:val="000000"/>
          <w:sz w:val="24"/>
          <w:szCs w:val="24"/>
          <w:lang w:eastAsia="bg-BG"/>
        </w:rPr>
      </w:pPr>
    </w:p>
    <w:p w14:paraId="64B1CBA8" w14:textId="77777777" w:rsidR="00EF7ACA" w:rsidRPr="00EF7ACA" w:rsidRDefault="00EF7ACA" w:rsidP="00EF7ACA">
      <w:pPr>
        <w:spacing w:after="0" w:line="240" w:lineRule="auto"/>
        <w:ind w:firstLine="709"/>
        <w:jc w:val="both"/>
        <w:rPr>
          <w:rFonts w:ascii="Times New Roman" w:eastAsia="Calibri" w:hAnsi="Times New Roman" w:cs="Times New Roman"/>
          <w:sz w:val="24"/>
          <w:szCs w:val="24"/>
          <w:lang w:eastAsia="ar-SA"/>
        </w:rPr>
      </w:pPr>
      <w:bookmarkStart w:id="0" w:name="_GoBack"/>
      <w:r w:rsidRPr="00EF7ACA">
        <w:rPr>
          <w:rFonts w:ascii="Times New Roman" w:eastAsia="Calibri" w:hAnsi="Times New Roman" w:cs="Times New Roman"/>
          <w:sz w:val="24"/>
          <w:szCs w:val="24"/>
          <w:lang w:eastAsia="ar-SA"/>
        </w:rPr>
        <w:br w:type="page"/>
      </w:r>
    </w:p>
    <w:p w14:paraId="13DED409" w14:textId="77777777" w:rsidR="00EF7ACA" w:rsidRDefault="00EF7ACA" w:rsidP="00EF7ACA">
      <w:pPr>
        <w:keepNext/>
        <w:widowControl w:val="0"/>
        <w:suppressAutoHyphens/>
        <w:spacing w:before="57" w:after="0" w:line="240" w:lineRule="auto"/>
        <w:ind w:firstLine="708"/>
        <w:outlineLvl w:val="0"/>
        <w:rPr>
          <w:rFonts w:ascii="Times New Roman" w:eastAsia="Times New Roman" w:hAnsi="Times New Roman" w:cs="Times New Roman"/>
          <w:b/>
          <w:sz w:val="24"/>
          <w:szCs w:val="24"/>
          <w:lang w:eastAsia="ar-SA"/>
        </w:rPr>
      </w:pPr>
      <w:bookmarkStart w:id="1" w:name="_I._Пълно_описание"/>
      <w:bookmarkEnd w:id="1"/>
      <w:bookmarkEnd w:id="0"/>
      <w:r w:rsidRPr="00EF7ACA">
        <w:rPr>
          <w:rFonts w:ascii="Times New Roman" w:eastAsia="MS Mincho" w:hAnsi="Times New Roman" w:cs="Times New Roman"/>
          <w:b/>
          <w:sz w:val="24"/>
          <w:szCs w:val="24"/>
          <w:u w:val="single"/>
          <w:lang w:eastAsia="ar-SA"/>
        </w:rPr>
        <w:lastRenderedPageBreak/>
        <w:t>І. ПЪЛНО ОПИСАНИЕ НА ПРЕДМЕТА НА</w:t>
      </w:r>
      <w:r w:rsidRPr="00EF7ACA">
        <w:rPr>
          <w:rFonts w:ascii="Times New Roman" w:eastAsia="MS Mincho" w:hAnsi="Times New Roman" w:cs="Times New Roman"/>
          <w:b/>
          <w:sz w:val="24"/>
          <w:szCs w:val="24"/>
          <w:u w:val="single"/>
          <w:lang w:val="en-US" w:eastAsia="ar-SA"/>
        </w:rPr>
        <w:t xml:space="preserve"> </w:t>
      </w:r>
      <w:r w:rsidRPr="00EF7ACA">
        <w:rPr>
          <w:rFonts w:ascii="Times New Roman" w:eastAsia="MS Mincho" w:hAnsi="Times New Roman" w:cs="Times New Roman"/>
          <w:b/>
          <w:sz w:val="24"/>
          <w:szCs w:val="24"/>
          <w:u w:val="single"/>
          <w:lang w:eastAsia="ar-SA"/>
        </w:rPr>
        <w:t>ОБЩЕСТВЕНАТА ПОРЪЧКАТА. ТЕХНИЧЕСКА СПЕЦИФИКАЦИЯ.</w:t>
      </w:r>
    </w:p>
    <w:p w14:paraId="6679153D" w14:textId="77777777" w:rsidR="00EF7ACA" w:rsidRPr="00EF7ACA" w:rsidRDefault="00EF7ACA" w:rsidP="00EF7ACA">
      <w:pPr>
        <w:keepNext/>
        <w:widowControl w:val="0"/>
        <w:suppressAutoHyphens/>
        <w:spacing w:before="57" w:after="0" w:line="240" w:lineRule="auto"/>
        <w:ind w:firstLine="708"/>
        <w:outlineLvl w:val="0"/>
        <w:rPr>
          <w:rFonts w:ascii="Times New Roman" w:eastAsia="Times New Roman" w:hAnsi="Times New Roman" w:cs="Times New Roman"/>
          <w:b/>
          <w:sz w:val="24"/>
          <w:szCs w:val="24"/>
          <w:lang w:eastAsia="ar-SA"/>
        </w:rPr>
      </w:pPr>
      <w:r w:rsidRPr="00EF7ACA">
        <w:rPr>
          <w:rFonts w:ascii="Times New Roman" w:eastAsia="MS Mincho" w:hAnsi="Times New Roman" w:cs="Times New Roman"/>
          <w:b/>
          <w:sz w:val="24"/>
          <w:szCs w:val="24"/>
          <w:lang w:eastAsia="ar-SA"/>
        </w:rPr>
        <w:t xml:space="preserve">1. </w:t>
      </w:r>
      <w:r w:rsidRPr="00EF7ACA">
        <w:rPr>
          <w:rFonts w:ascii="Times New Roman" w:eastAsia="Times New Roman" w:hAnsi="Times New Roman" w:cs="Times New Roman"/>
          <w:b/>
          <w:sz w:val="24"/>
          <w:szCs w:val="24"/>
          <w:lang w:eastAsia="ar-SA"/>
        </w:rPr>
        <w:t>Информация за Възложителя. Цел на провеждане на поръчката.</w:t>
      </w:r>
    </w:p>
    <w:p w14:paraId="4E30B94C" w14:textId="77777777" w:rsidR="00EF7ACA" w:rsidRDefault="00EF7ACA" w:rsidP="0068240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Възложител на обществени поръчки по смисъла на чл.5, ал.2, т.7 от Закона за обществените поръчки </w:t>
      </w:r>
      <w:r w:rsidRPr="00EF7ACA">
        <w:rPr>
          <w:rFonts w:ascii="Times New Roman" w:eastAsia="Times New Roman" w:hAnsi="Times New Roman" w:cs="Times New Roman"/>
          <w:sz w:val="24"/>
          <w:szCs w:val="24"/>
          <w:lang w:val="en-US" w:eastAsia="ar-SA"/>
        </w:rPr>
        <w:t>(</w:t>
      </w:r>
      <w:r w:rsidRPr="00EF7ACA">
        <w:rPr>
          <w:rFonts w:ascii="Times New Roman" w:eastAsia="Times New Roman" w:hAnsi="Times New Roman" w:cs="Times New Roman"/>
          <w:sz w:val="24"/>
          <w:szCs w:val="24"/>
          <w:lang w:eastAsia="ar-SA"/>
        </w:rPr>
        <w:t>ЗОП</w:t>
      </w:r>
      <w:r w:rsidRPr="00EF7ACA">
        <w:rPr>
          <w:rFonts w:ascii="Times New Roman" w:eastAsia="Times New Roman" w:hAnsi="Times New Roman" w:cs="Times New Roman"/>
          <w:sz w:val="24"/>
          <w:szCs w:val="24"/>
          <w:lang w:val="en-US" w:eastAsia="ar-SA"/>
        </w:rPr>
        <w:t>)</w:t>
      </w:r>
      <w:r w:rsidRPr="00EF7ACA">
        <w:rPr>
          <w:rFonts w:ascii="Times New Roman" w:eastAsia="Times New Roman" w:hAnsi="Times New Roman" w:cs="Times New Roman"/>
          <w:sz w:val="24"/>
          <w:szCs w:val="24"/>
          <w:lang w:eastAsia="ar-SA"/>
        </w:rPr>
        <w:t xml:space="preserve"> е административният ръководител </w:t>
      </w:r>
      <w:r w:rsidRPr="00EF7ACA">
        <w:rPr>
          <w:rFonts w:ascii="Times New Roman" w:eastAsia="Times New Roman" w:hAnsi="Times New Roman" w:cs="Times New Roman"/>
          <w:sz w:val="24"/>
          <w:szCs w:val="24"/>
          <w:lang w:val="en-US" w:eastAsia="ar-SA"/>
        </w:rPr>
        <w:t>(</w:t>
      </w:r>
      <w:r w:rsidRPr="00EF7ACA">
        <w:rPr>
          <w:rFonts w:ascii="Times New Roman" w:eastAsia="Times New Roman" w:hAnsi="Times New Roman" w:cs="Times New Roman"/>
          <w:sz w:val="24"/>
          <w:szCs w:val="24"/>
          <w:lang w:eastAsia="ar-SA"/>
        </w:rPr>
        <w:t>председател</w:t>
      </w:r>
      <w:r w:rsidRPr="00EF7ACA">
        <w:rPr>
          <w:rFonts w:ascii="Times New Roman" w:eastAsia="Times New Roman" w:hAnsi="Times New Roman" w:cs="Times New Roman"/>
          <w:sz w:val="24"/>
          <w:szCs w:val="24"/>
          <w:lang w:val="en-US" w:eastAsia="ar-SA"/>
        </w:rPr>
        <w:t>)</w:t>
      </w:r>
      <w:r w:rsidRPr="00EF7ACA">
        <w:rPr>
          <w:rFonts w:ascii="Times New Roman" w:eastAsia="Times New Roman" w:hAnsi="Times New Roman" w:cs="Times New Roman"/>
          <w:sz w:val="24"/>
          <w:szCs w:val="24"/>
          <w:lang w:eastAsia="ar-SA"/>
        </w:rPr>
        <w:t xml:space="preserve"> на </w:t>
      </w:r>
      <w:hyperlink r:id="rId10" w:history="1">
        <w:r w:rsidRPr="00EF7ACA">
          <w:rPr>
            <w:rFonts w:ascii="Times New Roman" w:eastAsia="Times New Roman" w:hAnsi="Times New Roman" w:cs="Times New Roman"/>
            <w:sz w:val="24"/>
            <w:szCs w:val="24"/>
            <w:lang w:eastAsia="ar-SA"/>
          </w:rPr>
          <w:t>Софийски районен съд</w:t>
        </w:r>
      </w:hyperlink>
      <w:r w:rsidRPr="00EF7ACA">
        <w:rPr>
          <w:rFonts w:ascii="Times New Roman" w:eastAsia="Times New Roman" w:hAnsi="Times New Roman" w:cs="Times New Roman"/>
          <w:sz w:val="24"/>
          <w:szCs w:val="24"/>
          <w:lang w:eastAsia="ar-SA"/>
        </w:rPr>
        <w:t>.</w:t>
      </w:r>
    </w:p>
    <w:p w14:paraId="3E418747" w14:textId="77777777" w:rsidR="00EF7ACA" w:rsidRDefault="00EF7ACA" w:rsidP="0068240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Административният ръководител може със заповед по реда на чл.7, ал.1 ЗОП да определи длъжностно лице, което да организира и/или да възлага обществени поръчки, като тази възможност не може да се използва за разделяне на обществените поръчки с цел заобикаляне на закона.</w:t>
      </w:r>
    </w:p>
    <w:p w14:paraId="72EF937E" w14:textId="77777777" w:rsidR="00EF7ACA" w:rsidRPr="00EF7ACA" w:rsidRDefault="00EF7ACA" w:rsidP="0068240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С изключение на случаите, при които със заповед е определено длъжностно лице, което да организира и/или да възлага обществени поръчки, в отсъствие на Възложителя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14:paraId="6BFA4DC5" w14:textId="77777777" w:rsidR="00EF7ACA" w:rsidRPr="00EF7ACA" w:rsidRDefault="00EF7ACA" w:rsidP="00682404">
      <w:pPr>
        <w:spacing w:after="0" w:line="240" w:lineRule="auto"/>
        <w:ind w:firstLine="709"/>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lang w:eastAsia="ar-SA"/>
        </w:rPr>
        <w:t xml:space="preserve">В рамките на настоящата поръчка, СРС цели да подсигури обслужването на дейността на съда чрез предоставяне на универсални и неуниверсални пощенски услуги. </w:t>
      </w:r>
    </w:p>
    <w:p w14:paraId="7C86684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Възложителят обявява настоящата обществена поръчка по реда на Глава двадесет и пета, Раздел I и II от Закона за обществените поръчки (ЗОП), чрез </w:t>
      </w:r>
      <w:r w:rsidR="000A4284">
        <w:rPr>
          <w:rFonts w:ascii="Times New Roman" w:eastAsia="Times New Roman" w:hAnsi="Times New Roman" w:cs="Times New Roman"/>
          <w:sz w:val="24"/>
          <w:szCs w:val="24"/>
          <w:lang w:eastAsia="ar-SA"/>
        </w:rPr>
        <w:t>провеждане на процедура „Публично състезание“.</w:t>
      </w:r>
    </w:p>
    <w:p w14:paraId="4B5BC41C" w14:textId="77777777" w:rsidR="000A4284" w:rsidRDefault="00EF7ACA" w:rsidP="000A4284">
      <w:pPr>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Определящото за избор на вида процедура, относно възлаганата обществената поръчка е прогнозната стойност за изпълнение на услугата.</w:t>
      </w:r>
    </w:p>
    <w:p w14:paraId="1A7F4F4D" w14:textId="0172CC8D" w:rsidR="00EF7ACA" w:rsidRPr="000A4284" w:rsidRDefault="000A4284" w:rsidP="000A4284">
      <w:pPr>
        <w:spacing w:after="0" w:line="240" w:lineRule="auto"/>
        <w:ind w:firstLine="709"/>
        <w:jc w:val="both"/>
        <w:rPr>
          <w:rFonts w:ascii="Times New Roman" w:hAnsi="Times New Roman" w:cs="Times New Roman"/>
          <w:sz w:val="24"/>
          <w:szCs w:val="24"/>
        </w:rPr>
      </w:pPr>
      <w:r w:rsidRPr="00583C25">
        <w:rPr>
          <w:rFonts w:ascii="Times New Roman" w:eastAsia="Times New Roman" w:hAnsi="Times New Roman" w:cs="Times New Roman"/>
          <w:b/>
          <w:sz w:val="24"/>
          <w:szCs w:val="24"/>
          <w:lang w:eastAsia="ar-SA"/>
        </w:rPr>
        <w:t>2.</w:t>
      </w:r>
      <w:r>
        <w:rPr>
          <w:rFonts w:ascii="Times New Roman" w:eastAsia="Times New Roman" w:hAnsi="Times New Roman" w:cs="Times New Roman"/>
          <w:sz w:val="24"/>
          <w:szCs w:val="24"/>
          <w:lang w:eastAsia="ar-SA"/>
        </w:rPr>
        <w:t xml:space="preserve"> </w:t>
      </w:r>
      <w:r w:rsidR="00EF7ACA" w:rsidRPr="000A4284">
        <w:rPr>
          <w:rFonts w:ascii="Times New Roman" w:hAnsi="Times New Roman" w:cs="Times New Roman"/>
          <w:b/>
          <w:sz w:val="24"/>
          <w:szCs w:val="24"/>
        </w:rPr>
        <w:t>Предмет:</w:t>
      </w:r>
      <w:r w:rsidR="00EF7ACA" w:rsidRPr="000A4284">
        <w:rPr>
          <w:rFonts w:ascii="Times New Roman" w:hAnsi="Times New Roman" w:cs="Times New Roman"/>
          <w:sz w:val="24"/>
          <w:szCs w:val="24"/>
        </w:rPr>
        <w:t xml:space="preserve"> „Извършване на универсални и неуниверсални пощенски услуги за нуж</w:t>
      </w:r>
      <w:r w:rsidR="008A1FAD">
        <w:rPr>
          <w:rFonts w:ascii="Times New Roman" w:hAnsi="Times New Roman" w:cs="Times New Roman"/>
          <w:sz w:val="24"/>
          <w:szCs w:val="24"/>
        </w:rPr>
        <w:t>дите на Софийски</w:t>
      </w:r>
      <w:r w:rsidR="00EF7ACA" w:rsidRPr="000A4284">
        <w:rPr>
          <w:rFonts w:ascii="Times New Roman" w:hAnsi="Times New Roman" w:cs="Times New Roman"/>
          <w:sz w:val="24"/>
          <w:szCs w:val="24"/>
        </w:rPr>
        <w:t xml:space="preserve"> районен съд”. </w:t>
      </w:r>
    </w:p>
    <w:p w14:paraId="2111EA62" w14:textId="31C185F5" w:rsidR="00EF7ACA" w:rsidRDefault="00104BC4" w:rsidP="00EF7ACA">
      <w:pPr>
        <w:spacing w:after="0" w:line="240" w:lineRule="auto"/>
        <w:ind w:firstLine="709"/>
        <w:jc w:val="both"/>
        <w:rPr>
          <w:rFonts w:ascii="Times New Roman" w:eastAsia="Calibri" w:hAnsi="Times New Roman" w:cs="Times New Roman"/>
          <w:b/>
          <w:sz w:val="24"/>
          <w:szCs w:val="24"/>
        </w:rPr>
      </w:pPr>
      <w:r w:rsidRPr="00583C25">
        <w:rPr>
          <w:rFonts w:ascii="Times New Roman" w:eastAsia="Times New Roman" w:hAnsi="Times New Roman" w:cs="Times New Roman"/>
          <w:b/>
          <w:sz w:val="24"/>
          <w:szCs w:val="24"/>
          <w:lang w:eastAsia="ar-SA"/>
        </w:rPr>
        <w:t>2.1</w:t>
      </w:r>
      <w:r w:rsidR="00EF7ACA" w:rsidRPr="00583C25">
        <w:rPr>
          <w:rFonts w:ascii="Times New Roman" w:eastAsia="Times New Roman" w:hAnsi="Times New Roman" w:cs="Times New Roman"/>
          <w:b/>
          <w:sz w:val="24"/>
          <w:szCs w:val="24"/>
          <w:lang w:eastAsia="ar-SA"/>
        </w:rPr>
        <w:t>. Обект на поръчката:</w:t>
      </w:r>
      <w:r w:rsidR="00EF7ACA" w:rsidRPr="00EF7ACA">
        <w:rPr>
          <w:rFonts w:ascii="Times New Roman" w:eastAsia="Times New Roman" w:hAnsi="Times New Roman" w:cs="Times New Roman"/>
          <w:sz w:val="24"/>
          <w:szCs w:val="24"/>
          <w:lang w:eastAsia="ar-SA"/>
        </w:rPr>
        <w:t xml:space="preserve"> „Услуги”, </w:t>
      </w:r>
      <w:r w:rsidR="00EF7ACA" w:rsidRPr="00EF7ACA">
        <w:rPr>
          <w:rFonts w:ascii="Times New Roman" w:eastAsia="Times New Roman" w:hAnsi="Times New Roman" w:cs="Times New Roman"/>
          <w:color w:val="000000"/>
          <w:sz w:val="24"/>
          <w:szCs w:val="24"/>
          <w:lang w:eastAsia="ar-SA"/>
        </w:rPr>
        <w:t>по смисъла на чл.3, ал.1, т.3 ЗОП</w:t>
      </w:r>
      <w:r w:rsidR="00682404">
        <w:rPr>
          <w:rFonts w:ascii="Times New Roman" w:eastAsia="Calibri" w:hAnsi="Times New Roman" w:cs="Times New Roman"/>
          <w:b/>
          <w:sz w:val="24"/>
          <w:szCs w:val="24"/>
        </w:rPr>
        <w:t>.</w:t>
      </w:r>
    </w:p>
    <w:p w14:paraId="475967ED" w14:textId="0132E82A" w:rsidR="00EF7ACA" w:rsidRPr="00A72C23" w:rsidRDefault="00EF7ACA" w:rsidP="00EF7ACA">
      <w:pPr>
        <w:spacing w:after="0" w:line="240" w:lineRule="auto"/>
        <w:ind w:firstLine="709"/>
        <w:jc w:val="both"/>
        <w:rPr>
          <w:rFonts w:ascii="Times New Roman" w:eastAsia="Calibri" w:hAnsi="Times New Roman" w:cs="Times New Roman"/>
          <w:b/>
          <w:sz w:val="24"/>
          <w:szCs w:val="24"/>
        </w:rPr>
      </w:pPr>
      <w:r w:rsidRPr="00EF7ACA">
        <w:rPr>
          <w:rFonts w:ascii="Times New Roman" w:eastAsia="Calibri" w:hAnsi="Times New Roman" w:cs="Times New Roman"/>
          <w:sz w:val="24"/>
          <w:szCs w:val="24"/>
          <w:lang w:val="en-US"/>
        </w:rPr>
        <w:t xml:space="preserve">CPV </w:t>
      </w:r>
      <w:r w:rsidRPr="00EF7ACA">
        <w:rPr>
          <w:rFonts w:ascii="Times New Roman" w:eastAsia="Calibri" w:hAnsi="Times New Roman" w:cs="Times New Roman"/>
          <w:sz w:val="24"/>
          <w:szCs w:val="24"/>
        </w:rPr>
        <w:t>код – 64100000-7, 64112000-4</w:t>
      </w:r>
      <w:r w:rsidR="000E6B44">
        <w:rPr>
          <w:rFonts w:ascii="Times New Roman" w:eastAsia="Calibri" w:hAnsi="Times New Roman" w:cs="Times New Roman"/>
          <w:sz w:val="24"/>
          <w:szCs w:val="24"/>
        </w:rPr>
        <w:t>,</w:t>
      </w:r>
      <w:r w:rsidR="00A72C23">
        <w:rPr>
          <w:rFonts w:ascii="Times New Roman" w:eastAsia="Calibri" w:hAnsi="Times New Roman" w:cs="Times New Roman"/>
          <w:sz w:val="24"/>
          <w:szCs w:val="24"/>
        </w:rPr>
        <w:t xml:space="preserve"> 64113000-1</w:t>
      </w:r>
      <w:r w:rsidR="000A4284">
        <w:rPr>
          <w:rFonts w:ascii="Times New Roman" w:eastAsia="Calibri" w:hAnsi="Times New Roman" w:cs="Times New Roman"/>
          <w:sz w:val="24"/>
          <w:szCs w:val="24"/>
          <w:lang w:val="en-US"/>
        </w:rPr>
        <w:t>.</w:t>
      </w:r>
    </w:p>
    <w:p w14:paraId="4BF4BD06" w14:textId="77777777" w:rsidR="00EF7ACA" w:rsidRPr="00EF7ACA" w:rsidRDefault="00104BC4" w:rsidP="00EF7AC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EF7ACA" w:rsidRPr="00EF7ACA">
        <w:rPr>
          <w:rFonts w:ascii="Times New Roman" w:eastAsia="Calibri" w:hAnsi="Times New Roman" w:cs="Times New Roman"/>
          <w:b/>
          <w:sz w:val="24"/>
          <w:szCs w:val="24"/>
        </w:rPr>
        <w:t>. Прогнозна стойност</w:t>
      </w:r>
    </w:p>
    <w:p w14:paraId="0704656D" w14:textId="77777777" w:rsidR="00EF7ACA" w:rsidRDefault="00EF7ACA" w:rsidP="00EF7ACA">
      <w:pPr>
        <w:spacing w:after="0" w:line="240" w:lineRule="auto"/>
        <w:ind w:firstLine="709"/>
        <w:jc w:val="both"/>
        <w:rPr>
          <w:rFonts w:ascii="Times New Roman" w:eastAsia="Calibri" w:hAnsi="Times New Roman" w:cs="Times New Roman"/>
          <w:sz w:val="24"/>
          <w:szCs w:val="24"/>
        </w:rPr>
      </w:pPr>
      <w:r w:rsidRPr="00EF7ACA">
        <w:rPr>
          <w:rFonts w:ascii="Times New Roman" w:eastAsia="Calibri" w:hAnsi="Times New Roman" w:cs="Times New Roman"/>
          <w:sz w:val="24"/>
          <w:szCs w:val="24"/>
        </w:rPr>
        <w:t>Общата прогнозна стойност на общест</w:t>
      </w:r>
      <w:r w:rsidR="00D30392">
        <w:rPr>
          <w:rFonts w:ascii="Times New Roman" w:eastAsia="Calibri" w:hAnsi="Times New Roman" w:cs="Times New Roman"/>
          <w:sz w:val="24"/>
          <w:szCs w:val="24"/>
        </w:rPr>
        <w:t xml:space="preserve">вената поръчка е в размер </w:t>
      </w:r>
      <w:r w:rsidR="00D30392" w:rsidRPr="000A4284">
        <w:rPr>
          <w:rFonts w:ascii="Times New Roman" w:eastAsia="Calibri" w:hAnsi="Times New Roman" w:cs="Times New Roman"/>
          <w:i/>
          <w:sz w:val="24"/>
          <w:szCs w:val="24"/>
        </w:rPr>
        <w:t>до 178 5</w:t>
      </w:r>
      <w:r w:rsidRPr="000A4284">
        <w:rPr>
          <w:rFonts w:ascii="Times New Roman" w:eastAsia="Calibri" w:hAnsi="Times New Roman" w:cs="Times New Roman"/>
          <w:i/>
          <w:sz w:val="24"/>
          <w:szCs w:val="24"/>
        </w:rPr>
        <w:t>00</w:t>
      </w:r>
      <w:r w:rsidR="00D30392" w:rsidRPr="000A4284">
        <w:rPr>
          <w:rFonts w:ascii="Times New Roman" w:eastAsia="Calibri" w:hAnsi="Times New Roman" w:cs="Times New Roman"/>
          <w:i/>
          <w:sz w:val="24"/>
          <w:szCs w:val="24"/>
        </w:rPr>
        <w:t xml:space="preserve">,00 (сто седемдесет и осем </w:t>
      </w:r>
      <w:r w:rsidRPr="000A4284">
        <w:rPr>
          <w:rFonts w:ascii="Times New Roman" w:eastAsia="Calibri" w:hAnsi="Times New Roman" w:cs="Times New Roman"/>
          <w:i/>
          <w:sz w:val="24"/>
          <w:szCs w:val="24"/>
        </w:rPr>
        <w:t>хиляди</w:t>
      </w:r>
      <w:r w:rsidR="000A4284">
        <w:rPr>
          <w:rFonts w:ascii="Times New Roman" w:eastAsia="Calibri" w:hAnsi="Times New Roman" w:cs="Times New Roman"/>
          <w:i/>
          <w:sz w:val="24"/>
          <w:szCs w:val="24"/>
        </w:rPr>
        <w:t xml:space="preserve"> и петстотин</w:t>
      </w:r>
      <w:r w:rsidRPr="000A4284">
        <w:rPr>
          <w:rFonts w:ascii="Times New Roman" w:eastAsia="Calibri" w:hAnsi="Times New Roman" w:cs="Times New Roman"/>
          <w:i/>
          <w:sz w:val="24"/>
          <w:szCs w:val="24"/>
        </w:rPr>
        <w:t>) лева без включен ДДС.</w:t>
      </w:r>
    </w:p>
    <w:p w14:paraId="4EB3BCB2" w14:textId="77777777" w:rsidR="00D30392" w:rsidRPr="00D30392" w:rsidRDefault="00D30392" w:rsidP="00D30392">
      <w:pPr>
        <w:spacing w:after="0" w:line="240" w:lineRule="auto"/>
        <w:ind w:firstLine="709"/>
        <w:jc w:val="both"/>
        <w:rPr>
          <w:rFonts w:ascii="Times New Roman" w:eastAsia="Calibri" w:hAnsi="Times New Roman" w:cs="Times New Roman"/>
          <w:b/>
          <w:sz w:val="24"/>
          <w:szCs w:val="24"/>
        </w:rPr>
      </w:pPr>
      <w:r w:rsidRPr="00D30392">
        <w:rPr>
          <w:rFonts w:ascii="Times New Roman" w:eastAsia="Calibri" w:hAnsi="Times New Roman" w:cs="Times New Roman"/>
          <w:b/>
          <w:sz w:val="24"/>
          <w:szCs w:val="24"/>
        </w:rPr>
        <w:t>*</w:t>
      </w:r>
      <w:r w:rsidRPr="00D30392">
        <w:rPr>
          <w:rFonts w:ascii="Times New Roman" w:eastAsia="Calibri" w:hAnsi="Times New Roman" w:cs="Times New Roman"/>
          <w:b/>
          <w:sz w:val="24"/>
          <w:szCs w:val="24"/>
          <w:lang w:val="ru-RU"/>
        </w:rPr>
        <w:t>Забележка 1</w:t>
      </w:r>
      <w:r w:rsidRPr="00D30392">
        <w:rPr>
          <w:rFonts w:ascii="Times New Roman" w:eastAsia="Calibri" w:hAnsi="Times New Roman" w:cs="Times New Roman"/>
          <w:b/>
          <w:sz w:val="24"/>
          <w:szCs w:val="24"/>
        </w:rPr>
        <w:t>:</w:t>
      </w:r>
    </w:p>
    <w:p w14:paraId="605AD80C" w14:textId="77777777" w:rsidR="00D30392" w:rsidRPr="00D30392" w:rsidRDefault="00D30392" w:rsidP="00D30392">
      <w:pPr>
        <w:spacing w:after="0" w:line="240" w:lineRule="auto"/>
        <w:ind w:firstLine="709"/>
        <w:jc w:val="both"/>
        <w:rPr>
          <w:rFonts w:ascii="Times New Roman" w:eastAsia="Calibri" w:hAnsi="Times New Roman" w:cs="Times New Roman"/>
          <w:b/>
          <w:sz w:val="24"/>
          <w:szCs w:val="24"/>
        </w:rPr>
      </w:pPr>
      <w:r w:rsidRPr="00D30392">
        <w:rPr>
          <w:rFonts w:ascii="Times New Roman" w:eastAsia="Calibri" w:hAnsi="Times New Roman" w:cs="Times New Roman"/>
          <w:b/>
          <w:sz w:val="24"/>
          <w:szCs w:val="24"/>
        </w:rPr>
        <w:t xml:space="preserve">Предложения, които надвишават прогнозната стойност няма да бъдат разгледани и участниците </w:t>
      </w:r>
      <w:r w:rsidR="00A72C23">
        <w:rPr>
          <w:rFonts w:ascii="Times New Roman" w:eastAsia="Calibri" w:hAnsi="Times New Roman" w:cs="Times New Roman"/>
          <w:b/>
          <w:sz w:val="24"/>
          <w:szCs w:val="24"/>
        </w:rPr>
        <w:t xml:space="preserve">ще бъдат </w:t>
      </w:r>
      <w:r w:rsidRPr="00D30392">
        <w:rPr>
          <w:rFonts w:ascii="Times New Roman" w:eastAsia="Calibri" w:hAnsi="Times New Roman" w:cs="Times New Roman"/>
          <w:b/>
          <w:sz w:val="24"/>
          <w:szCs w:val="24"/>
        </w:rPr>
        <w:t>отстранени от участие в процедурата на основание чл.</w:t>
      </w:r>
      <w:r>
        <w:rPr>
          <w:rFonts w:ascii="Times New Roman" w:eastAsia="Calibri" w:hAnsi="Times New Roman" w:cs="Times New Roman"/>
          <w:b/>
          <w:sz w:val="24"/>
          <w:szCs w:val="24"/>
        </w:rPr>
        <w:t xml:space="preserve"> </w:t>
      </w:r>
      <w:r w:rsidRPr="00D30392">
        <w:rPr>
          <w:rFonts w:ascii="Times New Roman" w:eastAsia="Calibri" w:hAnsi="Times New Roman" w:cs="Times New Roman"/>
          <w:b/>
          <w:sz w:val="24"/>
          <w:szCs w:val="24"/>
        </w:rPr>
        <w:t>107, т.</w:t>
      </w:r>
      <w:r>
        <w:rPr>
          <w:rFonts w:ascii="Times New Roman" w:eastAsia="Calibri" w:hAnsi="Times New Roman" w:cs="Times New Roman"/>
          <w:b/>
          <w:sz w:val="24"/>
          <w:szCs w:val="24"/>
        </w:rPr>
        <w:t xml:space="preserve"> </w:t>
      </w:r>
      <w:r w:rsidRPr="00D30392">
        <w:rPr>
          <w:rFonts w:ascii="Times New Roman" w:eastAsia="Calibri" w:hAnsi="Times New Roman" w:cs="Times New Roman"/>
          <w:b/>
          <w:sz w:val="24"/>
          <w:szCs w:val="24"/>
        </w:rPr>
        <w:t>2, б. „а“ ЗОП.</w:t>
      </w:r>
    </w:p>
    <w:p w14:paraId="181F26F8" w14:textId="77777777" w:rsidR="00D30392" w:rsidRPr="00D30392" w:rsidRDefault="00D30392" w:rsidP="00D30392">
      <w:pPr>
        <w:spacing w:after="0" w:line="240" w:lineRule="auto"/>
        <w:ind w:firstLine="709"/>
        <w:jc w:val="both"/>
        <w:rPr>
          <w:rFonts w:ascii="Times New Roman" w:eastAsia="Calibri" w:hAnsi="Times New Roman" w:cs="Times New Roman"/>
          <w:b/>
          <w:sz w:val="24"/>
          <w:szCs w:val="24"/>
        </w:rPr>
      </w:pPr>
      <w:r w:rsidRPr="00D30392">
        <w:rPr>
          <w:rFonts w:ascii="Times New Roman" w:eastAsia="Calibri" w:hAnsi="Times New Roman" w:cs="Times New Roman"/>
          <w:b/>
          <w:sz w:val="24"/>
          <w:szCs w:val="24"/>
        </w:rPr>
        <w:t>*</w:t>
      </w:r>
      <w:r w:rsidRPr="00D30392">
        <w:rPr>
          <w:rFonts w:ascii="Times New Roman" w:eastAsia="Calibri" w:hAnsi="Times New Roman" w:cs="Times New Roman"/>
          <w:b/>
          <w:sz w:val="24"/>
          <w:szCs w:val="24"/>
          <w:lang w:val="ru-RU"/>
        </w:rPr>
        <w:t>Забележка 2</w:t>
      </w:r>
      <w:r w:rsidRPr="00D30392">
        <w:rPr>
          <w:rFonts w:ascii="Times New Roman" w:eastAsia="Calibri" w:hAnsi="Times New Roman" w:cs="Times New Roman"/>
          <w:b/>
          <w:sz w:val="24"/>
          <w:szCs w:val="24"/>
        </w:rPr>
        <w:t>:</w:t>
      </w:r>
    </w:p>
    <w:p w14:paraId="7E26AD11" w14:textId="77777777" w:rsidR="00D30392" w:rsidRPr="00D30392" w:rsidRDefault="00D30392" w:rsidP="00D30392">
      <w:pPr>
        <w:spacing w:after="0" w:line="240" w:lineRule="auto"/>
        <w:ind w:firstLine="709"/>
        <w:jc w:val="both"/>
        <w:rPr>
          <w:rFonts w:ascii="Times New Roman" w:eastAsia="Calibri" w:hAnsi="Times New Roman" w:cs="Times New Roman"/>
          <w:b/>
          <w:sz w:val="24"/>
          <w:szCs w:val="24"/>
        </w:rPr>
      </w:pPr>
      <w:r w:rsidRPr="00D30392">
        <w:rPr>
          <w:rFonts w:ascii="Times New Roman" w:eastAsia="Calibri" w:hAnsi="Times New Roman" w:cs="Times New Roman"/>
          <w:b/>
          <w:sz w:val="24"/>
          <w:szCs w:val="24"/>
        </w:rPr>
        <w:t>Предложената от участниците цена за изпълнение следва да включва всички разходи на изпълнителя за изпълнение на предмета на договора за обществена поръчка</w:t>
      </w:r>
      <w:r w:rsidR="00A72C23">
        <w:rPr>
          <w:rFonts w:ascii="Times New Roman" w:eastAsia="Calibri" w:hAnsi="Times New Roman" w:cs="Times New Roman"/>
          <w:b/>
          <w:sz w:val="24"/>
          <w:szCs w:val="24"/>
        </w:rPr>
        <w:t>.</w:t>
      </w:r>
    </w:p>
    <w:p w14:paraId="2CCA4F20" w14:textId="77777777" w:rsidR="00104BC4" w:rsidRPr="00104BC4" w:rsidRDefault="00104BC4" w:rsidP="00104BC4">
      <w:pPr>
        <w:spacing w:after="0" w:line="240" w:lineRule="auto"/>
        <w:ind w:firstLine="709"/>
        <w:jc w:val="both"/>
        <w:rPr>
          <w:rFonts w:ascii="Times New Roman" w:eastAsia="Calibri" w:hAnsi="Times New Roman" w:cs="Times New Roman"/>
          <w:sz w:val="16"/>
          <w:szCs w:val="16"/>
        </w:rPr>
      </w:pPr>
    </w:p>
    <w:p w14:paraId="684A5278" w14:textId="77777777" w:rsidR="00104BC4" w:rsidRPr="00104BC4" w:rsidRDefault="00104BC4" w:rsidP="00104BC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104BC4">
        <w:rPr>
          <w:rFonts w:ascii="Times New Roman" w:eastAsia="Calibri" w:hAnsi="Times New Roman" w:cs="Times New Roman"/>
          <w:b/>
          <w:sz w:val="24"/>
          <w:szCs w:val="24"/>
        </w:rPr>
        <w:t>. Правно основание за откриване на процедурата и ред на отваряне на офертите</w:t>
      </w:r>
    </w:p>
    <w:p w14:paraId="064AA941" w14:textId="77777777" w:rsidR="00104BC4" w:rsidRPr="00104BC4" w:rsidRDefault="00104BC4" w:rsidP="00104BC4">
      <w:pPr>
        <w:spacing w:after="0" w:line="240" w:lineRule="auto"/>
        <w:ind w:firstLine="709"/>
        <w:jc w:val="both"/>
        <w:rPr>
          <w:rFonts w:ascii="Times New Roman" w:eastAsia="Calibri" w:hAnsi="Times New Roman" w:cs="Times New Roman"/>
          <w:sz w:val="24"/>
          <w:szCs w:val="24"/>
        </w:rPr>
      </w:pPr>
      <w:r w:rsidRPr="00104BC4">
        <w:rPr>
          <w:rFonts w:ascii="Times New Roman" w:eastAsia="Calibri" w:hAnsi="Times New Roman" w:cs="Times New Roman"/>
          <w:sz w:val="24"/>
          <w:szCs w:val="24"/>
        </w:rPr>
        <w:t xml:space="preserve">Обществената поръчка се открива на основание чл.18, ал.1, т.12 ЗОП и по реда на Глава двадесет и пета, </w:t>
      </w:r>
      <w:r w:rsidRPr="00104BC4">
        <w:rPr>
          <w:rFonts w:ascii="Times New Roman" w:eastAsia="Calibri" w:hAnsi="Times New Roman" w:cs="Times New Roman"/>
          <w:sz w:val="24"/>
          <w:szCs w:val="24"/>
          <w:lang w:val="ru-RU"/>
        </w:rPr>
        <w:t xml:space="preserve">Раздел </w:t>
      </w:r>
      <w:r w:rsidRPr="00104BC4">
        <w:rPr>
          <w:rFonts w:ascii="Times New Roman" w:eastAsia="Calibri" w:hAnsi="Times New Roman" w:cs="Times New Roman"/>
          <w:sz w:val="24"/>
          <w:szCs w:val="24"/>
          <w:lang w:val="en-US"/>
        </w:rPr>
        <w:t xml:space="preserve">I </w:t>
      </w:r>
      <w:r w:rsidRPr="00104BC4">
        <w:rPr>
          <w:rFonts w:ascii="Times New Roman" w:eastAsia="Calibri" w:hAnsi="Times New Roman" w:cs="Times New Roman"/>
          <w:sz w:val="24"/>
          <w:szCs w:val="24"/>
        </w:rPr>
        <w:t xml:space="preserve">и </w:t>
      </w:r>
      <w:r w:rsidRPr="00104BC4">
        <w:rPr>
          <w:rFonts w:ascii="Times New Roman" w:eastAsia="Calibri" w:hAnsi="Times New Roman" w:cs="Times New Roman"/>
          <w:sz w:val="24"/>
          <w:szCs w:val="24"/>
          <w:lang w:val="it-IT"/>
        </w:rPr>
        <w:t xml:space="preserve">II </w:t>
      </w:r>
      <w:r w:rsidRPr="00104BC4">
        <w:rPr>
          <w:rFonts w:ascii="Times New Roman" w:eastAsia="Calibri" w:hAnsi="Times New Roman" w:cs="Times New Roman"/>
          <w:sz w:val="24"/>
          <w:szCs w:val="24"/>
        </w:rPr>
        <w:t>от Закона за обществените поръчки (ЗОП), чрез провеждане на процедура „Публично състезание“.</w:t>
      </w:r>
    </w:p>
    <w:p w14:paraId="794BC60D" w14:textId="77777777" w:rsidR="00104BC4" w:rsidRPr="00104BC4" w:rsidRDefault="00104BC4" w:rsidP="00104BC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104BC4">
        <w:rPr>
          <w:rFonts w:ascii="Times New Roman" w:eastAsia="Calibri" w:hAnsi="Times New Roman" w:cs="Times New Roman"/>
          <w:b/>
          <w:sz w:val="24"/>
          <w:szCs w:val="24"/>
        </w:rPr>
        <w:t>. Разглеждане на заявленията за участие и офертите</w:t>
      </w:r>
    </w:p>
    <w:p w14:paraId="6AF9DDB3" w14:textId="77777777" w:rsidR="00104BC4" w:rsidRPr="00104BC4" w:rsidRDefault="00104BC4" w:rsidP="00104BC4">
      <w:pPr>
        <w:spacing w:after="0" w:line="240" w:lineRule="auto"/>
        <w:ind w:firstLine="709"/>
        <w:jc w:val="both"/>
        <w:rPr>
          <w:rFonts w:ascii="Times New Roman" w:eastAsia="Times New Roman" w:hAnsi="Times New Roman"/>
          <w:bCs/>
          <w:sz w:val="24"/>
          <w:szCs w:val="24"/>
        </w:rPr>
      </w:pPr>
      <w:r w:rsidRPr="00104BC4">
        <w:rPr>
          <w:rFonts w:ascii="Times New Roman" w:eastAsia="Times New Roman" w:hAnsi="Times New Roman" w:cs="Times New Roman"/>
          <w:bCs/>
          <w:sz w:val="24"/>
          <w:szCs w:val="24"/>
        </w:rPr>
        <w:t>На основание чл.181, ал.2 ЗОП възложителят предвижда оценката на техническите и ценовите предложения на участниците в настоящата процедура за възлагане да се извърши преди провеждане на предварителен подбор.</w:t>
      </w:r>
    </w:p>
    <w:p w14:paraId="0EBB1B55" w14:textId="77777777" w:rsidR="00104BC4" w:rsidRPr="00104BC4" w:rsidRDefault="00104BC4" w:rsidP="00104BC4">
      <w:pPr>
        <w:spacing w:after="0" w:line="240" w:lineRule="auto"/>
        <w:ind w:firstLine="709"/>
        <w:jc w:val="both"/>
        <w:rPr>
          <w:rFonts w:ascii="Times New Roman" w:eastAsia="Times New Roman" w:hAnsi="Times New Roman" w:cs="Times New Roman"/>
          <w:bCs/>
          <w:sz w:val="24"/>
          <w:szCs w:val="24"/>
        </w:rPr>
      </w:pPr>
      <w:r w:rsidRPr="00104BC4">
        <w:rPr>
          <w:rFonts w:ascii="Times New Roman" w:eastAsia="Times New Roman" w:hAnsi="Times New Roman" w:cs="Times New Roman"/>
          <w:bCs/>
          <w:sz w:val="24"/>
          <w:szCs w:val="24"/>
        </w:rPr>
        <w:t>Действията на комисията ще се извършат в последователност, предвидена в чл.61 ППЗОП.</w:t>
      </w:r>
    </w:p>
    <w:p w14:paraId="3B1456BC" w14:textId="77777777" w:rsidR="00104BC4" w:rsidRPr="00104BC4" w:rsidRDefault="00104BC4" w:rsidP="00104BC4">
      <w:pPr>
        <w:spacing w:after="0" w:line="240" w:lineRule="auto"/>
        <w:ind w:firstLine="709"/>
        <w:jc w:val="both"/>
        <w:rPr>
          <w:rFonts w:ascii="Times New Roman" w:eastAsia="Times New Roman" w:hAnsi="Times New Roman" w:cs="Times New Roman"/>
          <w:bCs/>
          <w:sz w:val="24"/>
          <w:szCs w:val="24"/>
        </w:rPr>
      </w:pPr>
      <w:r w:rsidRPr="00104BC4">
        <w:rPr>
          <w:rFonts w:ascii="Times New Roman" w:eastAsia="Times New Roman" w:hAnsi="Times New Roman" w:cs="Times New Roman"/>
          <w:bCs/>
          <w:sz w:val="24"/>
          <w:szCs w:val="24"/>
        </w:rPr>
        <w:t>Предвид обстоятелството, че на основание чл.181, ал.2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основание чл.47, ал.6 ППЗОП ценовите предложения могат да не се представят в запечатан плик.</w:t>
      </w:r>
    </w:p>
    <w:p w14:paraId="16502F62" w14:textId="1CAF4CB0" w:rsidR="00D30392" w:rsidRPr="00EF7ACA" w:rsidRDefault="00104BC4" w:rsidP="00EF7ACA">
      <w:pPr>
        <w:spacing w:after="0" w:line="240" w:lineRule="auto"/>
        <w:ind w:firstLine="709"/>
        <w:jc w:val="both"/>
        <w:rPr>
          <w:rFonts w:ascii="Times New Roman" w:eastAsia="Calibri" w:hAnsi="Times New Roman" w:cs="Times New Roman"/>
          <w:sz w:val="24"/>
          <w:szCs w:val="24"/>
        </w:rPr>
      </w:pPr>
      <w:r w:rsidRPr="00104BC4">
        <w:rPr>
          <w:rFonts w:ascii="Times New Roman" w:eastAsia="Times New Roman" w:hAnsi="Times New Roman" w:cs="Times New Roman"/>
          <w:bCs/>
          <w:sz w:val="24"/>
          <w:szCs w:val="24"/>
        </w:rPr>
        <w:lastRenderedPageBreak/>
        <w:t xml:space="preserve">По своя преценка участникът може да постави ценовото си предложение </w:t>
      </w:r>
      <w:r w:rsidR="005A0CE4">
        <w:rPr>
          <w:rFonts w:ascii="Times New Roman" w:eastAsia="Times New Roman" w:hAnsi="Times New Roman" w:cs="Times New Roman"/>
          <w:bCs/>
          <w:sz w:val="24"/>
          <w:szCs w:val="24"/>
        </w:rPr>
        <w:t xml:space="preserve">в </w:t>
      </w:r>
      <w:r w:rsidRPr="00104BC4">
        <w:rPr>
          <w:rFonts w:ascii="Times New Roman" w:eastAsia="Times New Roman" w:hAnsi="Times New Roman" w:cs="Times New Roman"/>
          <w:bCs/>
          <w:sz w:val="24"/>
          <w:szCs w:val="24"/>
        </w:rPr>
        <w:t>запечатан плик с надпис "Предлагани ценови параметри".</w:t>
      </w:r>
    </w:p>
    <w:p w14:paraId="1D368836" w14:textId="77777777" w:rsidR="00583C25" w:rsidRDefault="00104BC4" w:rsidP="00EF7ACA">
      <w:pPr>
        <w:spacing w:after="0" w:line="240" w:lineRule="auto"/>
        <w:ind w:firstLine="709"/>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b/>
          <w:sz w:val="24"/>
          <w:szCs w:val="24"/>
          <w:lang w:eastAsia="ar-SA"/>
        </w:rPr>
        <w:t>5</w:t>
      </w:r>
      <w:r w:rsidR="00EF7ACA" w:rsidRPr="00583C25">
        <w:rPr>
          <w:rFonts w:ascii="Times New Roman" w:eastAsia="Times New Roman" w:hAnsi="Times New Roman" w:cs="Times New Roman"/>
          <w:b/>
          <w:sz w:val="24"/>
          <w:szCs w:val="24"/>
          <w:lang w:eastAsia="ar-SA"/>
        </w:rPr>
        <w:t>. Финансиране:</w:t>
      </w:r>
    </w:p>
    <w:p w14:paraId="50144FA4" w14:textId="77777777" w:rsidR="00EF7ACA" w:rsidRPr="00583C25" w:rsidRDefault="00EF7ACA" w:rsidP="00EF7ACA">
      <w:pPr>
        <w:spacing w:after="0" w:line="240" w:lineRule="auto"/>
        <w:ind w:firstLine="709"/>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sz w:val="24"/>
          <w:szCs w:val="24"/>
          <w:lang w:eastAsia="ar-SA"/>
        </w:rPr>
        <w:t>Услугата се фин</w:t>
      </w:r>
      <w:r w:rsidR="00583C25">
        <w:rPr>
          <w:rFonts w:ascii="Times New Roman" w:eastAsia="Times New Roman" w:hAnsi="Times New Roman" w:cs="Times New Roman"/>
          <w:sz w:val="24"/>
          <w:szCs w:val="24"/>
          <w:lang w:eastAsia="ar-SA"/>
        </w:rPr>
        <w:t>ансира със средства на Софийски</w:t>
      </w:r>
      <w:r w:rsidRPr="00583C25">
        <w:rPr>
          <w:rFonts w:ascii="Times New Roman" w:eastAsia="Times New Roman" w:hAnsi="Times New Roman" w:cs="Times New Roman"/>
          <w:sz w:val="24"/>
          <w:szCs w:val="24"/>
          <w:lang w:eastAsia="ar-SA"/>
        </w:rPr>
        <w:t xml:space="preserve"> районен съд. </w:t>
      </w:r>
    </w:p>
    <w:p w14:paraId="3640201E" w14:textId="77777777" w:rsidR="00583C25" w:rsidRDefault="00EF7ACA" w:rsidP="00EF7ACA">
      <w:pPr>
        <w:suppressAutoHyphens/>
        <w:spacing w:after="0" w:line="240" w:lineRule="auto"/>
        <w:ind w:firstLine="708"/>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b/>
          <w:sz w:val="24"/>
          <w:szCs w:val="24"/>
          <w:lang w:eastAsia="ar-SA"/>
        </w:rPr>
        <w:t>6. Място за изпълнение</w:t>
      </w:r>
      <w:r w:rsidRPr="00583C25">
        <w:rPr>
          <w:rFonts w:ascii="Times New Roman" w:eastAsia="Times New Roman" w:hAnsi="Times New Roman" w:cs="Times New Roman"/>
          <w:sz w:val="24"/>
          <w:szCs w:val="24"/>
          <w:lang w:eastAsia="ar-SA"/>
        </w:rPr>
        <w:t xml:space="preserve"> </w:t>
      </w:r>
      <w:r w:rsidRPr="00583C25">
        <w:rPr>
          <w:rFonts w:ascii="Times New Roman" w:eastAsia="Times New Roman" w:hAnsi="Times New Roman" w:cs="Times New Roman"/>
          <w:b/>
          <w:sz w:val="24"/>
          <w:szCs w:val="24"/>
          <w:lang w:eastAsia="ar-SA"/>
        </w:rPr>
        <w:t>на поръчката</w:t>
      </w:r>
      <w:r w:rsidRPr="00583C25">
        <w:rPr>
          <w:rFonts w:ascii="Times New Roman" w:eastAsia="Times New Roman" w:hAnsi="Times New Roman" w:cs="Times New Roman"/>
          <w:sz w:val="24"/>
          <w:szCs w:val="24"/>
          <w:lang w:eastAsia="ar-SA"/>
        </w:rPr>
        <w:t>:</w:t>
      </w:r>
    </w:p>
    <w:p w14:paraId="551CFB0F" w14:textId="77777777" w:rsidR="00EF7ACA" w:rsidRPr="00583C25" w:rsidRDefault="00C2555D" w:rsidP="00EF7ACA">
      <w:pPr>
        <w:suppressAutoHyphens/>
        <w:spacing w:after="0" w:line="240" w:lineRule="auto"/>
        <w:ind w:firstLine="708"/>
        <w:jc w:val="both"/>
        <w:rPr>
          <w:rFonts w:ascii="Times New Roman" w:eastAsia="Times New Roman" w:hAnsi="Times New Roman" w:cs="Times New Roman"/>
          <w:sz w:val="24"/>
          <w:szCs w:val="24"/>
          <w:lang w:eastAsia="ar-SA"/>
        </w:rPr>
      </w:pPr>
      <w:hyperlink r:id="rId11" w:history="1">
        <w:r w:rsidR="00A72C23" w:rsidRPr="00583C25">
          <w:rPr>
            <w:rFonts w:ascii="Times New Roman" w:eastAsia="Times New Roman" w:hAnsi="Times New Roman" w:cs="Times New Roman"/>
            <w:sz w:val="24"/>
            <w:szCs w:val="24"/>
            <w:lang w:eastAsia="ar-SA"/>
          </w:rPr>
          <w:t>Софийски районен съд</w:t>
        </w:r>
      </w:hyperlink>
      <w:r w:rsidR="00583C25">
        <w:rPr>
          <w:rFonts w:ascii="Times New Roman" w:eastAsia="Times New Roman" w:hAnsi="Times New Roman" w:cs="Times New Roman"/>
          <w:sz w:val="24"/>
          <w:szCs w:val="24"/>
          <w:lang w:eastAsia="ar-SA"/>
        </w:rPr>
        <w:t xml:space="preserve"> – сградите на съда в</w:t>
      </w:r>
      <w:r w:rsidR="00EF7ACA" w:rsidRPr="00583C25">
        <w:rPr>
          <w:rFonts w:ascii="Times New Roman" w:eastAsia="Times New Roman" w:hAnsi="Times New Roman" w:cs="Times New Roman"/>
          <w:sz w:val="24"/>
          <w:szCs w:val="24"/>
          <w:lang w:eastAsia="ar-SA"/>
        </w:rPr>
        <w:t xml:space="preserve"> гр. София, бул. „</w:t>
      </w:r>
      <w:r w:rsidR="000F2BC7" w:rsidRPr="00583C25">
        <w:rPr>
          <w:rFonts w:ascii="Times New Roman" w:eastAsia="Times New Roman" w:hAnsi="Times New Roman" w:cs="Times New Roman"/>
          <w:sz w:val="24"/>
          <w:szCs w:val="24"/>
          <w:lang w:eastAsia="ar-SA"/>
        </w:rPr>
        <w:t xml:space="preserve">Ген. </w:t>
      </w:r>
      <w:r w:rsidR="00EF7ACA" w:rsidRPr="00583C25">
        <w:rPr>
          <w:rFonts w:ascii="Times New Roman" w:eastAsia="Times New Roman" w:hAnsi="Times New Roman" w:cs="Times New Roman"/>
          <w:sz w:val="24"/>
          <w:szCs w:val="24"/>
          <w:lang w:eastAsia="ar-SA"/>
        </w:rPr>
        <w:t>М.Д.Скобелев“ № 23 и бул. „Цар Борис ІІІ” № 54.</w:t>
      </w:r>
    </w:p>
    <w:p w14:paraId="53D85852" w14:textId="77777777" w:rsidR="00583C25" w:rsidRDefault="00EF7ACA" w:rsidP="00EF7ACA">
      <w:pPr>
        <w:widowControl w:val="0"/>
        <w:suppressAutoHyphens/>
        <w:spacing w:after="0" w:line="240" w:lineRule="auto"/>
        <w:ind w:firstLine="708"/>
        <w:jc w:val="both"/>
        <w:rPr>
          <w:rFonts w:ascii="Times New Roman" w:eastAsia="Times New Roman" w:hAnsi="Times New Roman" w:cs="Times New Roman"/>
          <w:b/>
          <w:sz w:val="24"/>
          <w:szCs w:val="24"/>
          <w:lang w:eastAsia="ar-SA"/>
        </w:rPr>
      </w:pPr>
      <w:r w:rsidRPr="00583C25">
        <w:rPr>
          <w:rFonts w:ascii="Times New Roman" w:eastAsia="Times New Roman" w:hAnsi="Times New Roman" w:cs="Times New Roman"/>
          <w:b/>
          <w:sz w:val="24"/>
          <w:szCs w:val="24"/>
          <w:lang w:eastAsia="ar-SA"/>
        </w:rPr>
        <w:t>7. Срок за изпълнение на поръчката:</w:t>
      </w:r>
    </w:p>
    <w:p w14:paraId="2DC134E1" w14:textId="77777777" w:rsidR="00EF7ACA" w:rsidRPr="00583C25" w:rsidRDefault="00EF7ACA" w:rsidP="00EF7ACA">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sz w:val="24"/>
          <w:szCs w:val="24"/>
          <w:lang w:eastAsia="ar-SA"/>
        </w:rPr>
        <w:t>Две години, считано от датата на подписван</w:t>
      </w:r>
      <w:r w:rsidR="000A4284" w:rsidRPr="00583C25">
        <w:rPr>
          <w:rFonts w:ascii="Times New Roman" w:eastAsia="Times New Roman" w:hAnsi="Times New Roman" w:cs="Times New Roman"/>
          <w:sz w:val="24"/>
          <w:szCs w:val="24"/>
          <w:lang w:eastAsia="ar-SA"/>
        </w:rPr>
        <w:t>ето на договора за възлагане на обществената поръчка</w:t>
      </w:r>
      <w:r w:rsidRPr="00583C25">
        <w:rPr>
          <w:rFonts w:ascii="Times New Roman" w:eastAsia="Times New Roman" w:hAnsi="Times New Roman" w:cs="Times New Roman"/>
          <w:sz w:val="24"/>
          <w:szCs w:val="24"/>
          <w:lang w:eastAsia="ar-SA"/>
        </w:rPr>
        <w:t>.</w:t>
      </w:r>
    </w:p>
    <w:p w14:paraId="68167593" w14:textId="77777777" w:rsidR="00EF7ACA" w:rsidRPr="00583C25" w:rsidRDefault="00EF7ACA" w:rsidP="00EF7ACA">
      <w:pPr>
        <w:suppressAutoHyphens/>
        <w:spacing w:after="0" w:line="240" w:lineRule="auto"/>
        <w:ind w:firstLine="708"/>
        <w:jc w:val="both"/>
        <w:rPr>
          <w:rFonts w:ascii="Times New Roman" w:eastAsia="Times New Roman" w:hAnsi="Times New Roman" w:cs="Times New Roman"/>
          <w:b/>
          <w:sz w:val="24"/>
          <w:szCs w:val="24"/>
          <w:lang w:eastAsia="ar-SA"/>
        </w:rPr>
      </w:pPr>
      <w:r w:rsidRPr="00583C25">
        <w:rPr>
          <w:rFonts w:ascii="Times New Roman" w:eastAsia="Times New Roman" w:hAnsi="Times New Roman" w:cs="Times New Roman"/>
          <w:b/>
          <w:sz w:val="24"/>
          <w:szCs w:val="24"/>
          <w:lang w:eastAsia="ar-SA"/>
        </w:rPr>
        <w:t>8 . Описание на видовете услуги.</w:t>
      </w:r>
    </w:p>
    <w:p w14:paraId="40A98070" w14:textId="77777777" w:rsidR="00EF7ACA" w:rsidRPr="00EF7ACA" w:rsidRDefault="00EF7ACA" w:rsidP="00EF7ACA">
      <w:pPr>
        <w:suppressAutoHyphens/>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За изпълнението на поръчката е необходимо да се осъществяват универсални и неуниверсални пощенски услуги по смисъла на Закона за пощенските услуги. Участниците подават оферти задължително в пълния им обем.</w:t>
      </w:r>
    </w:p>
    <w:p w14:paraId="41B12214" w14:textId="77777777" w:rsidR="00EF7ACA" w:rsidRPr="00EF7ACA" w:rsidRDefault="00EF7ACA" w:rsidP="00EF7ACA">
      <w:pPr>
        <w:pStyle w:val="aa"/>
        <w:numPr>
          <w:ilvl w:val="1"/>
          <w:numId w:val="34"/>
        </w:numPr>
        <w:spacing w:after="0"/>
        <w:rPr>
          <w:b/>
        </w:rPr>
      </w:pPr>
      <w:r w:rsidRPr="00EF7ACA">
        <w:rPr>
          <w:b/>
        </w:rPr>
        <w:t>Общи изисквания.</w:t>
      </w:r>
    </w:p>
    <w:p w14:paraId="4375277E" w14:textId="77777777" w:rsidR="00EF7ACA" w:rsidRDefault="00EF7ACA" w:rsidP="00EF7ACA">
      <w:pPr>
        <w:tabs>
          <w:tab w:val="left" w:pos="851"/>
          <w:tab w:val="left" w:pos="1134"/>
        </w:tabs>
        <w:suppressAutoHyphens/>
        <w:spacing w:after="0" w:line="240" w:lineRule="auto"/>
        <w:ind w:left="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Pr="00EF7ACA">
        <w:rPr>
          <w:rFonts w:ascii="Times New Roman" w:eastAsia="Times New Roman" w:hAnsi="Times New Roman" w:cs="Times New Roman"/>
          <w:b/>
          <w:sz w:val="24"/>
          <w:szCs w:val="24"/>
          <w:lang w:eastAsia="ar-SA"/>
        </w:rPr>
        <w:t>.1.1. Универсалните пощенски услуги включват:</w:t>
      </w:r>
    </w:p>
    <w:p w14:paraId="0078D888" w14:textId="77777777" w:rsidR="00EF7ACA" w:rsidRPr="00EF7ACA" w:rsidRDefault="00EF7ACA" w:rsidP="00A72C23">
      <w:pPr>
        <w:tabs>
          <w:tab w:val="left" w:pos="851"/>
          <w:tab w:val="left" w:pos="1134"/>
        </w:tabs>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8.1.1.1</w:t>
      </w:r>
      <w:r w:rsidRPr="00EF7ACA">
        <w:rPr>
          <w:rFonts w:ascii="Times New Roman" w:eastAsia="Times New Roman" w:hAnsi="Times New Roman" w:cs="Times New Roman"/>
          <w:sz w:val="24"/>
          <w:szCs w:val="24"/>
          <w:lang w:eastAsia="ar-SA"/>
        </w:rPr>
        <w:t xml:space="preserve"> Приемане, пренасяне и доставяне на вътрешни и международни пощенски пратки (без предимство, препоръчани и непрепоръчани), както следва:</w:t>
      </w:r>
    </w:p>
    <w:p w14:paraId="37177F05" w14:textId="77777777" w:rsidR="00EF7ACA" w:rsidRPr="00EF7ACA" w:rsidRDefault="00EF7ACA" w:rsidP="00EF7ACA">
      <w:pPr>
        <w:numPr>
          <w:ilvl w:val="0"/>
          <w:numId w:val="16"/>
        </w:numPr>
        <w:tabs>
          <w:tab w:val="num" w:pos="0"/>
          <w:tab w:val="left" w:pos="960"/>
          <w:tab w:val="left" w:pos="1560"/>
        </w:tabs>
        <w:suppressAutoHyphens/>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Кореспондентски пратки до 2 кг;</w:t>
      </w:r>
    </w:p>
    <w:p w14:paraId="1B70C3B4" w14:textId="77777777" w:rsidR="00EF7ACA" w:rsidRDefault="00EF7ACA" w:rsidP="00EF7ACA">
      <w:pPr>
        <w:numPr>
          <w:ilvl w:val="0"/>
          <w:numId w:val="16"/>
        </w:numPr>
        <w:tabs>
          <w:tab w:val="num" w:pos="0"/>
          <w:tab w:val="left" w:pos="960"/>
          <w:tab w:val="left" w:pos="1560"/>
        </w:tabs>
        <w:suppressAutoHyphens/>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Малки пакети до 2 кг.</w:t>
      </w:r>
    </w:p>
    <w:p w14:paraId="50108A03" w14:textId="77777777" w:rsidR="00EF7ACA" w:rsidRPr="00EF7ACA" w:rsidRDefault="00EF7ACA" w:rsidP="000A4284">
      <w:pPr>
        <w:tabs>
          <w:tab w:val="left" w:pos="709"/>
          <w:tab w:val="left" w:pos="96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8.1.1.2</w:t>
      </w:r>
      <w:r w:rsidRPr="00EF7ACA">
        <w:rPr>
          <w:rFonts w:ascii="Times New Roman" w:eastAsia="Times New Roman" w:hAnsi="Times New Roman" w:cs="Times New Roman"/>
          <w:sz w:val="24"/>
          <w:szCs w:val="24"/>
          <w:lang w:eastAsia="ar-SA"/>
        </w:rPr>
        <w:t xml:space="preserve"> Приемане, пренасяне и доставяне на вътрешни и международни пощенски колети до 20 кг (границата за теглото, когато се отнася за колети от други страни, може да бъде и по-висока).</w:t>
      </w:r>
    </w:p>
    <w:p w14:paraId="258B62B8" w14:textId="77777777" w:rsidR="00EF7ACA" w:rsidRPr="00EF7ACA" w:rsidRDefault="00EF7ACA" w:rsidP="000A4284">
      <w:pPr>
        <w:widowControl w:val="0"/>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8.1.1.3.</w:t>
      </w:r>
      <w:r w:rsidRPr="00EF7ACA">
        <w:rPr>
          <w:rFonts w:ascii="Times New Roman" w:eastAsia="Times New Roman" w:hAnsi="Times New Roman" w:cs="Times New Roman"/>
          <w:sz w:val="24"/>
          <w:szCs w:val="24"/>
          <w:lang w:eastAsia="ar-SA"/>
        </w:rPr>
        <w:t xml:space="preserve"> Допълнителни услуги:</w:t>
      </w:r>
    </w:p>
    <w:p w14:paraId="6F56E736" w14:textId="77777777" w:rsidR="00EF7ACA" w:rsidRPr="00EF7ACA" w:rsidRDefault="00EF7ACA" w:rsidP="00EF7ACA">
      <w:pPr>
        <w:numPr>
          <w:ilvl w:val="0"/>
          <w:numId w:val="14"/>
        </w:numPr>
        <w:tabs>
          <w:tab w:val="left" w:pos="960"/>
          <w:tab w:val="left" w:pos="1560"/>
          <w:tab w:val="left" w:pos="1680"/>
        </w:tabs>
        <w:suppressAutoHyphens/>
        <w:spacing w:after="0" w:line="240" w:lineRule="auto"/>
        <w:ind w:firstLine="273"/>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„Препоръка”;</w:t>
      </w:r>
    </w:p>
    <w:p w14:paraId="73F0EF8F" w14:textId="77777777" w:rsidR="00EF7ACA" w:rsidRPr="00EF7ACA" w:rsidRDefault="00EF7ACA" w:rsidP="00EF7ACA">
      <w:pPr>
        <w:numPr>
          <w:ilvl w:val="0"/>
          <w:numId w:val="14"/>
        </w:numPr>
        <w:tabs>
          <w:tab w:val="left" w:pos="960"/>
          <w:tab w:val="left" w:pos="1560"/>
          <w:tab w:val="left" w:pos="1680"/>
        </w:tabs>
        <w:suppressAutoHyphens/>
        <w:spacing w:after="0" w:line="240" w:lineRule="auto"/>
        <w:ind w:firstLine="273"/>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„Обявена стойност”. </w:t>
      </w:r>
    </w:p>
    <w:p w14:paraId="7D234558" w14:textId="77777777" w:rsidR="00EF7ACA" w:rsidRPr="00EF7ACA" w:rsidRDefault="00EF7ACA" w:rsidP="00EF7AC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w:t>
      </w:r>
      <w:r w:rsidRPr="00EF7ACA">
        <w:rPr>
          <w:rFonts w:ascii="Times New Roman" w:eastAsia="Times New Roman" w:hAnsi="Times New Roman" w:cs="Times New Roman"/>
          <w:b/>
          <w:sz w:val="24"/>
          <w:szCs w:val="24"/>
          <w:lang w:eastAsia="ar-SA"/>
        </w:rPr>
        <w:t>.1.2. Неуниверсални пощенски услуги</w:t>
      </w:r>
      <w:r w:rsidRPr="00EF7ACA">
        <w:rPr>
          <w:rFonts w:ascii="Times New Roman" w:eastAsia="Times New Roman" w:hAnsi="Times New Roman" w:cs="Times New Roman"/>
          <w:sz w:val="24"/>
          <w:szCs w:val="24"/>
          <w:lang w:eastAsia="ar-SA"/>
        </w:rPr>
        <w:t xml:space="preserve"> – „известие за доставка” (обратна разписка).</w:t>
      </w:r>
    </w:p>
    <w:p w14:paraId="4D283FAC" w14:textId="77777777" w:rsidR="00EF7ACA" w:rsidRPr="00EF7ACA" w:rsidRDefault="00EF7ACA" w:rsidP="00EF7ACA">
      <w:pPr>
        <w:suppressAutoHyphens/>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Приемането и предаването на пратки да се извършва на гише в сградите на Софийския районен съд, чрез експлоатационните автомобили на изпълнителя. Адресите са, както следва: гр. София, бул. „М. Д. Скобелев” № 23 и бул. „Цар Борис ІІІ” № 54. </w:t>
      </w:r>
    </w:p>
    <w:p w14:paraId="1C1F8952" w14:textId="77777777" w:rsidR="00EF7ACA" w:rsidRPr="00EF7ACA" w:rsidRDefault="00EF7ACA" w:rsidP="00EF7ACA">
      <w:pPr>
        <w:suppressAutoHyphens/>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Доставката на пратките да се извършва:</w:t>
      </w:r>
    </w:p>
    <w:p w14:paraId="00E3CE7B" w14:textId="77777777" w:rsidR="00EF7ACA" w:rsidRPr="00EF7ACA" w:rsidRDefault="00EF7ACA" w:rsidP="00EF7ACA">
      <w:pPr>
        <w:numPr>
          <w:ilvl w:val="0"/>
          <w:numId w:val="15"/>
        </w:numPr>
        <w:tabs>
          <w:tab w:val="left" w:pos="960"/>
        </w:tabs>
        <w:suppressAutoHyphens/>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по дестинация;</w:t>
      </w:r>
    </w:p>
    <w:p w14:paraId="3E75074C" w14:textId="77777777" w:rsidR="00EF7ACA" w:rsidRPr="00EF7ACA" w:rsidRDefault="00EF7ACA" w:rsidP="00EF7ACA">
      <w:pPr>
        <w:numPr>
          <w:ilvl w:val="0"/>
          <w:numId w:val="15"/>
        </w:numPr>
        <w:tabs>
          <w:tab w:val="left" w:pos="960"/>
        </w:tabs>
        <w:suppressAutoHyphens/>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на гише;</w:t>
      </w:r>
    </w:p>
    <w:p w14:paraId="2AA5B472" w14:textId="77777777" w:rsidR="00EF7ACA" w:rsidRPr="00EF7ACA" w:rsidRDefault="00EF7ACA" w:rsidP="00EF7ACA">
      <w:pPr>
        <w:numPr>
          <w:ilvl w:val="0"/>
          <w:numId w:val="15"/>
        </w:numPr>
        <w:tabs>
          <w:tab w:val="left" w:pos="960"/>
        </w:tabs>
        <w:suppressAutoHyphens/>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на адрес.</w:t>
      </w:r>
    </w:p>
    <w:p w14:paraId="32084372" w14:textId="77777777" w:rsidR="00EF7ACA" w:rsidRPr="00EF7ACA" w:rsidRDefault="00EF7ACA" w:rsidP="00EF7ACA">
      <w:pPr>
        <w:pStyle w:val="aa"/>
        <w:numPr>
          <w:ilvl w:val="1"/>
          <w:numId w:val="34"/>
        </w:numPr>
        <w:spacing w:after="0"/>
        <w:rPr>
          <w:b/>
        </w:rPr>
      </w:pPr>
      <w:r w:rsidRPr="00EF7ACA">
        <w:rPr>
          <w:b/>
        </w:rPr>
        <w:t>Специфични изисквания.</w:t>
      </w:r>
    </w:p>
    <w:p w14:paraId="02103194" w14:textId="77777777" w:rsidR="00EF7ACA" w:rsidRPr="00EF7ACA" w:rsidRDefault="00EF7ACA" w:rsidP="00EF7ACA">
      <w:pPr>
        <w:tabs>
          <w:tab w:val="left" w:pos="0"/>
          <w:tab w:val="left" w:pos="851"/>
          <w:tab w:val="left" w:pos="1134"/>
        </w:tabs>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Pr="00EF7ACA">
        <w:rPr>
          <w:rFonts w:ascii="Times New Roman" w:eastAsia="Times New Roman" w:hAnsi="Times New Roman" w:cs="Times New Roman"/>
          <w:b/>
          <w:sz w:val="24"/>
          <w:szCs w:val="24"/>
          <w:lang w:eastAsia="ar-SA"/>
        </w:rPr>
        <w:t xml:space="preserve">.2.1. </w:t>
      </w:r>
      <w:r w:rsidRPr="00EF7ACA">
        <w:rPr>
          <w:rFonts w:ascii="Times New Roman" w:eastAsia="Times New Roman" w:hAnsi="Times New Roman" w:cs="Times New Roman"/>
          <w:sz w:val="24"/>
          <w:szCs w:val="24"/>
          <w:lang w:eastAsia="ar-SA"/>
        </w:rPr>
        <w:t>Изпълнителят следва да осъществи приемане, пренасяне и доставка на пощенски пратки, разменяни между Софийския районен съд и адресатите.</w:t>
      </w:r>
    </w:p>
    <w:p w14:paraId="424AA0FB" w14:textId="77777777" w:rsidR="000A4284" w:rsidRDefault="00EF7ACA" w:rsidP="000A4284">
      <w:pPr>
        <w:widowControl w:val="0"/>
        <w:tabs>
          <w:tab w:val="left" w:pos="0"/>
          <w:tab w:val="left" w:pos="851"/>
          <w:tab w:val="left" w:pos="1134"/>
        </w:tabs>
        <w:suppressAutoHyphens/>
        <w:spacing w:after="0" w:line="240" w:lineRule="auto"/>
        <w:ind w:left="708"/>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b/>
          <w:sz w:val="24"/>
          <w:szCs w:val="24"/>
          <w:lang w:eastAsia="ar-SA"/>
        </w:rPr>
        <w:t>8.2.2.</w:t>
      </w:r>
      <w:r>
        <w:rPr>
          <w:rFonts w:ascii="Times New Roman" w:eastAsia="Times New Roman" w:hAnsi="Times New Roman" w:cs="Times New Roman"/>
          <w:sz w:val="24"/>
          <w:szCs w:val="24"/>
          <w:lang w:eastAsia="ar-SA"/>
        </w:rPr>
        <w:t xml:space="preserve"> </w:t>
      </w:r>
      <w:r w:rsidRPr="00EF7ACA">
        <w:rPr>
          <w:rFonts w:ascii="Times New Roman" w:eastAsia="Times New Roman" w:hAnsi="Times New Roman" w:cs="Times New Roman"/>
          <w:sz w:val="24"/>
          <w:szCs w:val="24"/>
          <w:lang w:eastAsia="ar-SA"/>
        </w:rPr>
        <w:t>Пощенските услуги да се извършват на територията на цялата страна и чужбина.</w:t>
      </w:r>
    </w:p>
    <w:p w14:paraId="440E8917" w14:textId="77777777" w:rsidR="00EF7ACA" w:rsidRPr="00EF7ACA" w:rsidRDefault="00EF7ACA" w:rsidP="000A4284">
      <w:pPr>
        <w:widowControl w:val="0"/>
        <w:tabs>
          <w:tab w:val="left" w:pos="0"/>
          <w:tab w:val="left" w:pos="851"/>
          <w:tab w:val="left" w:pos="1134"/>
        </w:tabs>
        <w:suppressAutoHyphens/>
        <w:spacing w:after="0" w:line="240" w:lineRule="auto"/>
        <w:ind w:left="708"/>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b/>
          <w:sz w:val="24"/>
          <w:szCs w:val="24"/>
          <w:lang w:eastAsia="ar-SA"/>
        </w:rPr>
        <w:t>8.2.3.</w:t>
      </w:r>
      <w:r>
        <w:rPr>
          <w:rFonts w:ascii="Times New Roman" w:eastAsia="Times New Roman" w:hAnsi="Times New Roman" w:cs="Times New Roman"/>
          <w:sz w:val="24"/>
          <w:szCs w:val="24"/>
          <w:lang w:eastAsia="ar-SA"/>
        </w:rPr>
        <w:t xml:space="preserve"> </w:t>
      </w:r>
      <w:r w:rsidRPr="00EF7ACA">
        <w:rPr>
          <w:rFonts w:ascii="Times New Roman" w:eastAsia="Times New Roman" w:hAnsi="Times New Roman" w:cs="Times New Roman"/>
          <w:sz w:val="24"/>
          <w:szCs w:val="24"/>
          <w:lang w:eastAsia="ar-SA"/>
        </w:rPr>
        <w:t>Срокове:</w:t>
      </w:r>
    </w:p>
    <w:p w14:paraId="7CAE01E8" w14:textId="77777777" w:rsidR="00EF7ACA" w:rsidRPr="00EF7ACA" w:rsidRDefault="00EF7ACA" w:rsidP="00EF7ACA">
      <w:pPr>
        <w:suppressAutoHyphens/>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услугата следва да бъде извършвана редовно, в срокове съгласно Нормативите за качество на универсалната пощенска услуга и ефикасността на обслужване, издадени на основание чл. 15, ал. 1, т. 7 от Закона за пощенските услуги (ЗПУ), за срок от две календарни години.</w:t>
      </w:r>
    </w:p>
    <w:p w14:paraId="3A8C1738" w14:textId="77777777" w:rsidR="00EF7ACA" w:rsidRDefault="00EF7ACA" w:rsidP="00EF7ACA">
      <w:pPr>
        <w:pStyle w:val="aa"/>
        <w:numPr>
          <w:ilvl w:val="2"/>
          <w:numId w:val="35"/>
        </w:numPr>
        <w:tabs>
          <w:tab w:val="left" w:pos="0"/>
          <w:tab w:val="left" w:pos="851"/>
          <w:tab w:val="left" w:pos="1134"/>
        </w:tabs>
        <w:spacing w:after="0"/>
        <w:ind w:hanging="11"/>
      </w:pPr>
      <w:r w:rsidRPr="00EF7ACA">
        <w:t xml:space="preserve">Предаването и/или приемането на пощенските пратки се извършва въз основа на </w:t>
      </w:r>
    </w:p>
    <w:p w14:paraId="2B639596" w14:textId="77777777" w:rsidR="00EF7ACA" w:rsidRPr="00EF7ACA" w:rsidRDefault="00EF7ACA" w:rsidP="00EF7ACA">
      <w:pPr>
        <w:tabs>
          <w:tab w:val="left" w:pos="0"/>
          <w:tab w:val="left" w:pos="851"/>
          <w:tab w:val="left" w:pos="1134"/>
        </w:tabs>
        <w:spacing w:after="0"/>
        <w:rPr>
          <w:rFonts w:ascii="Times New Roman" w:hAnsi="Times New Roman" w:cs="Times New Roman"/>
          <w:sz w:val="24"/>
          <w:szCs w:val="24"/>
        </w:rPr>
      </w:pPr>
      <w:r w:rsidRPr="00EF7ACA">
        <w:rPr>
          <w:rFonts w:ascii="Times New Roman" w:hAnsi="Times New Roman" w:cs="Times New Roman"/>
          <w:sz w:val="24"/>
          <w:szCs w:val="24"/>
        </w:rPr>
        <w:t>подписани от възложителя и изпълнителя/техни представители описи.</w:t>
      </w:r>
    </w:p>
    <w:p w14:paraId="266E77F5" w14:textId="075FCE52" w:rsidR="00EF7ACA" w:rsidRPr="00EF7ACA" w:rsidRDefault="00EF7ACA" w:rsidP="00EF7ACA">
      <w:pPr>
        <w:widowControl w:val="0"/>
        <w:tabs>
          <w:tab w:val="left" w:pos="0"/>
          <w:tab w:val="left" w:pos="851"/>
          <w:tab w:val="left" w:pos="1134"/>
        </w:tabs>
        <w:suppressAutoHyphens/>
        <w:spacing w:after="0" w:line="240" w:lineRule="auto"/>
        <w:ind w:firstLine="708"/>
        <w:jc w:val="both"/>
        <w:rPr>
          <w:rFonts w:ascii="Times New Roman" w:eastAsia="Times New Roman" w:hAnsi="Times New Roman" w:cs="Times New Roman"/>
          <w:sz w:val="24"/>
          <w:szCs w:val="24"/>
          <w:lang w:eastAsia="ar-SA"/>
        </w:rPr>
      </w:pPr>
      <w:r w:rsidRPr="00583C25">
        <w:rPr>
          <w:rFonts w:ascii="Times New Roman" w:eastAsia="Times New Roman" w:hAnsi="Times New Roman" w:cs="Times New Roman"/>
          <w:b/>
          <w:sz w:val="24"/>
          <w:szCs w:val="24"/>
          <w:lang w:eastAsia="ar-SA"/>
        </w:rPr>
        <w:t>8.2.5.</w:t>
      </w:r>
      <w:r>
        <w:rPr>
          <w:rFonts w:ascii="Times New Roman" w:eastAsia="Times New Roman" w:hAnsi="Times New Roman" w:cs="Times New Roman"/>
          <w:sz w:val="24"/>
          <w:szCs w:val="24"/>
          <w:lang w:eastAsia="ar-SA"/>
        </w:rPr>
        <w:t xml:space="preserve"> </w:t>
      </w:r>
      <w:r w:rsidRPr="00EF7ACA">
        <w:rPr>
          <w:rFonts w:ascii="Times New Roman" w:eastAsia="Times New Roman" w:hAnsi="Times New Roman" w:cs="Times New Roman"/>
          <w:sz w:val="24"/>
          <w:szCs w:val="24"/>
          <w:lang w:eastAsia="ar-SA"/>
        </w:rPr>
        <w:t xml:space="preserve">Пратките да се приемат и предават веднъж на ден, </w:t>
      </w:r>
      <w:r w:rsidR="000A4284">
        <w:rPr>
          <w:rFonts w:ascii="Times New Roman" w:eastAsia="Times New Roman" w:hAnsi="Times New Roman" w:cs="Times New Roman"/>
          <w:sz w:val="24"/>
          <w:szCs w:val="24"/>
          <w:lang w:eastAsia="ar-SA"/>
        </w:rPr>
        <w:t>в интервала между 12:00 ч. и 13:00 ч</w:t>
      </w:r>
      <w:r w:rsidR="000A4284" w:rsidRPr="00A069EA">
        <w:rPr>
          <w:rFonts w:ascii="Times New Roman" w:eastAsia="Times New Roman" w:hAnsi="Times New Roman" w:cs="Times New Roman"/>
          <w:sz w:val="24"/>
          <w:szCs w:val="24"/>
          <w:lang w:eastAsia="ar-SA"/>
        </w:rPr>
        <w:t xml:space="preserve">., </w:t>
      </w:r>
      <w:r w:rsidR="00A069EA" w:rsidRPr="00A069EA">
        <w:rPr>
          <w:rFonts w:ascii="Times New Roman" w:eastAsia="Times New Roman" w:hAnsi="Times New Roman" w:cs="Arial Unicode MS"/>
          <w:color w:val="000000"/>
          <w:spacing w:val="-3"/>
          <w:sz w:val="24"/>
          <w:szCs w:val="24"/>
          <w:lang w:eastAsia="ar-SA" w:bidi="bg-BG"/>
        </w:rPr>
        <w:t>а при необходимост и след работно време в интервала от 17:00 ч. до 18:30 ч</w:t>
      </w:r>
      <w:r w:rsidR="000A4284" w:rsidRPr="00A069EA">
        <w:rPr>
          <w:rFonts w:ascii="Times New Roman" w:eastAsia="Times New Roman" w:hAnsi="Times New Roman" w:cs="Times New Roman"/>
          <w:sz w:val="24"/>
          <w:szCs w:val="24"/>
          <w:lang w:eastAsia="ar-SA"/>
        </w:rPr>
        <w:t>.</w:t>
      </w:r>
    </w:p>
    <w:p w14:paraId="76FCAB05" w14:textId="77777777" w:rsidR="00EF7ACA" w:rsidRPr="00EF7ACA" w:rsidRDefault="00EF7ACA" w:rsidP="00EF7ACA">
      <w:pPr>
        <w:pStyle w:val="aa"/>
        <w:numPr>
          <w:ilvl w:val="2"/>
          <w:numId w:val="36"/>
        </w:numPr>
        <w:tabs>
          <w:tab w:val="left" w:pos="0"/>
          <w:tab w:val="left" w:pos="851"/>
          <w:tab w:val="left" w:pos="1134"/>
        </w:tabs>
        <w:spacing w:after="0"/>
        <w:ind w:left="0" w:firstLine="709"/>
      </w:pPr>
      <w:r w:rsidRPr="00EF7ACA">
        <w:t>Участникът, определен за изпълнител следва да гарантира изпълнението на следните изисквания:</w:t>
      </w:r>
    </w:p>
    <w:p w14:paraId="5639E7C9" w14:textId="77777777" w:rsidR="00EF7ACA" w:rsidRPr="00EF7ACA" w:rsidRDefault="00EF7ACA" w:rsidP="00583C25">
      <w:pPr>
        <w:numPr>
          <w:ilvl w:val="0"/>
          <w:numId w:val="18"/>
        </w:numPr>
        <w:tabs>
          <w:tab w:val="clear" w:pos="1068"/>
          <w:tab w:val="left" w:pos="0"/>
          <w:tab w:val="num" w:pos="1276"/>
        </w:tabs>
        <w:suppressAutoHyphens/>
        <w:spacing w:after="0" w:line="240" w:lineRule="auto"/>
        <w:ind w:left="0" w:firstLine="113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lastRenderedPageBreak/>
        <w:t>Да има възможност при необходимост да приема пратки на възложителя след 17:00 часа (след края на работния ден) до 18:30 часа.</w:t>
      </w:r>
    </w:p>
    <w:p w14:paraId="067DE55C"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осигурява неприкосновеност на пощенските пратки.</w:t>
      </w:r>
    </w:p>
    <w:p w14:paraId="26D4BE02"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осигурява тайната на кореспонденцията.</w:t>
      </w:r>
    </w:p>
    <w:p w14:paraId="4A8A266C"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изпълнява изискванията за пощенска сигурност.</w:t>
      </w:r>
    </w:p>
    <w:p w14:paraId="30F0D2F4"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изпълнява изискванията за защита на класифицирана информация.</w:t>
      </w:r>
    </w:p>
    <w:p w14:paraId="21D9ACB0"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изпълнява изискванията за защита на личните данни.</w:t>
      </w:r>
    </w:p>
    <w:p w14:paraId="36C2B1CE"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има възможност да обработва целия теглови диапазон.</w:t>
      </w:r>
    </w:p>
    <w:p w14:paraId="662C0BD1" w14:textId="77777777" w:rsidR="00EF7ACA" w:rsidRPr="00EF7ACA" w:rsidRDefault="00EF7ACA" w:rsidP="00EF7ACA">
      <w:pPr>
        <w:numPr>
          <w:ilvl w:val="0"/>
          <w:numId w:val="17"/>
        </w:numPr>
        <w:tabs>
          <w:tab w:val="clear" w:pos="960"/>
          <w:tab w:val="left" w:pos="0"/>
        </w:tabs>
        <w:suppressAutoHyphens/>
        <w:spacing w:after="0" w:line="240" w:lineRule="auto"/>
        <w:ind w:left="0" w:firstLine="113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предава и приема пощенски пратки и колети във вид с ненарушена цялост, запечатани.</w:t>
      </w:r>
    </w:p>
    <w:p w14:paraId="42CE44EA" w14:textId="77777777" w:rsidR="00EF7ACA" w:rsidRPr="00EF7ACA" w:rsidRDefault="00EF7ACA" w:rsidP="00EF7ACA">
      <w:pPr>
        <w:numPr>
          <w:ilvl w:val="0"/>
          <w:numId w:val="17"/>
        </w:numPr>
        <w:tabs>
          <w:tab w:val="clear" w:pos="960"/>
          <w:tab w:val="num" w:pos="0"/>
        </w:tabs>
        <w:suppressAutoHyphens/>
        <w:spacing w:after="0" w:line="240" w:lineRule="auto"/>
        <w:ind w:left="0" w:firstLine="113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предоставя допълнителни услуги към универсална пощенска услуга – с „препоръка” и с „обявена стойност”.</w:t>
      </w:r>
    </w:p>
    <w:p w14:paraId="7E36A5BD" w14:textId="77777777" w:rsidR="00EF7ACA" w:rsidRP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попълва всяко „известие за доставяне” /обратна разписка/ ясно и четливо.</w:t>
      </w:r>
    </w:p>
    <w:p w14:paraId="1181309C" w14:textId="77777777" w:rsidR="00EF7ACA" w:rsidRPr="00EF7ACA" w:rsidRDefault="00EF7ACA" w:rsidP="00EF7ACA">
      <w:pPr>
        <w:numPr>
          <w:ilvl w:val="0"/>
          <w:numId w:val="17"/>
        </w:numPr>
        <w:tabs>
          <w:tab w:val="clear" w:pos="960"/>
          <w:tab w:val="left" w:pos="0"/>
        </w:tabs>
        <w:suppressAutoHyphens/>
        <w:spacing w:after="0" w:line="240" w:lineRule="auto"/>
        <w:ind w:left="0" w:firstLine="113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не покрива текстовете, изписани от възложителя или неговите служители върху плика при обработката на пощенските пратки и колетите.</w:t>
      </w:r>
    </w:p>
    <w:p w14:paraId="24328858" w14:textId="77777777" w:rsidR="00EF7ACA" w:rsidRDefault="00EF7ACA" w:rsidP="00EF7ACA">
      <w:pPr>
        <w:numPr>
          <w:ilvl w:val="0"/>
          <w:numId w:val="17"/>
        </w:numPr>
        <w:tabs>
          <w:tab w:val="num" w:pos="0"/>
          <w:tab w:val="left" w:pos="960"/>
        </w:tabs>
        <w:suppressAutoHyphens/>
        <w:spacing w:after="0" w:line="240" w:lineRule="auto"/>
        <w:ind w:firstLine="17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клеймова пратките в деня на приемането им  в обслужващия офис.</w:t>
      </w:r>
    </w:p>
    <w:p w14:paraId="41A5703C" w14:textId="77777777" w:rsidR="008512A2" w:rsidRPr="00EF7ACA" w:rsidRDefault="008512A2" w:rsidP="008512A2">
      <w:pPr>
        <w:numPr>
          <w:ilvl w:val="0"/>
          <w:numId w:val="17"/>
        </w:numPr>
        <w:tabs>
          <w:tab w:val="clear" w:pos="960"/>
        </w:tabs>
        <w:suppressAutoHyphens/>
        <w:spacing w:after="0" w:line="240" w:lineRule="auto"/>
        <w:ind w:left="0" w:firstLine="113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предоставя услугите, обект на обществената поръчка, така че начинът на оформяне и предаване на пощенските пратки от служители на възложителя да не е определящ за цената.</w:t>
      </w:r>
    </w:p>
    <w:p w14:paraId="02CF8697" w14:textId="77777777" w:rsidR="008512A2" w:rsidRDefault="00EF7ACA" w:rsidP="008512A2">
      <w:pPr>
        <w:numPr>
          <w:ilvl w:val="0"/>
          <w:numId w:val="17"/>
        </w:numPr>
        <w:tabs>
          <w:tab w:val="clear" w:pos="960"/>
          <w:tab w:val="left" w:pos="0"/>
          <w:tab w:val="left" w:pos="1134"/>
        </w:tabs>
        <w:suppressAutoHyphens/>
        <w:spacing w:after="0" w:line="240" w:lineRule="auto"/>
        <w:ind w:left="0" w:firstLine="1134"/>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Да връща недоставените пощенски пратки и колети на адреса на възложителя, придружени от справка, в която са по</w:t>
      </w:r>
      <w:r w:rsidR="008512A2">
        <w:rPr>
          <w:rFonts w:ascii="Times New Roman" w:eastAsia="Times New Roman" w:hAnsi="Times New Roman" w:cs="Times New Roman"/>
          <w:sz w:val="24"/>
          <w:szCs w:val="24"/>
          <w:lang w:eastAsia="ar-SA"/>
        </w:rPr>
        <w:t>сочени причините за недоставяне.</w:t>
      </w:r>
    </w:p>
    <w:p w14:paraId="6E6B0BB2" w14:textId="77777777" w:rsidR="00EF7ACA" w:rsidRDefault="008512A2" w:rsidP="008512A2">
      <w:pPr>
        <w:numPr>
          <w:ilvl w:val="0"/>
          <w:numId w:val="17"/>
        </w:numPr>
        <w:tabs>
          <w:tab w:val="clear" w:pos="960"/>
          <w:tab w:val="left" w:pos="0"/>
          <w:tab w:val="left" w:pos="1134"/>
        </w:tabs>
        <w:suppressAutoHyphens/>
        <w:spacing w:after="0" w:line="240" w:lineRule="auto"/>
        <w:ind w:left="0" w:firstLine="1134"/>
        <w:jc w:val="both"/>
        <w:rPr>
          <w:rFonts w:ascii="Times New Roman" w:eastAsia="Times New Roman" w:hAnsi="Times New Roman" w:cs="Times New Roman"/>
          <w:sz w:val="24"/>
          <w:szCs w:val="24"/>
          <w:lang w:eastAsia="ar-SA"/>
        </w:rPr>
      </w:pPr>
      <w:r w:rsidRPr="008512A2">
        <w:rPr>
          <w:rFonts w:ascii="Times New Roman" w:eastAsia="Times New Roman" w:hAnsi="Times New Roman" w:cs="Times New Roman"/>
          <w:sz w:val="24"/>
          <w:szCs w:val="24"/>
          <w:lang w:eastAsia="ar-SA"/>
        </w:rPr>
        <w:t xml:space="preserve"> </w:t>
      </w:r>
      <w:r w:rsidR="00EF7ACA" w:rsidRPr="008512A2">
        <w:rPr>
          <w:rFonts w:ascii="Times New Roman" w:eastAsia="Times New Roman" w:hAnsi="Times New Roman" w:cs="Times New Roman"/>
          <w:sz w:val="24"/>
          <w:szCs w:val="24"/>
          <w:lang w:eastAsia="ar-SA"/>
        </w:rPr>
        <w:t>Да приема, доставя и връща съдебни съобщения и призовки, вложени в препоръчани кореспондентски пратки с известие за доставяне, като удостоверяването на връчването на съобщенията да е съобразно разпоредбите на ГПК, задължителната съдебна практика и указания за връчване на съобщения, неразделна част от договора за възлагане на обществена поръчка.</w:t>
      </w:r>
    </w:p>
    <w:p w14:paraId="1BAC9864" w14:textId="77777777" w:rsidR="00EF7ACA" w:rsidRPr="00EF7ACA" w:rsidRDefault="00EF7ACA" w:rsidP="00583C25">
      <w:pPr>
        <w:widowControl w:val="0"/>
        <w:numPr>
          <w:ilvl w:val="0"/>
          <w:numId w:val="36"/>
        </w:numPr>
        <w:tabs>
          <w:tab w:val="left" w:pos="993"/>
        </w:tabs>
        <w:suppressAutoHyphens/>
        <w:spacing w:after="0" w:line="240" w:lineRule="auto"/>
        <w:ind w:left="0" w:firstLine="709"/>
        <w:jc w:val="both"/>
        <w:rPr>
          <w:rFonts w:ascii="Times New Roman" w:eastAsia="Times New Roman" w:hAnsi="Times New Roman" w:cs="Times New Roman"/>
          <w:b/>
          <w:sz w:val="24"/>
          <w:szCs w:val="24"/>
          <w:lang w:eastAsia="ar-SA"/>
        </w:rPr>
      </w:pPr>
      <w:r w:rsidRPr="00EF7ACA">
        <w:rPr>
          <w:rFonts w:ascii="Times New Roman" w:eastAsia="Times New Roman" w:hAnsi="Times New Roman" w:cs="Times New Roman"/>
          <w:b/>
          <w:sz w:val="24"/>
          <w:szCs w:val="24"/>
          <w:lang w:eastAsia="ar-SA"/>
        </w:rPr>
        <w:t>Участниците подават оферти задължително в пълния им обем.</w:t>
      </w:r>
    </w:p>
    <w:p w14:paraId="475EEDF3" w14:textId="77777777" w:rsidR="00EF7ACA" w:rsidRPr="00EF7ACA" w:rsidRDefault="00EF7ACA" w:rsidP="00583C25">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Не се допуска представяне на варианти на офертата. Не се допуска представяне на оферта за част от предмета на поръчката. Оферта, съдържаща варианти и/или само част от предмета на поръчката, няма да бъде разглеждана и допусната да участва в класирането. </w:t>
      </w:r>
    </w:p>
    <w:p w14:paraId="1FDB50E8" w14:textId="77777777" w:rsidR="00EF7ACA" w:rsidRPr="00583C25" w:rsidRDefault="00EF7ACA" w:rsidP="00583C25">
      <w:pPr>
        <w:pStyle w:val="aa"/>
        <w:numPr>
          <w:ilvl w:val="0"/>
          <w:numId w:val="36"/>
        </w:numPr>
        <w:tabs>
          <w:tab w:val="left" w:pos="1134"/>
          <w:tab w:val="left" w:pos="1560"/>
        </w:tabs>
        <w:spacing w:after="0"/>
        <w:ind w:left="0" w:firstLine="709"/>
        <w:rPr>
          <w:b/>
          <w:bCs/>
        </w:rPr>
      </w:pPr>
      <w:r w:rsidRPr="00583C25">
        <w:rPr>
          <w:b/>
          <w:bCs/>
        </w:rPr>
        <w:t xml:space="preserve">Срок на валидност на офертите </w:t>
      </w:r>
    </w:p>
    <w:p w14:paraId="3BBB8EA7" w14:textId="77777777" w:rsidR="00EF7ACA" w:rsidRPr="00EF7ACA" w:rsidRDefault="00EF7ACA" w:rsidP="00583C25">
      <w:pPr>
        <w:widowControl w:val="0"/>
        <w:suppressAutoHyphens/>
        <w:spacing w:after="0" w:line="240" w:lineRule="auto"/>
        <w:ind w:firstLine="720"/>
        <w:jc w:val="both"/>
        <w:rPr>
          <w:rFonts w:ascii="Times New Roman" w:eastAsia="Times New Roman" w:hAnsi="Times New Roman" w:cs="Times New Roman"/>
          <w:bCs/>
          <w:sz w:val="24"/>
          <w:szCs w:val="24"/>
          <w:lang w:eastAsia="ar-SA"/>
        </w:rPr>
      </w:pPr>
      <w:r w:rsidRPr="00583C25">
        <w:rPr>
          <w:rFonts w:ascii="Times New Roman" w:eastAsia="Times New Roman" w:hAnsi="Times New Roman" w:cs="Times New Roman"/>
          <w:bCs/>
          <w:sz w:val="24"/>
          <w:szCs w:val="24"/>
          <w:lang w:eastAsia="ar-SA"/>
        </w:rPr>
        <w:t>Срокът на валидност на офертите следва</w:t>
      </w:r>
      <w:r w:rsidR="00583C25" w:rsidRPr="00583C25">
        <w:rPr>
          <w:rFonts w:ascii="Times New Roman" w:eastAsia="Times New Roman" w:hAnsi="Times New Roman" w:cs="Times New Roman"/>
          <w:bCs/>
          <w:sz w:val="24"/>
          <w:szCs w:val="24"/>
          <w:lang w:eastAsia="ar-SA"/>
        </w:rPr>
        <w:t xml:space="preserve"> да е </w:t>
      </w:r>
      <w:r w:rsidRPr="00583C25">
        <w:rPr>
          <w:rFonts w:ascii="Times New Roman" w:eastAsia="Times New Roman" w:hAnsi="Times New Roman" w:cs="Times New Roman"/>
          <w:bCs/>
          <w:sz w:val="24"/>
          <w:szCs w:val="24"/>
          <w:lang w:eastAsia="ar-SA"/>
        </w:rPr>
        <w:t>120 (сто и двадесет) календарни дни, считано от крайния срок за представяне на оферти.</w:t>
      </w:r>
      <w:r w:rsidRPr="00EF7ACA">
        <w:rPr>
          <w:rFonts w:ascii="Times New Roman" w:eastAsia="Times New Roman" w:hAnsi="Times New Roman" w:cs="Times New Roman"/>
          <w:bCs/>
          <w:sz w:val="24"/>
          <w:szCs w:val="24"/>
          <w:lang w:eastAsia="ar-SA"/>
        </w:rPr>
        <w:t xml:space="preserve"> </w:t>
      </w:r>
    </w:p>
    <w:p w14:paraId="255C6341" w14:textId="77777777" w:rsidR="00EF7ACA" w:rsidRPr="00EF7ACA" w:rsidRDefault="00EF7ACA" w:rsidP="00E75A8C">
      <w:pPr>
        <w:widowControl w:val="0"/>
        <w:suppressAutoHyphens/>
        <w:autoSpaceDE w:val="0"/>
        <w:autoSpaceDN w:val="0"/>
        <w:adjustRightInd w:val="0"/>
        <w:spacing w:after="0" w:line="240" w:lineRule="auto"/>
        <w:ind w:left="1134"/>
        <w:rPr>
          <w:rFonts w:ascii="Times New Roman" w:eastAsia="Times New Roman" w:hAnsi="Times New Roman" w:cs="Times New Roman"/>
          <w:b/>
          <w:sz w:val="24"/>
          <w:szCs w:val="24"/>
          <w:lang w:eastAsia="ar-SA"/>
        </w:rPr>
      </w:pPr>
    </w:p>
    <w:p w14:paraId="64586C22" w14:textId="77777777" w:rsidR="00E75A8C" w:rsidRPr="00EF7ACA" w:rsidRDefault="00E75A8C" w:rsidP="00A72C23">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bookmarkStart w:id="2" w:name="_II._Технически_спецификации."/>
      <w:bookmarkStart w:id="3" w:name="_ІІI._Изисквания_към"/>
      <w:bookmarkEnd w:id="2"/>
      <w:bookmarkEnd w:id="3"/>
      <w:r w:rsidRPr="00EF7ACA">
        <w:rPr>
          <w:rFonts w:ascii="Times New Roman" w:eastAsia="Times New Roman" w:hAnsi="Times New Roman" w:cs="Times New Roman"/>
          <w:b/>
          <w:bCs/>
          <w:iCs/>
          <w:sz w:val="24"/>
          <w:szCs w:val="24"/>
          <w:lang w:eastAsia="bg-BG"/>
        </w:rPr>
        <w:t xml:space="preserve">ІІ. </w:t>
      </w:r>
      <w:r w:rsidRPr="00EF7ACA">
        <w:rPr>
          <w:rFonts w:ascii="Times New Roman" w:eastAsia="Times New Roman" w:hAnsi="Times New Roman" w:cs="Times New Roman"/>
          <w:b/>
          <w:sz w:val="24"/>
          <w:szCs w:val="24"/>
          <w:lang w:eastAsia="bg-BG"/>
        </w:rPr>
        <w:t>ИЗИСКВАНИЯ КЪМ УЧАСТНИЦИТЕ.</w:t>
      </w:r>
    </w:p>
    <w:p w14:paraId="2F39450C" w14:textId="77777777" w:rsidR="00EF7ACA" w:rsidRPr="00EF7ACA" w:rsidRDefault="00EF7ACA" w:rsidP="00EF7ACA">
      <w:pPr>
        <w:keepNext/>
        <w:spacing w:after="0" w:line="240" w:lineRule="auto"/>
        <w:ind w:firstLine="709"/>
        <w:jc w:val="both"/>
        <w:outlineLvl w:val="1"/>
        <w:rPr>
          <w:rFonts w:ascii="Times New Roman" w:eastAsia="Times New Roman" w:hAnsi="Times New Roman" w:cs="Times New Roman"/>
          <w:b/>
          <w:bCs/>
          <w:sz w:val="24"/>
          <w:szCs w:val="24"/>
          <w:lang w:eastAsia="bg-BG"/>
        </w:rPr>
      </w:pPr>
      <w:r w:rsidRPr="00EF7ACA">
        <w:rPr>
          <w:rFonts w:ascii="Times New Roman" w:eastAsia="Times New Roman" w:hAnsi="Times New Roman" w:cs="Times New Roman"/>
          <w:b/>
          <w:bCs/>
          <w:sz w:val="24"/>
          <w:szCs w:val="24"/>
          <w:lang w:eastAsia="bg-BG"/>
        </w:rPr>
        <w:t>1.Общи изисквания.</w:t>
      </w:r>
    </w:p>
    <w:p w14:paraId="431A9807" w14:textId="77777777" w:rsidR="00EF7ACA" w:rsidRPr="00EF7ACA" w:rsidRDefault="00EF7ACA" w:rsidP="00EF7ACA">
      <w:pPr>
        <w:keepNext/>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1.1.</w:t>
      </w:r>
      <w:r w:rsidRPr="00EF7ACA">
        <w:rPr>
          <w:rFonts w:ascii="Times New Roman" w:eastAsia="Times New Roman" w:hAnsi="Times New Roman" w:cs="Times New Roman"/>
          <w:sz w:val="24"/>
          <w:szCs w:val="24"/>
          <w:lang w:eastAsia="bg-BG"/>
        </w:rPr>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14:paraId="6E4726FF"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1.2.</w:t>
      </w:r>
      <w:r w:rsidRPr="00EF7ACA">
        <w:rPr>
          <w:rFonts w:ascii="Times New Roman" w:eastAsia="Times New Roman" w:hAnsi="Times New Roman" w:cs="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се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AAFF867" w14:textId="77777777" w:rsidR="00EF7ACA" w:rsidRPr="00EF7ACA" w:rsidRDefault="00EF7ACA" w:rsidP="00EF7ACA">
      <w:pPr>
        <w:numPr>
          <w:ilvl w:val="0"/>
          <w:numId w:val="2"/>
        </w:numPr>
        <w:spacing w:after="0" w:line="240" w:lineRule="auto"/>
        <w:ind w:left="567"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правата и задълженията на участниците в обединението;</w:t>
      </w:r>
    </w:p>
    <w:p w14:paraId="0BD95353" w14:textId="77777777" w:rsidR="00EF7ACA" w:rsidRPr="00EF7ACA" w:rsidRDefault="00EF7ACA" w:rsidP="00EF7ACA">
      <w:pPr>
        <w:numPr>
          <w:ilvl w:val="0"/>
          <w:numId w:val="2"/>
        </w:numPr>
        <w:spacing w:after="0" w:line="240" w:lineRule="auto"/>
        <w:ind w:left="567"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2B5E4AB4" w14:textId="77777777" w:rsidR="00EF7ACA" w:rsidRPr="00EF7ACA" w:rsidRDefault="00EF7ACA" w:rsidP="00EF7ACA">
      <w:pPr>
        <w:numPr>
          <w:ilvl w:val="0"/>
          <w:numId w:val="2"/>
        </w:numPr>
        <w:spacing w:after="0" w:line="240" w:lineRule="auto"/>
        <w:ind w:left="567"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дейностите, които ще изпълнява всеки член на обединението.</w:t>
      </w:r>
    </w:p>
    <w:p w14:paraId="5B64B408"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w:t>
      </w:r>
      <w:r w:rsidRPr="00EF7ACA">
        <w:rPr>
          <w:rFonts w:ascii="Times New Roman" w:eastAsia="Times New Roman" w:hAnsi="Times New Roman" w:cs="Times New Roman"/>
          <w:sz w:val="24"/>
          <w:szCs w:val="24"/>
          <w:lang w:eastAsia="bg-BG"/>
        </w:rPr>
        <w:lastRenderedPageBreak/>
        <w:t>подаването на офертата – участникът ще бъде отстранен от участие в процедурата за възлагане на настоящата обществена поръчка.</w:t>
      </w:r>
    </w:p>
    <w:p w14:paraId="415B6C2D"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Участниците в обединението носят солидарна отговорност за изпълнение на договора за обществената поръчка.</w:t>
      </w:r>
    </w:p>
    <w:p w14:paraId="6B51C8F2"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14:paraId="3B96DA82"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При участие на клон на чуждестранно лице се спазват изискванията на чл.36 ППЗОП.</w:t>
      </w:r>
    </w:p>
    <w:p w14:paraId="25498AF7"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1.3.</w:t>
      </w:r>
      <w:r w:rsidRPr="00EF7ACA">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1164E220"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1.4.</w:t>
      </w:r>
      <w:r w:rsidRPr="00EF7ACA">
        <w:rPr>
          <w:rFonts w:ascii="Times New Roman" w:eastAsia="Times New Roman" w:hAnsi="Times New Roman" w:cs="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6643A88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1.5.</w:t>
      </w:r>
      <w:r w:rsidRPr="00EF7ACA">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процедура.</w:t>
      </w:r>
    </w:p>
    <w:p w14:paraId="4CA5717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1.6.</w:t>
      </w:r>
      <w:r w:rsidRPr="00EF7ACA">
        <w:rPr>
          <w:rFonts w:ascii="Times New Roman" w:eastAsia="Times New Roman" w:hAnsi="Times New Roman" w:cs="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1FF29C5"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1.7.</w:t>
      </w:r>
      <w:r w:rsidRPr="00EF7ACA">
        <w:rPr>
          <w:rFonts w:ascii="Times New Roman" w:eastAsia="Times New Roman" w:hAnsi="Times New Roman" w:cs="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чл.67, ал.1 ЗОП.</w:t>
      </w:r>
    </w:p>
    <w:p w14:paraId="34F212E1"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1.8.</w:t>
      </w:r>
      <w:r w:rsidRPr="00EF7ACA">
        <w:rPr>
          <w:rFonts w:ascii="Times New Roman" w:eastAsia="Times New Roman" w:hAnsi="Times New Roman" w:cs="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5CB10F1"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1.9.</w:t>
      </w:r>
      <w:r w:rsidRPr="00EF7ACA">
        <w:rPr>
          <w:rFonts w:ascii="Times New Roman" w:eastAsia="Times New Roman" w:hAnsi="Times New Roman" w:cs="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A55B7CF"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1.10.</w:t>
      </w:r>
      <w:r w:rsidRPr="00EF7ACA">
        <w:rPr>
          <w:rFonts w:ascii="Times New Roman" w:eastAsia="Times New Roman" w:hAnsi="Times New Roman" w:cs="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w:t>
      </w:r>
    </w:p>
    <w:p w14:paraId="657933E6" w14:textId="77777777" w:rsidR="00EF7ACA" w:rsidRPr="00EF7ACA" w:rsidRDefault="00EF7ACA" w:rsidP="00583C25">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5C8E521" w14:textId="77777777" w:rsidR="00EF7ACA" w:rsidRPr="00EF7ACA" w:rsidRDefault="00EF7ACA" w:rsidP="00583C25">
      <w:pPr>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Гаранция за изпълнение на договора.</w:t>
      </w:r>
    </w:p>
    <w:p w14:paraId="3F665696"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За доказване на липсата на основания за отстраняване участникът, избран за изпълнител, представя:</w:t>
      </w:r>
    </w:p>
    <w:p w14:paraId="5414A00B" w14:textId="77777777" w:rsidR="00EF7ACA" w:rsidRPr="00EF7ACA" w:rsidRDefault="00EF7ACA" w:rsidP="00EF7ACA">
      <w:pPr>
        <w:spacing w:after="0" w:line="240" w:lineRule="auto"/>
        <w:ind w:firstLine="709"/>
        <w:jc w:val="both"/>
        <w:rPr>
          <w:rFonts w:ascii="Times New Roman" w:eastAsia="Calibri" w:hAnsi="Times New Roman" w:cs="Times New Roman"/>
          <w:i/>
          <w:sz w:val="24"/>
          <w:szCs w:val="24"/>
          <w:lang w:eastAsia="bg-BG"/>
        </w:rPr>
      </w:pPr>
      <w:r w:rsidRPr="00EF7ACA">
        <w:rPr>
          <w:rFonts w:ascii="Times New Roman" w:eastAsia="Times New Roman" w:hAnsi="Times New Roman" w:cs="Times New Roman"/>
          <w:i/>
          <w:sz w:val="24"/>
          <w:szCs w:val="24"/>
          <w:lang w:eastAsia="bg-BG"/>
        </w:rPr>
        <w:t xml:space="preserve">1. </w:t>
      </w:r>
      <w:r w:rsidRPr="00EF7ACA">
        <w:rPr>
          <w:rFonts w:ascii="Times New Roman" w:eastAsia="Calibri" w:hAnsi="Times New Roman" w:cs="Times New Roman"/>
          <w:i/>
          <w:sz w:val="24"/>
          <w:szCs w:val="24"/>
          <w:lang w:eastAsia="bg-BG"/>
        </w:rPr>
        <w:t>за обстоятелствата по чл.54, ал.1, т.1 ЗОП – свидетелство за съдимост, при съобразяване с Методическо указание МУ-5/02.03.2018г. и Методическо указание МУ-6/17.05.2018 г. на Изп.директор на АОП;</w:t>
      </w:r>
    </w:p>
    <w:p w14:paraId="364CA0E3" w14:textId="77777777" w:rsidR="00EF7ACA" w:rsidRPr="00EF7ACA" w:rsidRDefault="00EF7ACA" w:rsidP="00EF7ACA">
      <w:pPr>
        <w:spacing w:after="0" w:line="240" w:lineRule="auto"/>
        <w:ind w:firstLine="709"/>
        <w:jc w:val="both"/>
        <w:rPr>
          <w:rFonts w:ascii="Times New Roman" w:eastAsia="Calibri" w:hAnsi="Times New Roman" w:cs="Times New Roman"/>
          <w:i/>
          <w:sz w:val="24"/>
          <w:szCs w:val="24"/>
          <w:lang w:eastAsia="bg-BG"/>
        </w:rPr>
      </w:pPr>
      <w:r w:rsidRPr="00EF7ACA">
        <w:rPr>
          <w:rFonts w:ascii="Times New Roman" w:eastAsia="Calibri" w:hAnsi="Times New Roman" w:cs="Times New Roman"/>
          <w:i/>
          <w:sz w:val="24"/>
          <w:szCs w:val="24"/>
          <w:lang w:eastAsia="bg-BG"/>
        </w:rPr>
        <w:t>2. за обстоятелството по чл.54, ал.1, т.3 ЗОП – удостоверение от органите по приходите и удостоверение от общината по седалището на възложителя и на участника;</w:t>
      </w:r>
    </w:p>
    <w:p w14:paraId="34C4E49B" w14:textId="77777777" w:rsidR="00EF7ACA" w:rsidRPr="00EF7ACA" w:rsidRDefault="00EF7ACA" w:rsidP="00EF7ACA">
      <w:pPr>
        <w:spacing w:after="0" w:line="240" w:lineRule="auto"/>
        <w:ind w:firstLine="709"/>
        <w:jc w:val="both"/>
        <w:rPr>
          <w:rFonts w:ascii="Times New Roman" w:eastAsia="Calibri" w:hAnsi="Times New Roman" w:cs="Times New Roman"/>
          <w:i/>
          <w:sz w:val="24"/>
          <w:szCs w:val="24"/>
          <w:lang w:eastAsia="bg-BG"/>
        </w:rPr>
      </w:pPr>
      <w:r w:rsidRPr="00EF7ACA">
        <w:rPr>
          <w:rFonts w:ascii="Times New Roman" w:eastAsia="Calibri" w:hAnsi="Times New Roman" w:cs="Times New Roman"/>
          <w:i/>
          <w:sz w:val="24"/>
          <w:szCs w:val="24"/>
          <w:lang w:eastAsia="bg-BG"/>
        </w:rPr>
        <w:t>3. за обстоятелството по чл.54, ал.1, т.6 ЗОП – удостоверение от органите на Изпълнителна агенция „Главна инспекция по труда;</w:t>
      </w:r>
    </w:p>
    <w:p w14:paraId="0082D45F" w14:textId="6994D72E" w:rsidR="00EF7ACA" w:rsidRPr="00EF7ACA" w:rsidRDefault="00EF7ACA" w:rsidP="00EF7ACA">
      <w:pPr>
        <w:spacing w:after="0" w:line="240" w:lineRule="auto"/>
        <w:ind w:firstLine="709"/>
        <w:jc w:val="both"/>
        <w:rPr>
          <w:rFonts w:ascii="Times New Roman" w:eastAsia="Calibri" w:hAnsi="Times New Roman" w:cs="Times New Roman"/>
          <w:i/>
          <w:sz w:val="24"/>
          <w:szCs w:val="24"/>
          <w:lang w:eastAsia="bg-BG"/>
        </w:rPr>
      </w:pPr>
      <w:r w:rsidRPr="00EF7ACA">
        <w:rPr>
          <w:rFonts w:ascii="Times New Roman" w:eastAsia="Calibri" w:hAnsi="Times New Roman" w:cs="Times New Roman"/>
          <w:i/>
          <w:sz w:val="24"/>
          <w:szCs w:val="24"/>
          <w:lang w:eastAsia="bg-BG"/>
        </w:rPr>
        <w:t xml:space="preserve">4. </w:t>
      </w:r>
      <w:r w:rsidR="000E6B44" w:rsidRPr="00EF7ACA">
        <w:rPr>
          <w:rFonts w:ascii="Times New Roman" w:eastAsia="Times New Roman" w:hAnsi="Times New Roman" w:cs="Times New Roman"/>
          <w:i/>
          <w:sz w:val="24"/>
          <w:szCs w:val="24"/>
          <w:lang w:eastAsia="bg-BG"/>
        </w:rPr>
        <w:t>за обстоятелствата по чл. 55, ал. 1, т. 1 ЗОП - удостоверение, издадено от Агенцията по вписванията</w:t>
      </w:r>
      <w:r w:rsidRPr="00EF7ACA">
        <w:rPr>
          <w:rFonts w:ascii="Times New Roman" w:eastAsia="Calibri" w:hAnsi="Times New Roman" w:cs="Times New Roman"/>
          <w:i/>
          <w:sz w:val="24"/>
          <w:szCs w:val="24"/>
          <w:lang w:eastAsia="bg-BG"/>
        </w:rPr>
        <w:t>;</w:t>
      </w:r>
    </w:p>
    <w:p w14:paraId="3619ED9F" w14:textId="141F051C"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Calibri" w:hAnsi="Times New Roman" w:cs="Times New Roman"/>
          <w:i/>
          <w:sz w:val="24"/>
          <w:szCs w:val="24"/>
          <w:lang w:eastAsia="bg-BG"/>
        </w:rPr>
        <w:t>5.</w:t>
      </w:r>
      <w:r w:rsidR="000E6B44" w:rsidRPr="000E6B44">
        <w:rPr>
          <w:rFonts w:ascii="Times New Roman" w:eastAsia="Calibri" w:hAnsi="Times New Roman" w:cs="Times New Roman"/>
          <w:i/>
          <w:sz w:val="24"/>
          <w:szCs w:val="24"/>
          <w:lang w:eastAsia="bg-BG"/>
        </w:rPr>
        <w:t xml:space="preserve"> </w:t>
      </w:r>
      <w:r w:rsidR="000E6B44" w:rsidRPr="00EF7ACA">
        <w:rPr>
          <w:rFonts w:ascii="Times New Roman" w:eastAsia="Calibri" w:hAnsi="Times New Roman" w:cs="Times New Roman"/>
          <w:i/>
          <w:sz w:val="24"/>
          <w:szCs w:val="24"/>
          <w:lang w:eastAsia="bg-BG"/>
        </w:rPr>
        <w:t>за обстоятелството по чл.56, ал.1, т.4 ЗОП – удостоверение от органите на Изпълнителна агенция „Главна инспекция по труда</w:t>
      </w:r>
      <w:r w:rsidRPr="00EF7ACA">
        <w:rPr>
          <w:rFonts w:ascii="Times New Roman" w:eastAsia="Times New Roman" w:hAnsi="Times New Roman" w:cs="Times New Roman"/>
          <w:i/>
          <w:sz w:val="24"/>
          <w:szCs w:val="24"/>
          <w:lang w:eastAsia="bg-BG"/>
        </w:rPr>
        <w:t>.</w:t>
      </w:r>
    </w:p>
    <w:p w14:paraId="1BBDAD94"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lastRenderedPageBreak/>
        <w:t>Удостоверението по чл. 56, ал. 1, т. 4 ЗОП се издава в 15-дневен срок от получаване на искането от участника, избран за изпълнител.</w:t>
      </w:r>
    </w:p>
    <w:p w14:paraId="56B8CA46"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w:t>
      </w:r>
    </w:p>
    <w:p w14:paraId="0A34D286"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277D1228"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042E5A35" w14:textId="019A4C58"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 xml:space="preserve">Възложителят няма право да изисква представянето на документите по </w:t>
      </w:r>
      <w:r w:rsidR="000E6B44">
        <w:rPr>
          <w:rFonts w:ascii="Times New Roman" w:eastAsia="Times New Roman" w:hAnsi="Times New Roman" w:cs="Times New Roman"/>
          <w:i/>
          <w:sz w:val="24"/>
          <w:szCs w:val="24"/>
          <w:lang w:eastAsia="bg-BG"/>
        </w:rPr>
        <w:t xml:space="preserve">чл. </w:t>
      </w:r>
      <w:r w:rsidRPr="00EF7ACA">
        <w:rPr>
          <w:rFonts w:ascii="Times New Roman" w:eastAsia="Times New Roman" w:hAnsi="Times New Roman" w:cs="Times New Roman"/>
          <w:i/>
          <w:sz w:val="24"/>
          <w:szCs w:val="24"/>
          <w:lang w:eastAsia="bg-BG"/>
        </w:rPr>
        <w:t>58, ал. 1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147564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 xml:space="preserve">1.11. </w:t>
      </w:r>
      <w:r w:rsidRPr="00EF7ACA">
        <w:rPr>
          <w:rFonts w:ascii="Times New Roman" w:eastAsia="Times New Roman" w:hAnsi="Times New Roman" w:cs="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чл.65 ЗОП. </w:t>
      </w:r>
    </w:p>
    <w:p w14:paraId="28C5D662"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а)</w:t>
      </w:r>
      <w:r w:rsidRPr="00EF7ACA">
        <w:rPr>
          <w:rFonts w:ascii="Times New Roman" w:eastAsia="Times New Roman" w:hAnsi="Times New Roman" w:cs="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48BE395B"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б)</w:t>
      </w:r>
      <w:r w:rsidRPr="00EF7ACA">
        <w:rPr>
          <w:rFonts w:ascii="Times New Roman" w:eastAsia="Times New Roman" w:hAnsi="Times New Roman" w:cs="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чл.65, ал.2-4 ЗОП.</w:t>
      </w:r>
    </w:p>
    <w:p w14:paraId="44AB2F8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 xml:space="preserve">1.12. </w:t>
      </w:r>
      <w:r w:rsidRPr="00EF7ACA">
        <w:rPr>
          <w:rFonts w:ascii="Times New Roman" w:eastAsia="Times New Roman" w:hAnsi="Times New Roman" w:cs="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w:t>
      </w:r>
      <w:r w:rsidR="00583C25">
        <w:rPr>
          <w:rFonts w:ascii="Times New Roman" w:eastAsia="Times New Roman" w:hAnsi="Times New Roman" w:cs="Times New Roman"/>
          <w:sz w:val="24"/>
          <w:szCs w:val="24"/>
          <w:lang w:eastAsia="bg-BG"/>
        </w:rPr>
        <w:t>нтацията за обществена поръчка.</w:t>
      </w:r>
    </w:p>
    <w:p w14:paraId="764B8A43"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 xml:space="preserve">1.13. </w:t>
      </w:r>
      <w:r w:rsidRPr="00EF7ACA">
        <w:rPr>
          <w:rFonts w:ascii="Times New Roman" w:eastAsia="Times New Roman" w:hAnsi="Times New Roman" w:cs="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ЗОП и ППЗОП. </w:t>
      </w:r>
    </w:p>
    <w:p w14:paraId="4B0410F8"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а)</w:t>
      </w:r>
      <w:r w:rsidRPr="00EF7ACA">
        <w:rPr>
          <w:rFonts w:ascii="Times New Roman" w:eastAsia="Times New Roman" w:hAnsi="Times New Roman" w:cs="Times New Roman"/>
          <w:sz w:val="24"/>
          <w:szCs w:val="24"/>
          <w:lang w:eastAsia="bg-BG"/>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60BD1D5"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В тези случаи възложителят заплаща цената след представяне на:</w:t>
      </w:r>
    </w:p>
    <w:p w14:paraId="3E7DCD1E" w14:textId="22EEF413" w:rsidR="00EF7ACA" w:rsidRPr="00EF7ACA" w:rsidRDefault="000E6B44"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EF7ACA" w:rsidRPr="00EF7ACA">
        <w:rPr>
          <w:rFonts w:ascii="Times New Roman" w:eastAsia="Times New Roman" w:hAnsi="Times New Roman" w:cs="Times New Roman"/>
          <w:sz w:val="24"/>
          <w:szCs w:val="24"/>
          <w:lang w:eastAsia="bg-BG"/>
        </w:rPr>
        <w:t>фактура от подизпълнителя в оригинал</w:t>
      </w:r>
      <w:r>
        <w:rPr>
          <w:rFonts w:ascii="Times New Roman" w:eastAsia="Times New Roman" w:hAnsi="Times New Roman" w:cs="Times New Roman"/>
          <w:sz w:val="24"/>
          <w:szCs w:val="24"/>
          <w:lang w:eastAsia="bg-BG"/>
        </w:rPr>
        <w:t>;</w:t>
      </w:r>
    </w:p>
    <w:p w14:paraId="7B32D1BC" w14:textId="7086C92A"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 </w:t>
      </w:r>
      <w:r w:rsidR="000E6B44" w:rsidRPr="006F3AD5">
        <w:rPr>
          <w:rFonts w:ascii="Times New Roman" w:eastAsia="Arial Unicode MS" w:hAnsi="Times New Roman"/>
          <w:color w:val="000000"/>
          <w:sz w:val="24"/>
          <w:szCs w:val="24"/>
          <w:lang w:eastAsia="bg-BG" w:bidi="bg-BG"/>
        </w:rPr>
        <w:t>месечна обобщена справка</w:t>
      </w:r>
      <w:r w:rsidR="000E6B44">
        <w:rPr>
          <w:rFonts w:ascii="Times New Roman" w:eastAsia="Times New Roman" w:hAnsi="Times New Roman" w:cs="Times New Roman"/>
          <w:sz w:val="24"/>
          <w:szCs w:val="24"/>
          <w:lang w:eastAsia="bg-BG"/>
        </w:rPr>
        <w:t>;</w:t>
      </w:r>
    </w:p>
    <w:p w14:paraId="67A51154" w14:textId="0ACC226A" w:rsidR="00EF7ACA" w:rsidRPr="00EF7ACA" w:rsidRDefault="000E6B44"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искане от подизпълнителя;</w:t>
      </w:r>
    </w:p>
    <w:p w14:paraId="4296C36B" w14:textId="5DBB60B1"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становище, от което да е видно дали</w:t>
      </w:r>
      <w:r w:rsidR="000E6B44">
        <w:rPr>
          <w:rFonts w:ascii="Times New Roman" w:eastAsia="Times New Roman" w:hAnsi="Times New Roman" w:cs="Times New Roman"/>
          <w:sz w:val="24"/>
          <w:szCs w:val="24"/>
          <w:lang w:eastAsia="bg-BG"/>
        </w:rPr>
        <w:t xml:space="preserve"> изпълнителя </w:t>
      </w:r>
      <w:r w:rsidRPr="00EF7ACA">
        <w:rPr>
          <w:rFonts w:ascii="Times New Roman" w:eastAsia="Times New Roman" w:hAnsi="Times New Roman" w:cs="Times New Roman"/>
          <w:sz w:val="24"/>
          <w:szCs w:val="24"/>
          <w:lang w:eastAsia="bg-BG"/>
        </w:rPr>
        <w:t>оспорва плащанията или част от тях като недължими.</w:t>
      </w:r>
    </w:p>
    <w:p w14:paraId="2CD3BC0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б)</w:t>
      </w:r>
      <w:r w:rsidRPr="00EF7ACA">
        <w:rPr>
          <w:rFonts w:ascii="Times New Roman" w:eastAsia="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1E168C7"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в)</w:t>
      </w:r>
      <w:r w:rsidRPr="00EF7ACA">
        <w:rPr>
          <w:rFonts w:ascii="Times New Roman" w:eastAsia="Times New Roman" w:hAnsi="Times New Roman" w:cs="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F7D8D62" w14:textId="77777777" w:rsidR="00EF7ACA" w:rsidRPr="00EF7ACA" w:rsidRDefault="00EF7ACA" w:rsidP="00EF7ACA">
      <w:pPr>
        <w:spacing w:after="0" w:line="240" w:lineRule="auto"/>
        <w:ind w:firstLine="709"/>
        <w:jc w:val="both"/>
        <w:rPr>
          <w:rFonts w:ascii="Times New Roman" w:eastAsia="Times New Roman" w:hAnsi="Times New Roman" w:cs="Times New Roman"/>
          <w:bCs/>
          <w:i/>
          <w:sz w:val="24"/>
          <w:szCs w:val="24"/>
          <w:lang w:eastAsia="bg-BG"/>
        </w:rPr>
      </w:pPr>
      <w:r w:rsidRPr="00EF7ACA">
        <w:rPr>
          <w:rFonts w:ascii="Times New Roman" w:eastAsia="Times New Roman" w:hAnsi="Times New Roman" w:cs="Times New Roman"/>
          <w:i/>
          <w:sz w:val="24"/>
          <w:szCs w:val="24"/>
          <w:lang w:eastAsia="bg-BG"/>
        </w:rPr>
        <w:t>Когато участникът е посочил, че ще използва подизпълнители,</w:t>
      </w:r>
      <w:r w:rsidRPr="00EF7ACA">
        <w:rPr>
          <w:rFonts w:ascii="Times New Roman" w:eastAsia="Times New Roman" w:hAnsi="Times New Roman" w:cs="Times New Roman"/>
          <w:bCs/>
          <w:i/>
          <w:sz w:val="24"/>
          <w:szCs w:val="24"/>
          <w:lang w:eastAsia="bg-BG"/>
        </w:rPr>
        <w:t xml:space="preserve"> посочва делът на подизпълнителя, чрез попълване на Част IV, буква „В“от ЕЕДОП на участника;</w:t>
      </w:r>
    </w:p>
    <w:p w14:paraId="1EA5C271" w14:textId="77777777" w:rsidR="00EF7ACA" w:rsidRPr="00EF7ACA" w:rsidRDefault="00EF7ACA" w:rsidP="00EF7ACA">
      <w:pPr>
        <w:spacing w:after="0" w:line="240" w:lineRule="auto"/>
        <w:ind w:firstLine="709"/>
        <w:jc w:val="both"/>
        <w:rPr>
          <w:rFonts w:ascii="Times New Roman" w:eastAsia="Times New Roman" w:hAnsi="Times New Roman" w:cs="Times New Roman"/>
          <w:b/>
          <w:bCs/>
          <w:sz w:val="24"/>
          <w:szCs w:val="24"/>
          <w:lang w:eastAsia="bg-BG"/>
        </w:rPr>
      </w:pPr>
      <w:r w:rsidRPr="00EF7ACA">
        <w:rPr>
          <w:rFonts w:ascii="Times New Roman" w:eastAsia="Times New Roman" w:hAnsi="Times New Roman" w:cs="Times New Roman"/>
          <w:b/>
          <w:bCs/>
          <w:sz w:val="24"/>
          <w:szCs w:val="24"/>
          <w:lang w:eastAsia="bg-BG"/>
        </w:rPr>
        <w:t xml:space="preserve">1.14. </w:t>
      </w:r>
      <w:r w:rsidRPr="00EF7ACA">
        <w:rPr>
          <w:rFonts w:ascii="Times New Roman" w:eastAsia="Times New Roman" w:hAnsi="Times New Roman" w:cs="Times New Roman"/>
          <w:bCs/>
          <w:sz w:val="24"/>
          <w:szCs w:val="24"/>
          <w:lang w:eastAsia="bg-BG"/>
        </w:rPr>
        <w:t>Пазарни консултации и външно участие при подготовката на документацията.</w:t>
      </w:r>
      <w:r w:rsidRPr="00EF7ACA">
        <w:rPr>
          <w:rFonts w:ascii="Times New Roman" w:eastAsia="Times New Roman" w:hAnsi="Times New Roman" w:cs="Times New Roman"/>
          <w:b/>
          <w:bCs/>
          <w:sz w:val="24"/>
          <w:szCs w:val="24"/>
          <w:lang w:eastAsia="bg-BG"/>
        </w:rPr>
        <w:t xml:space="preserve"> </w:t>
      </w:r>
    </w:p>
    <w:p w14:paraId="58213AB9" w14:textId="77777777" w:rsidR="00EF7ACA" w:rsidRPr="00EF7ACA" w:rsidRDefault="00EF7ACA" w:rsidP="00EF7ACA">
      <w:pPr>
        <w:spacing w:after="0" w:line="240" w:lineRule="auto"/>
        <w:ind w:firstLine="709"/>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lastRenderedPageBreak/>
        <w:t>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14:paraId="0DD6A49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Cs/>
          <w:i/>
          <w:sz w:val="24"/>
          <w:szCs w:val="24"/>
          <w:lang w:eastAsia="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14:paraId="7E754FCE"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p>
    <w:p w14:paraId="758383F3" w14:textId="77777777" w:rsidR="00EF7ACA" w:rsidRPr="00EF7ACA" w:rsidRDefault="00EF7ACA" w:rsidP="00EF7ACA">
      <w:pPr>
        <w:keepNext/>
        <w:spacing w:after="0" w:line="240" w:lineRule="auto"/>
        <w:ind w:firstLine="709"/>
        <w:jc w:val="both"/>
        <w:outlineLvl w:val="1"/>
        <w:rPr>
          <w:rFonts w:ascii="Times New Roman" w:eastAsia="Times New Roman" w:hAnsi="Times New Roman" w:cs="Times New Roman"/>
          <w:b/>
          <w:bCs/>
          <w:sz w:val="24"/>
          <w:szCs w:val="24"/>
          <w:lang w:eastAsia="bg-BG"/>
        </w:rPr>
      </w:pPr>
      <w:r w:rsidRPr="00EF7ACA">
        <w:rPr>
          <w:rFonts w:ascii="Times New Roman" w:eastAsia="Times New Roman" w:hAnsi="Times New Roman" w:cs="Times New Roman"/>
          <w:b/>
          <w:bCs/>
          <w:sz w:val="24"/>
          <w:szCs w:val="24"/>
          <w:lang w:eastAsia="bg-BG"/>
        </w:rPr>
        <w:t>2. Изисквания към лично състояние на участниците.</w:t>
      </w:r>
    </w:p>
    <w:p w14:paraId="5169F3B1"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w:t>
      </w:r>
      <w:r w:rsidRPr="00EF7ACA">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14:paraId="68B6B539" w14:textId="207908F5"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2.1.1.</w:t>
      </w:r>
      <w:r w:rsidRPr="00EF7ACA">
        <w:rPr>
          <w:rFonts w:ascii="Times New Roman" w:eastAsia="Times New Roman" w:hAnsi="Times New Roman" w:cs="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т.1 ЗОП)</w:t>
      </w:r>
    </w:p>
    <w:p w14:paraId="44534970" w14:textId="19C2FFF9"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2.1.2.</w:t>
      </w:r>
      <w:r w:rsidRPr="00EF7ACA">
        <w:rPr>
          <w:rFonts w:ascii="Times New Roman" w:eastAsia="Times New Roman" w:hAnsi="Times New Roman" w:cs="Times New Roman"/>
          <w:sz w:val="24"/>
          <w:szCs w:val="24"/>
          <w:lang w:eastAsia="bg-BG"/>
        </w:rPr>
        <w:t xml:space="preserve"> е </w:t>
      </w:r>
      <w:r w:rsidR="00FB50D8">
        <w:rPr>
          <w:rFonts w:ascii="Times New Roman" w:eastAsia="Times New Roman" w:hAnsi="Times New Roman" w:cs="Times New Roman"/>
          <w:sz w:val="24"/>
          <w:szCs w:val="24"/>
          <w:lang w:eastAsia="bg-BG"/>
        </w:rPr>
        <w:t>осъден с влязла в сила присъда</w:t>
      </w:r>
      <w:r w:rsidRPr="00EF7ACA">
        <w:rPr>
          <w:rFonts w:ascii="Times New Roman" w:eastAsia="Times New Roman" w:hAnsi="Times New Roman" w:cs="Times New Roman"/>
          <w:sz w:val="24"/>
          <w:szCs w:val="24"/>
          <w:lang w:eastAsia="bg-BG"/>
        </w:rPr>
        <w:t xml:space="preserve"> за престъпление, аналогично на тези по т. 2.1.1, в друга държава членка или трета страна; (чл. 54, ал. 1, т.2 ЗОП)</w:t>
      </w:r>
    </w:p>
    <w:p w14:paraId="4A351F95" w14:textId="4137A29B"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2.1.3.</w:t>
      </w:r>
      <w:r w:rsidRPr="00EF7ACA">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FB50D8">
        <w:rPr>
          <w:rFonts w:ascii="Times New Roman" w:eastAsia="Times New Roman" w:hAnsi="Times New Roman" w:cs="Times New Roman"/>
          <w:sz w:val="24"/>
          <w:szCs w:val="24"/>
          <w:lang w:eastAsia="bg-BG"/>
        </w:rPr>
        <w:t>,</w:t>
      </w:r>
      <w:r w:rsidRPr="00EF7ACA">
        <w:rPr>
          <w:rFonts w:ascii="Times New Roman" w:eastAsia="Times New Roman" w:hAnsi="Times New Roman" w:cs="Times New Roman"/>
          <w:sz w:val="24"/>
          <w:szCs w:val="24"/>
          <w:lang w:eastAsia="bg-BG"/>
        </w:rPr>
        <w:t xml:space="preserve"> съгласно законодателството на държавата, в която </w:t>
      </w:r>
      <w:r w:rsidR="007C275C">
        <w:rPr>
          <w:rFonts w:ascii="Times New Roman" w:eastAsia="Times New Roman" w:hAnsi="Times New Roman" w:cs="Times New Roman"/>
          <w:sz w:val="24"/>
          <w:szCs w:val="24"/>
          <w:lang w:eastAsia="bg-BG"/>
        </w:rPr>
        <w:t xml:space="preserve">кандидатът или </w:t>
      </w:r>
      <w:r w:rsidRPr="00EF7ACA">
        <w:rPr>
          <w:rFonts w:ascii="Times New Roman" w:eastAsia="Times New Roman" w:hAnsi="Times New Roman" w:cs="Times New Roman"/>
          <w:sz w:val="24"/>
          <w:szCs w:val="24"/>
          <w:lang w:eastAsia="bg-BG"/>
        </w:rPr>
        <w:t>участникът е установен,</w:t>
      </w:r>
      <w:r w:rsidR="00FB50D8">
        <w:rPr>
          <w:rFonts w:ascii="Times New Roman" w:eastAsia="Times New Roman" w:hAnsi="Times New Roman" w:cs="Times New Roman"/>
          <w:sz w:val="24"/>
          <w:szCs w:val="24"/>
          <w:lang w:eastAsia="bg-BG"/>
        </w:rPr>
        <w:t xml:space="preserve"> </w:t>
      </w:r>
      <w:r w:rsidR="007C275C">
        <w:rPr>
          <w:rFonts w:ascii="Times New Roman" w:eastAsia="Times New Roman" w:hAnsi="Times New Roman" w:cs="Times New Roman"/>
          <w:sz w:val="24"/>
          <w:szCs w:val="24"/>
          <w:lang w:eastAsia="bg-BG"/>
        </w:rPr>
        <w:t>доказани с влязъл в сила акт на компетентен орган</w:t>
      </w:r>
      <w:r w:rsidR="007C275C">
        <w:rPr>
          <w:rFonts w:ascii="Times New Roman" w:eastAsia="Times New Roman" w:hAnsi="Times New Roman" w:cs="Times New Roman"/>
          <w:sz w:val="24"/>
          <w:szCs w:val="24"/>
          <w:lang w:val="en-US" w:eastAsia="bg-BG"/>
        </w:rPr>
        <w:t>;</w:t>
      </w:r>
      <w:r w:rsidR="00E47026">
        <w:rPr>
          <w:rFonts w:ascii="Times New Roman" w:eastAsia="Times New Roman" w:hAnsi="Times New Roman" w:cs="Times New Roman"/>
          <w:sz w:val="24"/>
          <w:szCs w:val="24"/>
          <w:lang w:eastAsia="bg-BG"/>
        </w:rPr>
        <w:t xml:space="preserve"> </w:t>
      </w:r>
      <w:r w:rsidRPr="00EF7ACA">
        <w:rPr>
          <w:rFonts w:ascii="Times New Roman" w:eastAsia="Times New Roman" w:hAnsi="Times New Roman" w:cs="Times New Roman"/>
          <w:sz w:val="24"/>
          <w:szCs w:val="24"/>
          <w:lang w:eastAsia="bg-BG"/>
        </w:rPr>
        <w:t>(чл.54, ал.1, т.3 ЗОП)</w:t>
      </w:r>
    </w:p>
    <w:p w14:paraId="7309856C"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2.1.4.</w:t>
      </w:r>
      <w:r w:rsidRPr="00EF7ACA">
        <w:rPr>
          <w:rFonts w:ascii="Times New Roman" w:eastAsia="Times New Roman" w:hAnsi="Times New Roman" w:cs="Times New Roman"/>
          <w:sz w:val="24"/>
          <w:szCs w:val="24"/>
          <w:lang w:eastAsia="bg-BG"/>
        </w:rPr>
        <w:t xml:space="preserve"> е налице неравнопоставеност в случаите по чл.44, ал.5 ЗОП; (чл.54, ал.1, т.4 ЗОП)</w:t>
      </w:r>
    </w:p>
    <w:p w14:paraId="4F506876"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2.1.5.</w:t>
      </w:r>
      <w:r w:rsidRPr="00EF7ACA">
        <w:rPr>
          <w:rFonts w:ascii="Times New Roman" w:eastAsia="Times New Roman" w:hAnsi="Times New Roman" w:cs="Times New Roman"/>
          <w:sz w:val="24"/>
          <w:szCs w:val="24"/>
          <w:lang w:eastAsia="bg-BG"/>
        </w:rPr>
        <w:t xml:space="preserve"> е установено, че:</w:t>
      </w:r>
    </w:p>
    <w:p w14:paraId="5AC443D1"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а)</w:t>
      </w:r>
      <w:r w:rsidRPr="00EF7ACA">
        <w:rPr>
          <w:rFonts w:ascii="Times New Roman" w:eastAsia="Times New Roman" w:hAnsi="Times New Roman" w:cs="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6A97AC"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б)</w:t>
      </w:r>
      <w:r w:rsidRPr="00EF7ACA">
        <w:rPr>
          <w:rFonts w:ascii="Times New Roman" w:eastAsia="Times New Roman" w:hAnsi="Times New Roman" w:cs="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(чл.54, ал.1, т.5 ЗОП)</w:t>
      </w:r>
    </w:p>
    <w:p w14:paraId="324966CB"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2.1.6.</w:t>
      </w:r>
      <w:r w:rsidRPr="00EF7ACA">
        <w:rPr>
          <w:rFonts w:ascii="Times New Roman" w:eastAsia="Times New Roman" w:hAnsi="Times New Roman" w:cs="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(чл.54, ал.1, т.6 ЗОП) ;</w:t>
      </w:r>
    </w:p>
    <w:p w14:paraId="44F95442"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2.1.7.</w:t>
      </w:r>
      <w:r w:rsidRPr="00EF7ACA">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 (чл.54, ал.1, т.7 ЗОП)</w:t>
      </w:r>
    </w:p>
    <w:p w14:paraId="2C225200" w14:textId="56D8C272" w:rsidR="00EF7ACA" w:rsidRDefault="00EF7ACA" w:rsidP="00EF7ACA">
      <w:pPr>
        <w:spacing w:after="0" w:line="240" w:lineRule="auto"/>
        <w:ind w:firstLine="709"/>
        <w:jc w:val="both"/>
        <w:rPr>
          <w:rFonts w:ascii="Times New Roman" w:eastAsia="Times New Roman" w:hAnsi="Times New Roman" w:cs="Times New Roman"/>
          <w:sz w:val="24"/>
          <w:szCs w:val="24"/>
          <w:lang w:val="en-US" w:eastAsia="bg-BG"/>
        </w:rPr>
      </w:pPr>
      <w:r w:rsidRPr="00EF7ACA">
        <w:rPr>
          <w:rFonts w:ascii="Times New Roman" w:eastAsia="Times New Roman" w:hAnsi="Times New Roman" w:cs="Times New Roman"/>
          <w:b/>
          <w:sz w:val="24"/>
          <w:szCs w:val="24"/>
          <w:lang w:eastAsia="bg-BG"/>
        </w:rPr>
        <w:t>2.2.</w:t>
      </w:r>
      <w:r w:rsidRPr="00EF7ACA">
        <w:rPr>
          <w:rFonts w:ascii="Times New Roman" w:eastAsia="Times New Roman" w:hAnsi="Times New Roman" w:cs="Times New Roman"/>
          <w:sz w:val="24"/>
          <w:szCs w:val="24"/>
          <w:lang w:eastAsia="bg-BG"/>
        </w:rPr>
        <w:t xml:space="preserve"> Основанията по чл.54, ал.1, т.1, 2 и 7 ЗОП</w:t>
      </w:r>
      <w:r w:rsidR="00FB50D8">
        <w:rPr>
          <w:rFonts w:ascii="Times New Roman" w:eastAsia="Times New Roman" w:hAnsi="Times New Roman" w:cs="Times New Roman"/>
          <w:sz w:val="24"/>
          <w:szCs w:val="24"/>
          <w:lang w:eastAsia="bg-BG"/>
        </w:rPr>
        <w:t xml:space="preserve"> с</w:t>
      </w:r>
      <w:r w:rsidR="0056101D" w:rsidRPr="00FB50D8">
        <w:rPr>
          <w:rFonts w:ascii="Times New Roman" w:hAnsi="Times New Roman" w:cs="Times New Roman"/>
          <w:sz w:val="24"/>
          <w:szCs w:val="24"/>
        </w:rPr>
        <w:t>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3BB0A4AA" w14:textId="77777777" w:rsidR="0056101D" w:rsidRPr="0056101D" w:rsidRDefault="0056101D" w:rsidP="00EF7ACA">
      <w:pPr>
        <w:spacing w:after="0" w:line="240" w:lineRule="auto"/>
        <w:ind w:firstLine="709"/>
        <w:jc w:val="both"/>
        <w:rPr>
          <w:rFonts w:ascii="Times New Roman" w:eastAsia="Times New Roman" w:hAnsi="Times New Roman" w:cs="Times New Roman"/>
          <w:sz w:val="24"/>
          <w:szCs w:val="24"/>
          <w:lang w:eastAsia="bg-BG"/>
        </w:rPr>
      </w:pPr>
      <w:r w:rsidRPr="00FB50D8">
        <w:rPr>
          <w:rFonts w:ascii="Times New Roman" w:eastAsia="Times New Roman" w:hAnsi="Times New Roman" w:cs="Times New Roman"/>
          <w:b/>
          <w:sz w:val="24"/>
          <w:szCs w:val="24"/>
          <w:lang w:val="en-US" w:eastAsia="bg-BG"/>
        </w:rPr>
        <w:t>2.</w:t>
      </w:r>
      <w:r w:rsidRPr="00FB50D8">
        <w:rPr>
          <w:rFonts w:ascii="Times New Roman" w:eastAsia="Times New Roman" w:hAnsi="Times New Roman" w:cs="Times New Roman"/>
          <w:b/>
          <w:sz w:val="24"/>
          <w:szCs w:val="24"/>
          <w:lang w:eastAsia="bg-BG"/>
        </w:rPr>
        <w:t>3</w:t>
      </w:r>
      <w:r w:rsidRPr="00FB50D8">
        <w:rPr>
          <w:rFonts w:ascii="Times New Roman" w:eastAsia="Times New Roman" w:hAnsi="Times New Roman" w:cs="Times New Roman"/>
          <w:b/>
          <w:sz w:val="24"/>
          <w:szCs w:val="24"/>
          <w:lang w:val="en-US" w:eastAsia="bg-BG"/>
        </w:rPr>
        <w:t>.</w:t>
      </w:r>
      <w:r>
        <w:rPr>
          <w:rFonts w:ascii="Times New Roman" w:eastAsia="Times New Roman" w:hAnsi="Times New Roman" w:cs="Times New Roman"/>
          <w:sz w:val="24"/>
          <w:szCs w:val="24"/>
          <w:lang w:val="en-US" w:eastAsia="bg-BG"/>
        </w:rPr>
        <w:t xml:space="preserve"> </w:t>
      </w:r>
      <w:r w:rsidR="007C275C">
        <w:rPr>
          <w:rFonts w:ascii="Times New Roman" w:eastAsia="Times New Roman" w:hAnsi="Times New Roman" w:cs="Times New Roman"/>
          <w:sz w:val="24"/>
          <w:szCs w:val="24"/>
          <w:lang w:eastAsia="bg-BG"/>
        </w:rPr>
        <w:t>В случаите по т. 2.2</w:t>
      </w:r>
      <w:r>
        <w:rPr>
          <w:rFonts w:ascii="Times New Roman" w:eastAsia="Times New Roman" w:hAnsi="Times New Roman" w:cs="Times New Roman"/>
          <w:sz w:val="24"/>
          <w:szCs w:val="24"/>
          <w:lang w:eastAsia="bg-BG"/>
        </w:rPr>
        <w:t>,</w:t>
      </w:r>
      <w:r w:rsidRPr="0056101D">
        <w:rPr>
          <w:rFonts w:ascii="Times New Roman" w:eastAsia="Times New Roman" w:hAnsi="Times New Roman" w:cs="Times New Roman"/>
          <w:sz w:val="24"/>
          <w:szCs w:val="24"/>
          <w:lang w:eastAsia="bg-BG"/>
        </w:rPr>
        <w:t xml:space="preserve"> </w:t>
      </w:r>
      <w:r w:rsidRPr="00FB50D8">
        <w:rPr>
          <w:rFonts w:ascii="Times New Roman" w:hAnsi="Times New Roman" w:cs="Times New Roman"/>
          <w:sz w:val="24"/>
          <w:szCs w:val="24"/>
        </w:rPr>
        <w:t>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14:paraId="472F59BF" w14:textId="77777777" w:rsidR="00FB50D8" w:rsidRDefault="00EF7ACA" w:rsidP="00EF7ACA">
      <w:pPr>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b/>
          <w:sz w:val="24"/>
          <w:szCs w:val="24"/>
          <w:lang w:eastAsia="bg-BG"/>
        </w:rPr>
        <w:lastRenderedPageBreak/>
        <w:t>2.</w:t>
      </w:r>
      <w:r w:rsidR="0056101D">
        <w:rPr>
          <w:rFonts w:ascii="Times New Roman" w:eastAsia="Times New Roman" w:hAnsi="Times New Roman" w:cs="Times New Roman"/>
          <w:b/>
          <w:sz w:val="24"/>
          <w:szCs w:val="24"/>
          <w:lang w:eastAsia="bg-BG"/>
        </w:rPr>
        <w:t>4</w:t>
      </w:r>
      <w:r w:rsidRPr="00EF7ACA">
        <w:rPr>
          <w:rFonts w:ascii="Times New Roman" w:eastAsia="Times New Roman" w:hAnsi="Times New Roman" w:cs="Times New Roman"/>
          <w:b/>
          <w:sz w:val="24"/>
          <w:szCs w:val="24"/>
          <w:lang w:eastAsia="bg-BG"/>
        </w:rPr>
        <w:t>.</w:t>
      </w:r>
      <w:r w:rsidRPr="00EF7ACA">
        <w:rPr>
          <w:rFonts w:ascii="Times New Roman" w:eastAsia="Times New Roman" w:hAnsi="Times New Roman" w:cs="Times New Roman"/>
          <w:sz w:val="24"/>
          <w:szCs w:val="24"/>
          <w:lang w:eastAsia="bg-BG"/>
        </w:rPr>
        <w:t xml:space="preserve"> Основанието по чл.54, ал.1,</w:t>
      </w:r>
      <w:r w:rsidR="00FB50D8">
        <w:rPr>
          <w:rFonts w:ascii="Times New Roman" w:eastAsia="Times New Roman" w:hAnsi="Times New Roman" w:cs="Times New Roman"/>
          <w:sz w:val="24"/>
          <w:szCs w:val="24"/>
          <w:lang w:eastAsia="bg-BG"/>
        </w:rPr>
        <w:t xml:space="preserve"> т.3 ЗОП не се прилага, когато </w:t>
      </w:r>
      <w:r w:rsidR="0056101D" w:rsidRPr="00FB50D8">
        <w:rPr>
          <w:rFonts w:ascii="Times New Roman" w:hAnsi="Times New Roman" w:cs="Times New Roman"/>
          <w:sz w:val="24"/>
          <w:szCs w:val="24"/>
        </w:rPr>
        <w:t>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r w:rsidR="00FB50D8">
        <w:rPr>
          <w:rFonts w:ascii="Times New Roman" w:eastAsia="Times New Roman" w:hAnsi="Times New Roman" w:cs="Times New Roman"/>
          <w:sz w:val="24"/>
          <w:szCs w:val="24"/>
          <w:lang w:eastAsia="ar-SA"/>
        </w:rPr>
        <w:t>.</w:t>
      </w:r>
    </w:p>
    <w:p w14:paraId="44BEEA4A" w14:textId="3A69CCEF"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w:t>
      </w:r>
      <w:r w:rsidR="00FB50D8">
        <w:rPr>
          <w:rFonts w:ascii="Times New Roman" w:eastAsia="Times New Roman" w:hAnsi="Times New Roman" w:cs="Times New Roman"/>
          <w:b/>
          <w:sz w:val="24"/>
          <w:szCs w:val="24"/>
          <w:lang w:eastAsia="bg-BG"/>
        </w:rPr>
        <w:t>5</w:t>
      </w:r>
      <w:r w:rsidRPr="00EF7ACA">
        <w:rPr>
          <w:rFonts w:ascii="Times New Roman" w:eastAsia="Times New Roman" w:hAnsi="Times New Roman" w:cs="Times New Roman"/>
          <w:b/>
          <w:sz w:val="24"/>
          <w:szCs w:val="24"/>
          <w:lang w:eastAsia="bg-BG"/>
        </w:rPr>
        <w:t>.</w:t>
      </w:r>
      <w:r w:rsidRPr="00EF7ACA">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6B2EDF50" w14:textId="43A030D3"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2.5</w:t>
      </w:r>
      <w:r w:rsidR="00EF7ACA" w:rsidRPr="00EF7ACA">
        <w:rPr>
          <w:rFonts w:ascii="Times New Roman" w:eastAsia="Times New Roman" w:hAnsi="Times New Roman" w:cs="Times New Roman"/>
          <w:b/>
          <w:sz w:val="24"/>
          <w:szCs w:val="24"/>
          <w:lang w:eastAsia="bg-BG"/>
        </w:rPr>
        <w:t>.1.</w:t>
      </w:r>
      <w:r w:rsidR="00EF7ACA" w:rsidRPr="00EF7ACA">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ЗОП)</w:t>
      </w:r>
    </w:p>
    <w:p w14:paraId="0039F661" w14:textId="17BC1954"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2.5</w:t>
      </w:r>
      <w:r w:rsidR="00EF7ACA" w:rsidRPr="00EF7ACA">
        <w:rPr>
          <w:rFonts w:ascii="Times New Roman" w:eastAsia="Times New Roman" w:hAnsi="Times New Roman" w:cs="Times New Roman"/>
          <w:b/>
          <w:sz w:val="24"/>
          <w:szCs w:val="24"/>
          <w:lang w:eastAsia="bg-BG"/>
        </w:rPr>
        <w:t>.2.</w:t>
      </w:r>
      <w:r w:rsidR="00EF7ACA" w:rsidRPr="00EF7ACA">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(чл.55, ал.1, т.3 ЗОП)</w:t>
      </w:r>
    </w:p>
    <w:p w14:paraId="4AAD9385" w14:textId="605A2BCA"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2.5</w:t>
      </w:r>
      <w:r w:rsidR="00EF7ACA" w:rsidRPr="00EF7ACA">
        <w:rPr>
          <w:rFonts w:ascii="Times New Roman" w:eastAsia="Times New Roman" w:hAnsi="Times New Roman" w:cs="Times New Roman"/>
          <w:b/>
          <w:sz w:val="24"/>
          <w:szCs w:val="24"/>
          <w:lang w:eastAsia="bg-BG"/>
        </w:rPr>
        <w:t>.3.</w:t>
      </w:r>
      <w:r w:rsidR="00EF7ACA" w:rsidRPr="00EF7ACA">
        <w:rPr>
          <w:rFonts w:ascii="Times New Roman" w:eastAsia="Times New Roman" w:hAnsi="Times New Roman" w:cs="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w:t>
      </w:r>
      <w:r w:rsidR="00247958">
        <w:rPr>
          <w:rFonts w:ascii="Times New Roman" w:eastAsia="Times New Roman" w:hAnsi="Times New Roman" w:cs="Times New Roman"/>
          <w:sz w:val="24"/>
          <w:szCs w:val="24"/>
          <w:lang w:eastAsia="bg-BG"/>
        </w:rPr>
        <w:t xml:space="preserve">разваляне или </w:t>
      </w:r>
      <w:r w:rsidR="00EF7ACA" w:rsidRPr="00EF7ACA">
        <w:rPr>
          <w:rFonts w:ascii="Times New Roman" w:eastAsia="Times New Roman" w:hAnsi="Times New Roman" w:cs="Times New Roman"/>
          <w:sz w:val="24"/>
          <w:szCs w:val="24"/>
          <w:lan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(чл.55, ал.1, т.4 ЗОП)</w:t>
      </w:r>
    </w:p>
    <w:p w14:paraId="00013C93" w14:textId="729E7126"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2.5</w:t>
      </w:r>
      <w:r w:rsidR="00EF7ACA" w:rsidRPr="00EF7ACA">
        <w:rPr>
          <w:rFonts w:ascii="Times New Roman" w:eastAsia="Times New Roman" w:hAnsi="Times New Roman" w:cs="Times New Roman"/>
          <w:b/>
          <w:sz w:val="24"/>
          <w:szCs w:val="24"/>
          <w:lang w:eastAsia="bg-BG"/>
        </w:rPr>
        <w:t xml:space="preserve">.4. </w:t>
      </w:r>
      <w:r w:rsidR="00EF7ACA" w:rsidRPr="00EF7ACA">
        <w:rPr>
          <w:rFonts w:ascii="Times New Roman" w:eastAsia="Times New Roman" w:hAnsi="Times New Roman" w:cs="Times New Roman"/>
          <w:sz w:val="24"/>
          <w:szCs w:val="24"/>
          <w:lang w:eastAsia="bg-BG"/>
        </w:rPr>
        <w:t>опитал е да:</w:t>
      </w:r>
    </w:p>
    <w:p w14:paraId="4A7D7A71"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4ACF0CE1" w14:textId="77777777" w:rsid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 (чл.55, ал.1, т.5 ЗОП)</w:t>
      </w:r>
    </w:p>
    <w:p w14:paraId="0E65E1B6" w14:textId="7590CEF1" w:rsidR="00E47026" w:rsidRPr="00EF7ACA" w:rsidRDefault="00E47026"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Основанията по т.2.5.4. се отнасят за лицата, посочени в чл.54, ал.2 и 3 ЗОП. (чл.55, ал.3 ЗОП)</w:t>
      </w:r>
    </w:p>
    <w:p w14:paraId="042DF48D" w14:textId="1A55D7AB"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2.6</w:t>
      </w:r>
      <w:r w:rsidR="00EF7ACA" w:rsidRPr="00EF7ACA">
        <w:rPr>
          <w:rFonts w:ascii="Times New Roman" w:eastAsia="Times New Roman" w:hAnsi="Times New Roman" w:cs="Times New Roman"/>
          <w:b/>
          <w:sz w:val="24"/>
          <w:szCs w:val="24"/>
          <w:lang w:eastAsia="bg-BG"/>
        </w:rPr>
        <w:t>.</w:t>
      </w:r>
      <w:r w:rsidR="00EF7ACA" w:rsidRPr="00EF7ACA">
        <w:rPr>
          <w:rFonts w:ascii="Times New Roman" w:eastAsia="Times New Roman" w:hAnsi="Times New Roman" w:cs="Times New Roman"/>
          <w:sz w:val="24"/>
          <w:szCs w:val="24"/>
          <w:lang w:eastAsia="bg-BG"/>
        </w:rPr>
        <w:t xml:space="preserve"> Възложителят отстранява от процедурата участник, за когото са налице основанията по чл.54, ал.1 ЗОП и посочените от възложителя обстоятелства по чл.55, ал.1 ЗОП, възникнали преди или по време на процедурата.</w:t>
      </w:r>
    </w:p>
    <w:p w14:paraId="720B6C68" w14:textId="1D91401F"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Точка 2.</w:t>
      </w:r>
      <w:r w:rsidR="00FB50D8">
        <w:rPr>
          <w:rFonts w:ascii="Times New Roman" w:eastAsia="Times New Roman" w:hAnsi="Times New Roman" w:cs="Times New Roman"/>
          <w:sz w:val="24"/>
          <w:szCs w:val="24"/>
          <w:lang w:eastAsia="bg-BG"/>
        </w:rPr>
        <w:t>6</w:t>
      </w:r>
      <w:r w:rsidRPr="00EF7ACA">
        <w:rPr>
          <w:rFonts w:ascii="Times New Roman" w:eastAsia="Times New Roman" w:hAnsi="Times New Roman" w:cs="Times New Roman"/>
          <w:sz w:val="24"/>
          <w:szCs w:val="24"/>
          <w:lang w:eastAsia="bg-BG"/>
        </w:rPr>
        <w:t>.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B4AD1E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14:paraId="4063A280"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Като доказателства за надеждността на участника се представят следните документи:</w:t>
      </w:r>
    </w:p>
    <w:p w14:paraId="495DCD95"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EA4B91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14:paraId="005DEA7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На основание чл.55, ал.4 ЗОП, Възложителят има право да не отстрани от процедурата участник, за който е налице обстоятелството по чл.55, ал.1, т.1 ЗОП, ако се докаже, че същият не е преустановил дейността си и е в състояние да изпълни поръчката.</w:t>
      </w:r>
    </w:p>
    <w:p w14:paraId="2DF8D722" w14:textId="36E29B8F"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Съгл</w:t>
      </w:r>
      <w:r w:rsidR="00FB50D8">
        <w:rPr>
          <w:rFonts w:ascii="Times New Roman" w:eastAsia="Times New Roman" w:hAnsi="Times New Roman" w:cs="Times New Roman"/>
          <w:sz w:val="24"/>
          <w:szCs w:val="24"/>
          <w:lang w:eastAsia="bg-BG"/>
        </w:rPr>
        <w:t>асно</w:t>
      </w:r>
      <w:r w:rsidRPr="00EF7ACA">
        <w:rPr>
          <w:rFonts w:ascii="Times New Roman" w:eastAsia="Times New Roman" w:hAnsi="Times New Roman" w:cs="Times New Roman"/>
          <w:sz w:val="24"/>
          <w:szCs w:val="24"/>
          <w:lang w:eastAsia="bg-BG"/>
        </w:rPr>
        <w:t xml:space="preserve"> чл. 56, ал. 5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14:paraId="3E620F84" w14:textId="12BDC083"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w:t>
      </w:r>
      <w:r w:rsidR="00FB50D8">
        <w:rPr>
          <w:rFonts w:ascii="Times New Roman" w:eastAsia="Times New Roman" w:hAnsi="Times New Roman" w:cs="Times New Roman"/>
          <w:b/>
          <w:sz w:val="24"/>
          <w:szCs w:val="24"/>
          <w:lang w:eastAsia="bg-BG"/>
        </w:rPr>
        <w:t>7</w:t>
      </w:r>
      <w:r w:rsidRPr="00EF7ACA">
        <w:rPr>
          <w:rFonts w:ascii="Times New Roman" w:eastAsia="Times New Roman" w:hAnsi="Times New Roman" w:cs="Times New Roman"/>
          <w:b/>
          <w:sz w:val="24"/>
          <w:szCs w:val="24"/>
          <w:lang w:eastAsia="bg-BG"/>
        </w:rPr>
        <w:t>.</w:t>
      </w:r>
      <w:r w:rsidRPr="00EF7ACA">
        <w:rPr>
          <w:rFonts w:ascii="Times New Roman" w:eastAsia="Times New Roman" w:hAnsi="Times New Roman" w:cs="Times New Roman"/>
          <w:sz w:val="24"/>
          <w:szCs w:val="24"/>
          <w:lang w:eastAsia="bg-BG"/>
        </w:rPr>
        <w:t xml:space="preserve"> Освен на основанията по чл. 54 ЗОП и посочените от възложителя основания по чл. 55 ЗОП, възложителят отстранява от процедурата:</w:t>
      </w:r>
    </w:p>
    <w:p w14:paraId="52FA0CD9" w14:textId="50A0B96A"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lastRenderedPageBreak/>
        <w:t>2.</w:t>
      </w:r>
      <w:r w:rsidR="00FB50D8">
        <w:rPr>
          <w:rFonts w:ascii="Times New Roman" w:eastAsia="Times New Roman" w:hAnsi="Times New Roman" w:cs="Times New Roman"/>
          <w:b/>
          <w:sz w:val="24"/>
          <w:szCs w:val="24"/>
          <w:lang w:eastAsia="bg-BG"/>
        </w:rPr>
        <w:t>7</w:t>
      </w:r>
      <w:r w:rsidRPr="00EF7ACA">
        <w:rPr>
          <w:rFonts w:ascii="Times New Roman" w:eastAsia="Times New Roman" w:hAnsi="Times New Roman" w:cs="Times New Roman"/>
          <w:b/>
          <w:sz w:val="24"/>
          <w:szCs w:val="24"/>
          <w:lang w:eastAsia="bg-BG"/>
        </w:rPr>
        <w:t>.1.</w:t>
      </w:r>
      <w:r w:rsidRPr="00EF7ACA">
        <w:rPr>
          <w:rFonts w:ascii="Times New Roman" w:eastAsia="Times New Roman" w:hAnsi="Times New Roman" w:cs="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5DCBCF20" w14:textId="53A1AE13"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2.7.</w:t>
      </w:r>
      <w:r w:rsidR="00EF7ACA" w:rsidRPr="00EF7ACA">
        <w:rPr>
          <w:rFonts w:ascii="Times New Roman" w:eastAsia="Times New Roman" w:hAnsi="Times New Roman" w:cs="Times New Roman"/>
          <w:b/>
          <w:sz w:val="24"/>
          <w:szCs w:val="24"/>
          <w:lang w:eastAsia="bg-BG"/>
        </w:rPr>
        <w:t>2.</w:t>
      </w:r>
      <w:r w:rsidR="00EF7ACA" w:rsidRPr="00EF7ACA">
        <w:rPr>
          <w:rFonts w:ascii="Times New Roman" w:eastAsia="Times New Roman" w:hAnsi="Times New Roman" w:cs="Times New Roman"/>
          <w:sz w:val="24"/>
          <w:szCs w:val="24"/>
          <w:lang w:eastAsia="bg-BG"/>
        </w:rPr>
        <w:t xml:space="preserve"> участник, който е представил оферта, която не отговаря на: </w:t>
      </w:r>
    </w:p>
    <w:p w14:paraId="6ED5E6D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а)</w:t>
      </w:r>
      <w:r w:rsidRPr="00EF7ACA">
        <w:rPr>
          <w:rFonts w:ascii="Times New Roman" w:eastAsia="Times New Roman" w:hAnsi="Times New Roman" w:cs="Times New Roman"/>
          <w:sz w:val="24"/>
          <w:szCs w:val="24"/>
          <w:lang w:eastAsia="bg-BG"/>
        </w:rPr>
        <w:t xml:space="preserve"> предварително обявените условия на поръчката;</w:t>
      </w:r>
    </w:p>
    <w:p w14:paraId="1F060613"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б)</w:t>
      </w:r>
      <w:r w:rsidRPr="00EF7ACA">
        <w:rPr>
          <w:rFonts w:ascii="Times New Roman" w:eastAsia="Times New Roman" w:hAnsi="Times New Roman" w:cs="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ЗОП</w:t>
      </w:r>
    </w:p>
    <w:p w14:paraId="4523C877" w14:textId="35D6EF08" w:rsidR="00EF7ACA" w:rsidRPr="00EF7ACA" w:rsidRDefault="00EF7ACA" w:rsidP="00EF7ACA">
      <w:pPr>
        <w:spacing w:after="0" w:line="240" w:lineRule="auto"/>
        <w:ind w:firstLine="709"/>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14:paraId="08CE549A" w14:textId="1E266D65"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2.</w:t>
      </w:r>
      <w:r w:rsidR="00FB50D8">
        <w:rPr>
          <w:rFonts w:ascii="Times New Roman" w:eastAsia="Times New Roman" w:hAnsi="Times New Roman" w:cs="Times New Roman"/>
          <w:b/>
          <w:sz w:val="24"/>
          <w:szCs w:val="24"/>
          <w:lang w:eastAsia="bg-BG"/>
        </w:rPr>
        <w:t>7</w:t>
      </w:r>
      <w:r w:rsidRPr="00EF7ACA">
        <w:rPr>
          <w:rFonts w:ascii="Times New Roman" w:eastAsia="Times New Roman" w:hAnsi="Times New Roman" w:cs="Times New Roman"/>
          <w:b/>
          <w:sz w:val="24"/>
          <w:szCs w:val="24"/>
          <w:lang w:eastAsia="bg-BG"/>
        </w:rPr>
        <w:t>.3.</w:t>
      </w:r>
      <w:r w:rsidRPr="00EF7ACA">
        <w:rPr>
          <w:rFonts w:ascii="Times New Roman" w:eastAsia="Times New Roman" w:hAnsi="Times New Roman" w:cs="Times New Roman"/>
          <w:sz w:val="24"/>
          <w:szCs w:val="24"/>
          <w:lang w:eastAsia="bg-BG"/>
        </w:rPr>
        <w:t xml:space="preserve"> участник, който не е представил в срок обосновката по чл. 72, ал. ЗОП или чиято оферта не е приета съгласно чл. 72, ал. 3 – 5 ЗОП;</w:t>
      </w:r>
    </w:p>
    <w:p w14:paraId="6E90437A" w14:textId="7A4EABD5" w:rsidR="00EF7ACA" w:rsidRPr="00EF7ACA" w:rsidRDefault="00FB50D8" w:rsidP="00EF7ACA">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2.7</w:t>
      </w:r>
      <w:r w:rsidR="00EF7ACA" w:rsidRPr="00EF7ACA">
        <w:rPr>
          <w:rFonts w:ascii="Times New Roman" w:eastAsia="Times New Roman" w:hAnsi="Times New Roman" w:cs="Times New Roman"/>
          <w:b/>
          <w:sz w:val="24"/>
          <w:szCs w:val="24"/>
          <w:lang w:eastAsia="bg-BG"/>
        </w:rPr>
        <w:t>.4.</w:t>
      </w:r>
      <w:r w:rsidR="00EF7ACA" w:rsidRPr="00EF7ACA">
        <w:rPr>
          <w:rFonts w:ascii="Times New Roman" w:eastAsia="Times New Roman" w:hAnsi="Times New Roman" w:cs="Times New Roman"/>
          <w:sz w:val="24"/>
          <w:szCs w:val="24"/>
          <w:lang w:eastAsia="bg-BG"/>
        </w:rPr>
        <w:t xml:space="preserve"> участници, които са свързани лица*. </w:t>
      </w:r>
    </w:p>
    <w:p w14:paraId="2F798D9E"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14:paraId="653AA842" w14:textId="77777777" w:rsidR="00EF7ACA" w:rsidRPr="00EF7ACA" w:rsidRDefault="00EF7ACA" w:rsidP="00EF7ACA">
      <w:pPr>
        <w:spacing w:after="0" w:line="240" w:lineRule="auto"/>
        <w:ind w:firstLine="709"/>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EF7ACA">
        <w:rPr>
          <w:rFonts w:ascii="Times New Roman" w:eastAsia="Times New Roman" w:hAnsi="Times New Roman" w:cs="Times New Roman"/>
          <w:bCs/>
          <w:sz w:val="24"/>
          <w:szCs w:val="24"/>
          <w:lang w:eastAsia="bg-BG"/>
        </w:rPr>
        <w:t>че не е свързано лице с друг участник в процедурата.</w:t>
      </w:r>
    </w:p>
    <w:p w14:paraId="1655DF38" w14:textId="77777777" w:rsidR="00EF7ACA" w:rsidRPr="00EF7ACA" w:rsidRDefault="00EF7ACA" w:rsidP="00EF7ACA">
      <w:pPr>
        <w:spacing w:after="0" w:line="240" w:lineRule="auto"/>
        <w:ind w:firstLine="709"/>
        <w:jc w:val="both"/>
        <w:rPr>
          <w:rFonts w:ascii="Times New Roman" w:eastAsia="Times New Roman" w:hAnsi="Times New Roman" w:cs="Times New Roman"/>
          <w:i/>
          <w:sz w:val="24"/>
          <w:szCs w:val="24"/>
          <w:lang w:eastAsia="bg-BG"/>
        </w:rPr>
      </w:pPr>
    </w:p>
    <w:p w14:paraId="776128C1" w14:textId="77777777" w:rsidR="00EF7ACA" w:rsidRPr="00EF7ACA" w:rsidRDefault="00EF7ACA" w:rsidP="00EF7ACA">
      <w:pPr>
        <w:keepNext/>
        <w:spacing w:after="0" w:line="240" w:lineRule="auto"/>
        <w:ind w:firstLine="709"/>
        <w:jc w:val="both"/>
        <w:outlineLvl w:val="1"/>
        <w:rPr>
          <w:rFonts w:ascii="Times New Roman" w:eastAsia="Times New Roman" w:hAnsi="Times New Roman" w:cs="Times New Roman"/>
          <w:b/>
          <w:bCs/>
          <w:sz w:val="24"/>
          <w:szCs w:val="24"/>
          <w:lang w:eastAsia="bg-BG"/>
        </w:rPr>
      </w:pPr>
      <w:r w:rsidRPr="00EF7ACA">
        <w:rPr>
          <w:rFonts w:ascii="Times New Roman" w:eastAsia="Times New Roman" w:hAnsi="Times New Roman" w:cs="Times New Roman"/>
          <w:b/>
          <w:bCs/>
          <w:sz w:val="24"/>
          <w:szCs w:val="24"/>
          <w:lang w:eastAsia="bg-BG"/>
        </w:rPr>
        <w:t>3. Деклариране на обстоятелствата за лично състояние.</w:t>
      </w:r>
    </w:p>
    <w:p w14:paraId="656563E8"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sz w:val="24"/>
          <w:szCs w:val="24"/>
          <w:lang w:eastAsia="bg-BG"/>
        </w:rPr>
        <w:t>3.1.</w:t>
      </w:r>
      <w:r w:rsidRPr="00EF7ACA">
        <w:rPr>
          <w:rFonts w:ascii="Times New Roman" w:eastAsia="Times New Roman" w:hAnsi="Times New Roman" w:cs="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14:paraId="7DB6956B"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bCs/>
          <w:sz w:val="24"/>
          <w:szCs w:val="24"/>
          <w:lang w:eastAsia="bg-BG"/>
        </w:rPr>
        <w:t xml:space="preserve">- </w:t>
      </w:r>
      <w:r w:rsidRPr="00EF7ACA">
        <w:rPr>
          <w:rFonts w:ascii="Times New Roman" w:eastAsia="Times New Roman" w:hAnsi="Times New Roman" w:cs="Times New Roman"/>
          <w:iCs/>
          <w:sz w:val="24"/>
          <w:szCs w:val="24"/>
          <w:lang w:eastAsia="bg-BG"/>
        </w:rPr>
        <w:t xml:space="preserve">Участие в престъпна организация </w:t>
      </w:r>
      <w:r w:rsidRPr="00EF7ACA">
        <w:rPr>
          <w:rFonts w:ascii="Times New Roman" w:eastAsia="Times New Roman" w:hAnsi="Times New Roman" w:cs="Times New Roman"/>
          <w:sz w:val="24"/>
          <w:szCs w:val="24"/>
          <w:lang w:eastAsia="bg-BG"/>
        </w:rPr>
        <w:t>– по чл. 321 и 321а НК;</w:t>
      </w:r>
    </w:p>
    <w:p w14:paraId="608F176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iCs/>
          <w:sz w:val="24"/>
          <w:szCs w:val="24"/>
          <w:lang w:eastAsia="bg-BG"/>
        </w:rPr>
        <w:t xml:space="preserve">- Корупция </w:t>
      </w:r>
      <w:r w:rsidRPr="00EF7ACA">
        <w:rPr>
          <w:rFonts w:ascii="Times New Roman" w:eastAsia="Times New Roman" w:hAnsi="Times New Roman" w:cs="Times New Roman"/>
          <w:sz w:val="24"/>
          <w:szCs w:val="24"/>
          <w:lang w:eastAsia="bg-BG"/>
        </w:rPr>
        <w:t xml:space="preserve">– по чл. 301 – 307 НК; </w:t>
      </w:r>
    </w:p>
    <w:p w14:paraId="6C822CEC"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bCs/>
          <w:sz w:val="24"/>
          <w:szCs w:val="24"/>
          <w:lang w:eastAsia="bg-BG"/>
        </w:rPr>
        <w:t xml:space="preserve">- </w:t>
      </w:r>
      <w:r w:rsidRPr="00EF7ACA">
        <w:rPr>
          <w:rFonts w:ascii="Times New Roman" w:eastAsia="Times New Roman" w:hAnsi="Times New Roman" w:cs="Times New Roman"/>
          <w:iCs/>
          <w:sz w:val="24"/>
          <w:szCs w:val="24"/>
          <w:lang w:eastAsia="bg-BG"/>
        </w:rPr>
        <w:t xml:space="preserve">Измама </w:t>
      </w:r>
      <w:r w:rsidRPr="00EF7ACA">
        <w:rPr>
          <w:rFonts w:ascii="Times New Roman" w:eastAsia="Times New Roman" w:hAnsi="Times New Roman" w:cs="Times New Roman"/>
          <w:sz w:val="24"/>
          <w:szCs w:val="24"/>
          <w:lang w:eastAsia="bg-BG"/>
        </w:rPr>
        <w:t>– по чл. 209 – 213 НК;</w:t>
      </w:r>
    </w:p>
    <w:p w14:paraId="59025DC2"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bCs/>
          <w:sz w:val="24"/>
          <w:szCs w:val="24"/>
          <w:lang w:eastAsia="bg-BG"/>
        </w:rPr>
        <w:t>-</w:t>
      </w:r>
      <w:r w:rsidRPr="00EF7ACA">
        <w:rPr>
          <w:rFonts w:ascii="Times New Roman" w:eastAsia="Times New Roman" w:hAnsi="Times New Roman" w:cs="Times New Roman"/>
          <w:iCs/>
          <w:sz w:val="24"/>
          <w:szCs w:val="24"/>
          <w:lang w:eastAsia="bg-BG"/>
        </w:rPr>
        <w:t xml:space="preserve">Терористични престъпления или престъпления, които са свързани с терористични дейности - </w:t>
      </w:r>
      <w:r w:rsidRPr="00EF7ACA">
        <w:rPr>
          <w:rFonts w:ascii="Times New Roman" w:eastAsia="Times New Roman" w:hAnsi="Times New Roman" w:cs="Times New Roman"/>
          <w:sz w:val="24"/>
          <w:szCs w:val="24"/>
          <w:lang w:eastAsia="bg-BG"/>
        </w:rPr>
        <w:t>по чл. 108а, ал. 1 НК;</w:t>
      </w:r>
    </w:p>
    <w:p w14:paraId="4AD3B76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bCs/>
          <w:sz w:val="24"/>
          <w:szCs w:val="24"/>
          <w:lang w:eastAsia="bg-BG"/>
        </w:rPr>
        <w:t xml:space="preserve">- </w:t>
      </w:r>
      <w:r w:rsidRPr="00EF7ACA">
        <w:rPr>
          <w:rFonts w:ascii="Times New Roman" w:eastAsia="Times New Roman" w:hAnsi="Times New Roman" w:cs="Times New Roman"/>
          <w:iCs/>
          <w:sz w:val="24"/>
          <w:szCs w:val="24"/>
          <w:lang w:eastAsia="bg-BG"/>
        </w:rPr>
        <w:t xml:space="preserve">Изпиране на пари или финансиране на тероризъм </w:t>
      </w:r>
      <w:r w:rsidRPr="00EF7ACA">
        <w:rPr>
          <w:rFonts w:ascii="Times New Roman" w:eastAsia="Times New Roman" w:hAnsi="Times New Roman" w:cs="Times New Roman"/>
          <w:sz w:val="24"/>
          <w:szCs w:val="24"/>
          <w:lang w:eastAsia="bg-BG"/>
        </w:rPr>
        <w:t>– по чл. 253, 253а, или 253б НК и по чл. 108а, ал. 2 НК;</w:t>
      </w:r>
    </w:p>
    <w:p w14:paraId="3730327A"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bCs/>
          <w:sz w:val="24"/>
          <w:szCs w:val="24"/>
          <w:lang w:eastAsia="bg-BG"/>
        </w:rPr>
        <w:t>-</w:t>
      </w:r>
      <w:r w:rsidRPr="00EF7ACA">
        <w:rPr>
          <w:rFonts w:ascii="Times New Roman" w:eastAsia="Times New Roman" w:hAnsi="Times New Roman" w:cs="Times New Roman"/>
          <w:bCs/>
          <w:sz w:val="24"/>
          <w:szCs w:val="24"/>
          <w:lang w:eastAsia="bg-BG"/>
        </w:rPr>
        <w:t xml:space="preserve"> </w:t>
      </w:r>
      <w:r w:rsidRPr="00EF7ACA">
        <w:rPr>
          <w:rFonts w:ascii="Times New Roman" w:eastAsia="Times New Roman" w:hAnsi="Times New Roman" w:cs="Times New Roman"/>
          <w:iCs/>
          <w:sz w:val="24"/>
          <w:szCs w:val="24"/>
          <w:lang w:eastAsia="bg-BG"/>
        </w:rPr>
        <w:t xml:space="preserve">Детски труд и други форми на трафик на хора </w:t>
      </w:r>
      <w:r w:rsidRPr="00EF7ACA">
        <w:rPr>
          <w:rFonts w:ascii="Times New Roman" w:eastAsia="Times New Roman" w:hAnsi="Times New Roman" w:cs="Times New Roman"/>
          <w:sz w:val="24"/>
          <w:szCs w:val="24"/>
          <w:lang w:eastAsia="bg-BG"/>
        </w:rPr>
        <w:t>– по чл. 192а или 159а - 159г НК.</w:t>
      </w:r>
    </w:p>
    <w:p w14:paraId="4F0D4B69"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
          <w:bCs/>
          <w:sz w:val="24"/>
          <w:szCs w:val="24"/>
          <w:lang w:eastAsia="bg-BG"/>
        </w:rPr>
        <w:t>3.2.</w:t>
      </w:r>
      <w:r w:rsidRPr="00EF7ACA">
        <w:rPr>
          <w:rFonts w:ascii="Times New Roman" w:eastAsia="Times New Roman" w:hAnsi="Times New Roman" w:cs="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14:paraId="4C12D3DC" w14:textId="77777777" w:rsidR="00EF7ACA" w:rsidRP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p>
    <w:p w14:paraId="09567B2A" w14:textId="77777777" w:rsidR="00EF7ACA" w:rsidRPr="00EF7ACA" w:rsidRDefault="00EF7ACA" w:rsidP="00EF7ACA">
      <w:pPr>
        <w:keepNext/>
        <w:spacing w:after="0" w:line="240" w:lineRule="auto"/>
        <w:ind w:firstLine="709"/>
        <w:jc w:val="both"/>
        <w:outlineLvl w:val="1"/>
        <w:rPr>
          <w:rFonts w:ascii="Times New Roman" w:eastAsia="Times New Roman" w:hAnsi="Times New Roman" w:cs="Times New Roman"/>
          <w:b/>
          <w:bCs/>
          <w:sz w:val="24"/>
          <w:szCs w:val="24"/>
          <w:lang w:eastAsia="bg-BG"/>
        </w:rPr>
      </w:pPr>
      <w:r w:rsidRPr="00EF7ACA">
        <w:rPr>
          <w:rFonts w:ascii="Times New Roman" w:eastAsia="Times New Roman" w:hAnsi="Times New Roman" w:cs="Times New Roman"/>
          <w:b/>
          <w:bCs/>
          <w:sz w:val="24"/>
          <w:szCs w:val="24"/>
          <w:lang w:eastAsia="bg-BG"/>
        </w:rPr>
        <w:t>4. Други основания за изключване.</w:t>
      </w:r>
    </w:p>
    <w:p w14:paraId="42CD82B4" w14:textId="77777777" w:rsidR="009E6FD4" w:rsidRPr="004B61D1" w:rsidRDefault="009E6FD4" w:rsidP="009E6FD4">
      <w:pPr>
        <w:spacing w:after="0" w:line="240" w:lineRule="auto"/>
        <w:ind w:firstLine="720"/>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14:paraId="611C0C54" w14:textId="77777777" w:rsidR="009E6FD4" w:rsidRPr="004B61D1" w:rsidRDefault="009E6FD4" w:rsidP="009E6FD4">
      <w:pPr>
        <w:spacing w:after="0" w:line="240" w:lineRule="auto"/>
        <w:ind w:firstLine="720"/>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14:paraId="0C11E3A9" w14:textId="77777777" w:rsidR="009E6FD4" w:rsidRPr="004B61D1" w:rsidRDefault="009E6FD4" w:rsidP="009E6FD4">
      <w:pPr>
        <w:autoSpaceDE w:val="0"/>
        <w:autoSpaceDN w:val="0"/>
        <w:adjustRightInd w:val="0"/>
        <w:spacing w:after="0" w:line="240" w:lineRule="auto"/>
        <w:ind w:firstLine="720"/>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213</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14:paraId="25578883" w14:textId="77777777" w:rsidR="009E6FD4" w:rsidRPr="004B61D1" w:rsidRDefault="009E6FD4" w:rsidP="009E6FD4">
      <w:pPr>
        <w:autoSpaceDE w:val="0"/>
        <w:autoSpaceDN w:val="0"/>
        <w:adjustRightInd w:val="0"/>
        <w:spacing w:after="0" w:line="240" w:lineRule="auto"/>
        <w:ind w:firstLine="720"/>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14:paraId="2A1CD352" w14:textId="77777777" w:rsidR="009E6FD4" w:rsidRPr="004B61D1" w:rsidRDefault="009E6FD4" w:rsidP="009E6FD4">
      <w:pPr>
        <w:spacing w:after="0" w:line="240" w:lineRule="auto"/>
        <w:ind w:right="68" w:firstLine="720"/>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lastRenderedPageBreak/>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14:paraId="2EE3C070" w14:textId="77777777" w:rsidR="009E6FD4" w:rsidRPr="004B61D1" w:rsidRDefault="009E6FD4" w:rsidP="009E6FD4">
      <w:pPr>
        <w:spacing w:after="0" w:line="240" w:lineRule="auto"/>
        <w:ind w:right="68" w:firstLine="720"/>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14:paraId="725A65BF" w14:textId="77777777" w:rsidR="009E6FD4" w:rsidRPr="004B61D1" w:rsidRDefault="009E6FD4" w:rsidP="009E6FD4">
      <w:pPr>
        <w:spacing w:after="0" w:line="240" w:lineRule="auto"/>
        <w:ind w:right="68" w:firstLine="720"/>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4.3.3.</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14:paraId="10FE4128" w14:textId="77777777" w:rsidR="009E6FD4" w:rsidRPr="004B61D1" w:rsidRDefault="009E6FD4" w:rsidP="009E6FD4">
      <w:pPr>
        <w:spacing w:after="0" w:line="240" w:lineRule="auto"/>
        <w:ind w:right="68" w:firstLine="720"/>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14:paraId="4149AF0E" w14:textId="4FEDC46F" w:rsidR="009E6FD4" w:rsidRPr="009E6FD4" w:rsidRDefault="009E6FD4" w:rsidP="009E6FD4">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 xml:space="preserve">Участникът следва </w:t>
      </w:r>
      <w:r w:rsidRPr="009E6FD4">
        <w:rPr>
          <w:rFonts w:ascii="Times New Roman" w:eastAsia="Times New Roman" w:hAnsi="Times New Roman" w:cs="Times New Roman"/>
          <w:b/>
          <w:sz w:val="24"/>
          <w:szCs w:val="24"/>
          <w:lang w:eastAsia="bg-BG"/>
        </w:rPr>
        <w:t xml:space="preserve">да декларира в </w:t>
      </w:r>
      <w:r w:rsidRPr="009E6FD4">
        <w:rPr>
          <w:rFonts w:ascii="Times New Roman" w:eastAsia="Times New Roman" w:hAnsi="Times New Roman"/>
          <w:b/>
          <w:iCs/>
          <w:sz w:val="24"/>
          <w:szCs w:val="24"/>
          <w:lang w:eastAsia="bg-BG"/>
        </w:rPr>
        <w:t>част III., буква „Г“, дали са налице спрямо него основанията по т. 4 „Специфични национални основания за изключване“ (т. 4.1., т. 4.2., т. 4.3.1, 4.3.2., 4.3.3. и 4.4) от настоящата документация, чрез посочване на отговор, съгласно образеца на ЕЕДОП.</w:t>
      </w:r>
    </w:p>
    <w:p w14:paraId="21ACBAB0" w14:textId="77777777" w:rsidR="00EF7ACA" w:rsidRDefault="00EF7ACA" w:rsidP="00EF7ACA">
      <w:pPr>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14:paraId="7A82C57B" w14:textId="77777777" w:rsidR="00EF7ACA" w:rsidRPr="00EF7ACA" w:rsidRDefault="00EF7ACA" w:rsidP="00FB50D8">
      <w:pPr>
        <w:spacing w:after="0" w:line="240" w:lineRule="auto"/>
        <w:ind w:firstLine="720"/>
        <w:jc w:val="both"/>
        <w:rPr>
          <w:rFonts w:ascii="Times New Roman" w:eastAsia="Calibri" w:hAnsi="Times New Roman" w:cs="Times New Roman"/>
          <w:sz w:val="24"/>
          <w:szCs w:val="24"/>
        </w:rPr>
      </w:pPr>
    </w:p>
    <w:p w14:paraId="05DEEDD5" w14:textId="2E73799F" w:rsidR="00EF7ACA" w:rsidRPr="00EF7ACA" w:rsidRDefault="00FB50D8" w:rsidP="00FB50D8">
      <w:pPr>
        <w:spacing w:after="0" w:line="240" w:lineRule="auto"/>
        <w:ind w:firstLine="720"/>
        <w:jc w:val="both"/>
        <w:rPr>
          <w:rFonts w:ascii="Times New Roman" w:eastAsia="Times New Roman" w:hAnsi="Times New Roman" w:cs="Times New Roman"/>
          <w:b/>
          <w:bCs/>
          <w:sz w:val="24"/>
          <w:szCs w:val="24"/>
          <w:lang w:eastAsia="bg-BG"/>
        </w:rPr>
      </w:pPr>
      <w:r w:rsidRPr="00FB50D8">
        <w:rPr>
          <w:rFonts w:ascii="Times New Roman" w:eastAsia="Times New Roman" w:hAnsi="Times New Roman" w:cs="Times New Roman"/>
          <w:b/>
          <w:sz w:val="24"/>
          <w:szCs w:val="24"/>
          <w:lang w:eastAsia="bg-BG"/>
        </w:rPr>
        <w:t>5</w:t>
      </w:r>
      <w:r w:rsidR="00EF7ACA" w:rsidRPr="00FB50D8">
        <w:rPr>
          <w:rFonts w:ascii="Times New Roman" w:eastAsia="Times New Roman" w:hAnsi="Times New Roman" w:cs="Times New Roman"/>
          <w:b/>
          <w:sz w:val="24"/>
          <w:szCs w:val="24"/>
          <w:lang w:eastAsia="bg-BG"/>
        </w:rPr>
        <w:t xml:space="preserve">. </w:t>
      </w:r>
      <w:r w:rsidR="00EF7ACA" w:rsidRPr="00EF7ACA">
        <w:rPr>
          <w:rFonts w:ascii="Times New Roman" w:eastAsia="Times New Roman" w:hAnsi="Times New Roman" w:cs="Times New Roman"/>
          <w:b/>
          <w:bCs/>
          <w:sz w:val="24"/>
          <w:szCs w:val="24"/>
          <w:lang w:eastAsia="bg-BG"/>
        </w:rPr>
        <w:t>Критерии за подбор</w:t>
      </w:r>
    </w:p>
    <w:p w14:paraId="5456B874" w14:textId="77777777" w:rsidR="00EF7ACA" w:rsidRP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DEF1D33" w14:textId="7C7B6ED7" w:rsidR="00EF7ACA" w:rsidRPr="00EF7ACA" w:rsidRDefault="00184127" w:rsidP="00FB50D8">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EF7ACA" w:rsidRPr="00EF7ACA">
        <w:rPr>
          <w:rFonts w:ascii="Times New Roman" w:eastAsia="Times New Roman" w:hAnsi="Times New Roman" w:cs="Times New Roman"/>
          <w:b/>
          <w:sz w:val="24"/>
          <w:szCs w:val="24"/>
          <w:lang w:eastAsia="bg-BG"/>
        </w:rPr>
        <w:t>.1. Годност (правоспособност) за упражняване на професионална дейност</w:t>
      </w:r>
      <w:r w:rsidR="00EF7ACA" w:rsidRPr="00EF7ACA">
        <w:rPr>
          <w:rFonts w:ascii="Times New Roman" w:eastAsia="Times New Roman" w:hAnsi="Times New Roman" w:cs="Times New Roman"/>
          <w:sz w:val="24"/>
          <w:szCs w:val="24"/>
          <w:lang w:eastAsia="bg-BG"/>
        </w:rPr>
        <w:t xml:space="preserve"> </w:t>
      </w:r>
    </w:p>
    <w:p w14:paraId="793FE5F2" w14:textId="35FE366B" w:rsidR="00EF7ACA" w:rsidRPr="00EF7ACA" w:rsidRDefault="00EF7ACA" w:rsidP="00FB50D8">
      <w:pPr>
        <w:spacing w:after="0" w:line="240" w:lineRule="auto"/>
        <w:ind w:firstLine="720"/>
        <w:jc w:val="both"/>
        <w:rPr>
          <w:rFonts w:ascii="Times New Roman" w:eastAsia="Times New Roman" w:hAnsi="Times New Roman" w:cs="Times New Roman"/>
          <w:b/>
          <w:bCs/>
          <w:sz w:val="24"/>
          <w:szCs w:val="24"/>
          <w:lang w:eastAsia="bg-BG"/>
        </w:rPr>
      </w:pPr>
      <w:r w:rsidRPr="009E6FD4">
        <w:rPr>
          <w:rFonts w:ascii="Times New Roman" w:eastAsia="Times New Roman" w:hAnsi="Times New Roman" w:cs="Times New Roman"/>
          <w:bCs/>
          <w:sz w:val="24"/>
          <w:szCs w:val="24"/>
          <w:u w:val="single"/>
          <w:lang w:eastAsia="bg-BG"/>
        </w:rPr>
        <w:t>Възложителят поставя следн</w:t>
      </w:r>
      <w:r w:rsidR="009E6FD4">
        <w:rPr>
          <w:rFonts w:ascii="Times New Roman" w:eastAsia="Times New Roman" w:hAnsi="Times New Roman" w:cs="Times New Roman"/>
          <w:bCs/>
          <w:sz w:val="24"/>
          <w:szCs w:val="24"/>
          <w:u w:val="single"/>
          <w:lang w:eastAsia="bg-BG"/>
        </w:rPr>
        <w:t>ите минимални</w:t>
      </w:r>
      <w:r w:rsidRPr="009E6FD4">
        <w:rPr>
          <w:rFonts w:ascii="Times New Roman" w:eastAsia="Times New Roman" w:hAnsi="Times New Roman" w:cs="Times New Roman"/>
          <w:bCs/>
          <w:sz w:val="24"/>
          <w:szCs w:val="24"/>
          <w:u w:val="single"/>
          <w:lang w:eastAsia="bg-BG"/>
        </w:rPr>
        <w:t xml:space="preserve"> изискван</w:t>
      </w:r>
      <w:r w:rsidR="009E6FD4">
        <w:rPr>
          <w:rFonts w:ascii="Times New Roman" w:eastAsia="Times New Roman" w:hAnsi="Times New Roman" w:cs="Times New Roman"/>
          <w:bCs/>
          <w:sz w:val="24"/>
          <w:szCs w:val="24"/>
          <w:u w:val="single"/>
          <w:lang w:eastAsia="bg-BG"/>
        </w:rPr>
        <w:t>ия</w:t>
      </w:r>
      <w:r w:rsidRPr="009E6FD4">
        <w:rPr>
          <w:rFonts w:ascii="Times New Roman" w:eastAsia="Times New Roman" w:hAnsi="Times New Roman" w:cs="Times New Roman"/>
          <w:bCs/>
          <w:sz w:val="24"/>
          <w:szCs w:val="24"/>
          <w:u w:val="single"/>
          <w:lang w:eastAsia="bg-BG"/>
        </w:rPr>
        <w:t xml:space="preserve"> към участниците</w:t>
      </w:r>
      <w:r w:rsidRPr="00EF7ACA">
        <w:rPr>
          <w:rFonts w:ascii="Times New Roman" w:eastAsia="Times New Roman" w:hAnsi="Times New Roman" w:cs="Times New Roman"/>
          <w:bCs/>
          <w:sz w:val="24"/>
          <w:szCs w:val="24"/>
          <w:lang w:eastAsia="bg-BG"/>
        </w:rPr>
        <w:t>:</w:t>
      </w:r>
    </w:p>
    <w:p w14:paraId="23656C80" w14:textId="1FDB7FB0" w:rsidR="00EF7ACA" w:rsidRPr="008E41B1" w:rsidRDefault="00184127" w:rsidP="00FB50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EF7ACA" w:rsidRPr="00EF7ACA">
        <w:rPr>
          <w:rFonts w:ascii="Times New Roman" w:eastAsia="Times New Roman" w:hAnsi="Times New Roman" w:cs="Times New Roman"/>
          <w:b/>
          <w:sz w:val="24"/>
          <w:szCs w:val="24"/>
        </w:rPr>
        <w:t xml:space="preserve">.1.1. </w:t>
      </w:r>
      <w:r w:rsidR="00EF7ACA" w:rsidRPr="00EF7ACA">
        <w:rPr>
          <w:rFonts w:ascii="Times New Roman" w:eastAsia="Times New Roman" w:hAnsi="Times New Roman" w:cs="Times New Roman"/>
          <w:sz w:val="24"/>
          <w:szCs w:val="24"/>
        </w:rPr>
        <w:t xml:space="preserve">Да притежават издадена от Комисията за регулиране на </w:t>
      </w:r>
      <w:r w:rsidR="00EF7ACA" w:rsidRPr="008E41B1">
        <w:rPr>
          <w:rFonts w:ascii="Times New Roman" w:eastAsia="Times New Roman" w:hAnsi="Times New Roman" w:cs="Times New Roman"/>
          <w:sz w:val="24"/>
          <w:szCs w:val="24"/>
        </w:rPr>
        <w:t>съобщенията</w:t>
      </w:r>
      <w:r w:rsidR="000F25AF" w:rsidRPr="008E41B1">
        <w:rPr>
          <w:rFonts w:ascii="Times New Roman" w:eastAsia="Times New Roman" w:hAnsi="Times New Roman" w:cs="Times New Roman"/>
          <w:sz w:val="24"/>
          <w:szCs w:val="24"/>
          <w:lang w:val="en-US"/>
        </w:rPr>
        <w:t xml:space="preserve"> (</w:t>
      </w:r>
      <w:r w:rsidR="000F25AF" w:rsidRPr="008E41B1">
        <w:rPr>
          <w:rFonts w:ascii="Times New Roman" w:eastAsia="Times New Roman" w:hAnsi="Times New Roman" w:cs="Times New Roman"/>
          <w:sz w:val="24"/>
          <w:szCs w:val="24"/>
        </w:rPr>
        <w:t>чл. 39, т. 1 или т. 2 от Закона за пощенските услуги</w:t>
      </w:r>
      <w:r w:rsidR="000F25AF" w:rsidRPr="008E41B1">
        <w:rPr>
          <w:rFonts w:ascii="Times New Roman" w:eastAsia="Times New Roman" w:hAnsi="Times New Roman" w:cs="Times New Roman"/>
          <w:sz w:val="24"/>
          <w:szCs w:val="24"/>
          <w:lang w:val="en-US"/>
        </w:rPr>
        <w:t>)</w:t>
      </w:r>
      <w:r w:rsidR="00EF7ACA" w:rsidRPr="008E41B1">
        <w:rPr>
          <w:rFonts w:ascii="Times New Roman" w:eastAsia="Times New Roman" w:hAnsi="Times New Roman" w:cs="Times New Roman"/>
          <w:sz w:val="24"/>
          <w:szCs w:val="24"/>
        </w:rPr>
        <w:t xml:space="preserve"> индивидуална лицензия за извършване на универсална пощенска услуга или индивидуална лицензия за извършване на услуги, включени</w:t>
      </w:r>
      <w:r w:rsidR="00EF7ACA" w:rsidRPr="00EF7ACA">
        <w:rPr>
          <w:rFonts w:ascii="Times New Roman" w:eastAsia="Times New Roman" w:hAnsi="Times New Roman" w:cs="Times New Roman"/>
          <w:sz w:val="24"/>
          <w:szCs w:val="24"/>
        </w:rPr>
        <w:t xml:space="preserve"> в обхвата на </w:t>
      </w:r>
      <w:r w:rsidR="00EF7ACA" w:rsidRPr="008E41B1">
        <w:rPr>
          <w:rFonts w:ascii="Times New Roman" w:eastAsia="Times New Roman" w:hAnsi="Times New Roman" w:cs="Times New Roman"/>
          <w:sz w:val="24"/>
          <w:szCs w:val="24"/>
        </w:rPr>
        <w:t>универсална пощенска услуга, със срок на валидност не по-кратък от с</w:t>
      </w:r>
      <w:r w:rsidR="000F25AF" w:rsidRPr="008E41B1">
        <w:rPr>
          <w:rFonts w:ascii="Times New Roman" w:eastAsia="Times New Roman" w:hAnsi="Times New Roman" w:cs="Times New Roman"/>
          <w:sz w:val="24"/>
          <w:szCs w:val="24"/>
        </w:rPr>
        <w:t>рока за изпълнение на договора или съответен валиден към крайния срок за получаване на офертите еквивалентен документ, издаден от компетентен орган на държава членка на Европейския съюз.</w:t>
      </w:r>
    </w:p>
    <w:p w14:paraId="05004072" w14:textId="180EDD1A" w:rsidR="000F25AF" w:rsidRDefault="00184127" w:rsidP="00FB50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EF7ACA" w:rsidRPr="008E41B1">
        <w:rPr>
          <w:rFonts w:ascii="Times New Roman" w:eastAsia="Times New Roman" w:hAnsi="Times New Roman" w:cs="Times New Roman"/>
          <w:b/>
          <w:sz w:val="24"/>
          <w:szCs w:val="24"/>
        </w:rPr>
        <w:t>.1.2.</w:t>
      </w:r>
      <w:r w:rsidR="00EF7ACA" w:rsidRPr="008E41B1">
        <w:rPr>
          <w:rFonts w:ascii="Times New Roman" w:eastAsia="Times New Roman" w:hAnsi="Times New Roman" w:cs="Times New Roman"/>
          <w:sz w:val="24"/>
          <w:szCs w:val="24"/>
        </w:rPr>
        <w:t xml:space="preserve"> Да са вписани в регистъра за оператори, извършващи неуниверсални пощенски услуги на Комисия</w:t>
      </w:r>
      <w:r w:rsidR="000F25AF" w:rsidRPr="008E41B1">
        <w:rPr>
          <w:rFonts w:ascii="Times New Roman" w:eastAsia="Times New Roman" w:hAnsi="Times New Roman" w:cs="Times New Roman"/>
          <w:sz w:val="24"/>
          <w:szCs w:val="24"/>
        </w:rPr>
        <w:t>та за регулиране на съобщенията, съгласно чл. 59 от ЗПУ или съответен валиден към крайния срок за получаване на офертите еквивалентен документ, издаден от компетентен орган на държава членка на Европейския съюз.</w:t>
      </w:r>
    </w:p>
    <w:p w14:paraId="30F5E003" w14:textId="77777777" w:rsidR="009E6FD4" w:rsidRPr="009E6FD4" w:rsidRDefault="009E6FD4" w:rsidP="009E6FD4">
      <w:pPr>
        <w:spacing w:after="0" w:line="240" w:lineRule="auto"/>
        <w:ind w:firstLine="709"/>
        <w:jc w:val="both"/>
        <w:rPr>
          <w:rFonts w:ascii="Times New Roman" w:eastAsia="Times New Roman" w:hAnsi="Times New Roman" w:cs="Times New Roman"/>
          <w:b/>
          <w:sz w:val="24"/>
          <w:szCs w:val="24"/>
          <w:lang w:eastAsia="bg-BG"/>
        </w:rPr>
      </w:pPr>
      <w:r w:rsidRPr="009E6FD4">
        <w:rPr>
          <w:rFonts w:ascii="Times New Roman" w:eastAsia="Times New Roman" w:hAnsi="Times New Roman" w:cs="Times New Roman"/>
          <w:b/>
          <w:sz w:val="24"/>
          <w:szCs w:val="24"/>
          <w:lang w:eastAsia="bg-BG"/>
        </w:rPr>
        <w:t xml:space="preserve">Съответствието си с поставения критерий за подбор, участниците декларират както следва: </w:t>
      </w:r>
    </w:p>
    <w:p w14:paraId="3147FFA1" w14:textId="639F9673" w:rsidR="009E6FD4" w:rsidRDefault="009E6FD4" w:rsidP="009E6FD4">
      <w:pPr>
        <w:spacing w:after="0" w:line="240" w:lineRule="auto"/>
        <w:ind w:firstLine="709"/>
        <w:jc w:val="both"/>
        <w:rPr>
          <w:rFonts w:ascii="Times New Roman" w:eastAsia="Times New Roman" w:hAnsi="Times New Roman" w:cs="Times New Roman"/>
          <w:sz w:val="24"/>
          <w:szCs w:val="24"/>
          <w:lang w:eastAsia="bg-BG"/>
        </w:rPr>
      </w:pPr>
      <w:r w:rsidRPr="009E6FD4">
        <w:rPr>
          <w:rFonts w:ascii="Times New Roman" w:eastAsia="Times New Roman" w:hAnsi="Times New Roman" w:cs="Times New Roman"/>
          <w:sz w:val="24"/>
          <w:szCs w:val="24"/>
          <w:lang w:eastAsia="bg-BG"/>
        </w:rPr>
        <w:t>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поръчки (ЕЕДОП).</w:t>
      </w:r>
    </w:p>
    <w:p w14:paraId="7C5B9EED" w14:textId="77777777" w:rsidR="009E6FD4" w:rsidRDefault="009E6FD4" w:rsidP="009E6FD4">
      <w:pPr>
        <w:spacing w:after="0" w:line="240" w:lineRule="auto"/>
        <w:ind w:firstLine="709"/>
        <w:jc w:val="both"/>
        <w:rPr>
          <w:rFonts w:ascii="Times New Roman" w:eastAsia="Times New Roman" w:hAnsi="Times New Roman" w:cs="Times New Roman"/>
          <w:sz w:val="24"/>
          <w:szCs w:val="24"/>
        </w:rPr>
      </w:pPr>
    </w:p>
    <w:p w14:paraId="502C8262" w14:textId="77777777" w:rsidR="00184127" w:rsidRDefault="00184127" w:rsidP="00FB50D8">
      <w:pPr>
        <w:spacing w:after="0" w:line="240" w:lineRule="auto"/>
        <w:ind w:firstLine="720"/>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5</w:t>
      </w:r>
      <w:r w:rsidR="00EF7ACA" w:rsidRPr="00EF7ACA">
        <w:rPr>
          <w:rFonts w:ascii="Times New Roman" w:eastAsia="Times New Roman" w:hAnsi="Times New Roman" w:cs="Times New Roman"/>
          <w:b/>
          <w:bCs/>
          <w:sz w:val="24"/>
          <w:szCs w:val="24"/>
          <w:lang w:eastAsia="bg-BG"/>
        </w:rPr>
        <w:t xml:space="preserve">.2. Икономическо и финансово състояние, съгласно чл. 61 ЗОП </w:t>
      </w:r>
    </w:p>
    <w:p w14:paraId="3F19EDDE" w14:textId="00507492" w:rsidR="00EF7ACA" w:rsidRDefault="00EF7ACA" w:rsidP="00FB50D8">
      <w:pPr>
        <w:spacing w:after="0" w:line="240" w:lineRule="auto"/>
        <w:ind w:firstLine="720"/>
        <w:jc w:val="both"/>
        <w:rPr>
          <w:rFonts w:ascii="Times New Roman" w:eastAsia="Times New Roman" w:hAnsi="Times New Roman" w:cs="Times New Roman"/>
          <w:bCs/>
          <w:sz w:val="24"/>
          <w:szCs w:val="24"/>
          <w:lang w:eastAsia="bg-BG"/>
        </w:rPr>
      </w:pPr>
      <w:r w:rsidRPr="009E6FD4">
        <w:rPr>
          <w:rFonts w:ascii="Times New Roman" w:eastAsia="Times New Roman" w:hAnsi="Times New Roman" w:cs="Times New Roman"/>
          <w:bCs/>
          <w:sz w:val="24"/>
          <w:szCs w:val="24"/>
          <w:u w:val="single"/>
          <w:lang w:eastAsia="bg-BG"/>
        </w:rPr>
        <w:t>Възложителят не поставя изискване</w:t>
      </w:r>
      <w:r w:rsidRPr="00EF7ACA">
        <w:rPr>
          <w:rFonts w:ascii="Calibri" w:eastAsia="Times New Roman" w:hAnsi="Calibri" w:cs="Times New Roman"/>
          <w:lang w:eastAsia="bg-BG"/>
        </w:rPr>
        <w:t xml:space="preserve"> </w:t>
      </w:r>
      <w:r w:rsidRPr="00EF7ACA">
        <w:rPr>
          <w:rFonts w:ascii="Times New Roman" w:eastAsia="Times New Roman" w:hAnsi="Times New Roman" w:cs="Times New Roman"/>
          <w:bCs/>
          <w:sz w:val="24"/>
          <w:szCs w:val="24"/>
          <w:lang w:eastAsia="bg-BG"/>
        </w:rPr>
        <w:t>по отношение на икономическото и финансовото състояние на участниците.</w:t>
      </w:r>
    </w:p>
    <w:p w14:paraId="61ECF28A" w14:textId="77777777" w:rsidR="009E6FD4" w:rsidRPr="00EF7ACA" w:rsidRDefault="009E6FD4" w:rsidP="00FB50D8">
      <w:pPr>
        <w:spacing w:after="0" w:line="240" w:lineRule="auto"/>
        <w:ind w:firstLine="720"/>
        <w:jc w:val="both"/>
        <w:rPr>
          <w:rFonts w:ascii="Times New Roman" w:eastAsia="Times New Roman" w:hAnsi="Times New Roman" w:cs="Times New Roman"/>
          <w:bCs/>
          <w:sz w:val="24"/>
          <w:szCs w:val="24"/>
          <w:lang w:eastAsia="bg-BG"/>
        </w:rPr>
      </w:pPr>
    </w:p>
    <w:p w14:paraId="56C23B68" w14:textId="4A4F07ED" w:rsidR="00EF7ACA" w:rsidRPr="00EF7ACA" w:rsidRDefault="00184127" w:rsidP="00FB50D8">
      <w:pPr>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EF7ACA" w:rsidRPr="00EF7ACA">
        <w:rPr>
          <w:rFonts w:ascii="Times New Roman" w:eastAsia="Times New Roman" w:hAnsi="Times New Roman" w:cs="Times New Roman"/>
          <w:b/>
          <w:sz w:val="24"/>
          <w:szCs w:val="24"/>
          <w:lang w:eastAsia="bg-BG"/>
        </w:rPr>
        <w:t>.3. Технически и професионални способности:</w:t>
      </w:r>
    </w:p>
    <w:p w14:paraId="746DF04D" w14:textId="747A819B" w:rsidR="00EF7ACA" w:rsidRPr="00EF7ACA" w:rsidRDefault="00EF7ACA" w:rsidP="00FB50D8">
      <w:pPr>
        <w:spacing w:after="0" w:line="240" w:lineRule="auto"/>
        <w:ind w:firstLine="720"/>
        <w:jc w:val="both"/>
        <w:rPr>
          <w:rFonts w:ascii="Times New Roman" w:eastAsia="Times New Roman" w:hAnsi="Times New Roman" w:cs="Times New Roman"/>
          <w:b/>
          <w:bCs/>
          <w:sz w:val="24"/>
          <w:szCs w:val="24"/>
          <w:lang w:eastAsia="bg-BG"/>
        </w:rPr>
      </w:pPr>
      <w:r w:rsidRPr="009E6FD4">
        <w:rPr>
          <w:rFonts w:ascii="Times New Roman" w:eastAsia="Times New Roman" w:hAnsi="Times New Roman" w:cs="Times New Roman"/>
          <w:bCs/>
          <w:sz w:val="24"/>
          <w:szCs w:val="24"/>
          <w:u w:val="single"/>
          <w:lang w:eastAsia="bg-BG"/>
        </w:rPr>
        <w:t xml:space="preserve">Възложителят поставя следните </w:t>
      </w:r>
      <w:r w:rsidR="009E6FD4">
        <w:rPr>
          <w:rFonts w:ascii="Times New Roman" w:eastAsia="Times New Roman" w:hAnsi="Times New Roman" w:cs="Times New Roman"/>
          <w:bCs/>
          <w:sz w:val="24"/>
          <w:szCs w:val="24"/>
          <w:u w:val="single"/>
          <w:lang w:eastAsia="bg-BG"/>
        </w:rPr>
        <w:t xml:space="preserve">минимални </w:t>
      </w:r>
      <w:r w:rsidRPr="009E6FD4">
        <w:rPr>
          <w:rFonts w:ascii="Times New Roman" w:eastAsia="Times New Roman" w:hAnsi="Times New Roman" w:cs="Times New Roman"/>
          <w:bCs/>
          <w:sz w:val="24"/>
          <w:szCs w:val="24"/>
          <w:u w:val="single"/>
          <w:lang w:eastAsia="bg-BG"/>
        </w:rPr>
        <w:t>изисквания към участниците</w:t>
      </w:r>
      <w:r w:rsidRPr="00EF7ACA">
        <w:rPr>
          <w:rFonts w:ascii="Times New Roman" w:eastAsia="Times New Roman" w:hAnsi="Times New Roman" w:cs="Times New Roman"/>
          <w:bCs/>
          <w:sz w:val="24"/>
          <w:szCs w:val="24"/>
          <w:lang w:eastAsia="bg-BG"/>
        </w:rPr>
        <w:t>:</w:t>
      </w:r>
    </w:p>
    <w:p w14:paraId="38A8ACEA" w14:textId="2F8B6FCD" w:rsidR="00EF7ACA" w:rsidRPr="00EF7ACA" w:rsidRDefault="00463696" w:rsidP="00FB50D8">
      <w:pPr>
        <w:spacing w:after="0" w:line="240" w:lineRule="auto"/>
        <w:ind w:firstLine="720"/>
        <w:jc w:val="both"/>
        <w:rPr>
          <w:rFonts w:ascii="Times New Roman" w:eastAsia="Times New Roman" w:hAnsi="Times New Roman" w:cs="Times New Roman"/>
          <w:b/>
          <w:sz w:val="24"/>
          <w:szCs w:val="24"/>
          <w:lang w:eastAsia="bg-BG"/>
        </w:rPr>
      </w:pPr>
      <w:bookmarkStart w:id="4" w:name="_Toc442426955"/>
      <w:bookmarkStart w:id="5" w:name="_Toc442393344"/>
      <w:bookmarkStart w:id="6" w:name="_Toc442393006"/>
      <w:r>
        <w:rPr>
          <w:rFonts w:ascii="Times New Roman" w:eastAsia="Times New Roman" w:hAnsi="Times New Roman" w:cs="Times New Roman"/>
          <w:b/>
          <w:sz w:val="24"/>
          <w:szCs w:val="24"/>
          <w:lang w:eastAsia="bg-BG"/>
        </w:rPr>
        <w:lastRenderedPageBreak/>
        <w:t>5</w:t>
      </w:r>
      <w:r w:rsidR="00EF7ACA" w:rsidRPr="00EF7ACA">
        <w:rPr>
          <w:rFonts w:ascii="Times New Roman" w:eastAsia="Times New Roman" w:hAnsi="Times New Roman" w:cs="Times New Roman"/>
          <w:b/>
          <w:sz w:val="24"/>
          <w:szCs w:val="24"/>
          <w:lang w:eastAsia="bg-BG"/>
        </w:rPr>
        <w:t>.3.1. Да са изпълнили</w:t>
      </w:r>
      <w:r w:rsidR="00470E0C">
        <w:rPr>
          <w:rFonts w:ascii="Times New Roman" w:eastAsia="Times New Roman" w:hAnsi="Times New Roman" w:cs="Times New Roman"/>
          <w:b/>
          <w:sz w:val="24"/>
          <w:szCs w:val="24"/>
          <w:lang w:eastAsia="bg-BG"/>
        </w:rPr>
        <w:t xml:space="preserve"> дейности с предмет и обем, иде</w:t>
      </w:r>
      <w:r w:rsidR="00532262">
        <w:rPr>
          <w:rFonts w:ascii="Times New Roman" w:eastAsia="Times New Roman" w:hAnsi="Times New Roman" w:cs="Times New Roman"/>
          <w:b/>
          <w:sz w:val="24"/>
          <w:szCs w:val="24"/>
          <w:lang w:eastAsia="bg-BG"/>
        </w:rPr>
        <w:t>нтични или сходни</w:t>
      </w:r>
      <w:r w:rsidR="00EF7ACA" w:rsidRPr="00EF7ACA">
        <w:rPr>
          <w:rFonts w:ascii="Times New Roman" w:eastAsia="Times New Roman" w:hAnsi="Times New Roman" w:cs="Times New Roman"/>
          <w:b/>
          <w:sz w:val="24"/>
          <w:szCs w:val="24"/>
          <w:lang w:eastAsia="bg-BG"/>
        </w:rPr>
        <w:t xml:space="preserve"> с предмета на настоящата поръчка</w:t>
      </w:r>
      <w:r w:rsidR="00532262" w:rsidRPr="00532262">
        <w:rPr>
          <w:rFonts w:ascii="Times New Roman" w:eastAsia="Times New Roman" w:hAnsi="Times New Roman" w:cs="Times New Roman"/>
          <w:b/>
          <w:sz w:val="24"/>
          <w:szCs w:val="24"/>
          <w:lang w:eastAsia="bg-BG"/>
        </w:rPr>
        <w:t xml:space="preserve"> </w:t>
      </w:r>
      <w:r w:rsidR="00532262" w:rsidRPr="00EF7ACA">
        <w:rPr>
          <w:rFonts w:ascii="Times New Roman" w:eastAsia="Times New Roman" w:hAnsi="Times New Roman" w:cs="Times New Roman"/>
          <w:b/>
          <w:sz w:val="24"/>
          <w:szCs w:val="24"/>
          <w:lang w:eastAsia="bg-BG"/>
        </w:rPr>
        <w:t xml:space="preserve">през последните 3 (три) години, считано от </w:t>
      </w:r>
      <w:r w:rsidR="00184127">
        <w:rPr>
          <w:rFonts w:ascii="Times New Roman" w:eastAsia="Times New Roman" w:hAnsi="Times New Roman" w:cs="Times New Roman"/>
          <w:b/>
          <w:sz w:val="24"/>
          <w:szCs w:val="24"/>
          <w:lang w:eastAsia="bg-BG"/>
        </w:rPr>
        <w:t>датата на подаване на заявлението или на офертата</w:t>
      </w:r>
      <w:r w:rsidR="00EF7ACA" w:rsidRPr="00EF7ACA">
        <w:rPr>
          <w:rFonts w:ascii="Times New Roman" w:eastAsia="Times New Roman" w:hAnsi="Times New Roman" w:cs="Times New Roman"/>
          <w:b/>
          <w:sz w:val="24"/>
          <w:szCs w:val="24"/>
          <w:lang w:eastAsia="bg-BG"/>
        </w:rPr>
        <w:t xml:space="preserve">. </w:t>
      </w:r>
      <w:r w:rsidR="007A4EDA">
        <w:rPr>
          <w:rFonts w:ascii="Times New Roman" w:eastAsia="Times New Roman" w:hAnsi="Times New Roman"/>
          <w:b/>
          <w:sz w:val="24"/>
          <w:szCs w:val="24"/>
          <w:lang w:eastAsia="bg-BG"/>
        </w:rPr>
        <w:t>(чл.63, ал.1, т.1 от ЗОП)</w:t>
      </w:r>
    </w:p>
    <w:p w14:paraId="6DAB7C4C" w14:textId="77777777" w:rsidR="00EF7ACA" w:rsidRPr="00EF7ACA" w:rsidRDefault="00EF7ACA" w:rsidP="00FB50D8">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Минимални изисквания:</w:t>
      </w:r>
    </w:p>
    <w:p w14:paraId="66CC665E" w14:textId="1EBA8135" w:rsidR="00EF7ACA" w:rsidRP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Участникът да е изпълнил, </w:t>
      </w:r>
      <w:r w:rsidRPr="00184127">
        <w:rPr>
          <w:rFonts w:ascii="Times New Roman" w:eastAsia="Times New Roman" w:hAnsi="Times New Roman" w:cs="Times New Roman"/>
          <w:sz w:val="24"/>
          <w:szCs w:val="24"/>
          <w:lang w:eastAsia="bg-BG"/>
        </w:rPr>
        <w:t xml:space="preserve">минимум </w:t>
      </w:r>
      <w:r w:rsidR="004974B3">
        <w:rPr>
          <w:rFonts w:ascii="Times New Roman" w:eastAsia="Times New Roman" w:hAnsi="Times New Roman" w:cs="Times New Roman"/>
          <w:sz w:val="24"/>
          <w:szCs w:val="24"/>
          <w:lang w:eastAsia="bg-BG"/>
        </w:rPr>
        <w:t>1</w:t>
      </w:r>
      <w:r w:rsidRPr="00184127">
        <w:rPr>
          <w:rFonts w:ascii="Times New Roman" w:eastAsia="Times New Roman" w:hAnsi="Times New Roman" w:cs="Times New Roman"/>
          <w:sz w:val="24"/>
          <w:szCs w:val="24"/>
          <w:lang w:eastAsia="bg-BG"/>
        </w:rPr>
        <w:t xml:space="preserve"> (</w:t>
      </w:r>
      <w:r w:rsidR="004974B3">
        <w:rPr>
          <w:rFonts w:ascii="Times New Roman" w:eastAsia="Times New Roman" w:hAnsi="Times New Roman" w:cs="Times New Roman"/>
          <w:sz w:val="24"/>
          <w:szCs w:val="24"/>
          <w:lang w:eastAsia="bg-BG"/>
        </w:rPr>
        <w:t>една</w:t>
      </w:r>
      <w:r w:rsidRPr="00184127">
        <w:rPr>
          <w:rFonts w:ascii="Times New Roman" w:eastAsia="Times New Roman" w:hAnsi="Times New Roman" w:cs="Times New Roman"/>
          <w:sz w:val="24"/>
          <w:szCs w:val="24"/>
          <w:lang w:eastAsia="bg-BG"/>
        </w:rPr>
        <w:t>) услу</w:t>
      </w:r>
      <w:r w:rsidR="004974B3">
        <w:rPr>
          <w:rFonts w:ascii="Times New Roman" w:eastAsia="Times New Roman" w:hAnsi="Times New Roman" w:cs="Times New Roman"/>
          <w:sz w:val="24"/>
          <w:szCs w:val="24"/>
          <w:lang w:eastAsia="bg-BG"/>
        </w:rPr>
        <w:t>га</w:t>
      </w:r>
      <w:r w:rsidRPr="00184127">
        <w:rPr>
          <w:rFonts w:ascii="Times New Roman" w:eastAsia="Times New Roman" w:hAnsi="Times New Roman" w:cs="Times New Roman"/>
          <w:sz w:val="24"/>
          <w:szCs w:val="24"/>
          <w:lang w:eastAsia="bg-BG"/>
        </w:rPr>
        <w:t>, през</w:t>
      </w:r>
      <w:r w:rsidRPr="00EF7ACA">
        <w:rPr>
          <w:rFonts w:ascii="Times New Roman" w:eastAsia="Times New Roman" w:hAnsi="Times New Roman" w:cs="Times New Roman"/>
          <w:sz w:val="24"/>
          <w:szCs w:val="24"/>
          <w:lang w:eastAsia="bg-BG"/>
        </w:rPr>
        <w:t xml:space="preserve"> последните три години,</w:t>
      </w:r>
      <w:r w:rsidRPr="00EF7ACA">
        <w:rPr>
          <w:rFonts w:ascii="Times New Roman" w:eastAsia="Times New Roman" w:hAnsi="Times New Roman" w:cs="Times New Roman"/>
          <w:b/>
          <w:sz w:val="24"/>
          <w:szCs w:val="24"/>
          <w:lang w:eastAsia="bg-BG"/>
        </w:rPr>
        <w:t xml:space="preserve"> </w:t>
      </w:r>
      <w:r w:rsidRPr="00EF7ACA">
        <w:rPr>
          <w:rFonts w:ascii="Times New Roman" w:eastAsia="Times New Roman" w:hAnsi="Times New Roman" w:cs="Times New Roman"/>
          <w:sz w:val="24"/>
          <w:szCs w:val="24"/>
          <w:lang w:eastAsia="bg-BG"/>
        </w:rPr>
        <w:t>чийто предмет е еднакъв или сходен с предмета на обществената поръчка, считано</w:t>
      </w:r>
      <w:r w:rsidRPr="00EF7ACA">
        <w:rPr>
          <w:rFonts w:ascii="Times New Roman" w:eastAsia="Times New Roman" w:hAnsi="Times New Roman" w:cs="Times New Roman"/>
          <w:b/>
          <w:sz w:val="24"/>
          <w:szCs w:val="24"/>
          <w:lang w:eastAsia="bg-BG"/>
        </w:rPr>
        <w:t xml:space="preserve"> </w:t>
      </w:r>
      <w:r w:rsidRPr="00EF7ACA">
        <w:rPr>
          <w:rFonts w:ascii="Times New Roman" w:eastAsia="Times New Roman" w:hAnsi="Times New Roman" w:cs="Times New Roman"/>
          <w:sz w:val="24"/>
          <w:szCs w:val="24"/>
          <w:lang w:eastAsia="bg-BG"/>
        </w:rPr>
        <w:t xml:space="preserve">от </w:t>
      </w:r>
      <w:r w:rsidR="00463696">
        <w:rPr>
          <w:rFonts w:ascii="Times New Roman" w:eastAsia="Times New Roman" w:hAnsi="Times New Roman" w:cs="Times New Roman"/>
          <w:sz w:val="24"/>
          <w:szCs w:val="24"/>
          <w:lang w:eastAsia="bg-BG"/>
        </w:rPr>
        <w:t>датата на подаване на заявлението или на офертата</w:t>
      </w:r>
      <w:r w:rsidRPr="00EF7ACA">
        <w:rPr>
          <w:rFonts w:ascii="Times New Roman" w:eastAsia="Times New Roman" w:hAnsi="Times New Roman" w:cs="Times New Roman"/>
          <w:sz w:val="24"/>
          <w:szCs w:val="24"/>
          <w:lang w:eastAsia="bg-BG"/>
        </w:rPr>
        <w:t>.</w:t>
      </w:r>
    </w:p>
    <w:p w14:paraId="4A80209B" w14:textId="77777777" w:rsidR="00EF7ACA" w:rsidRP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Под „изпълнени услуги“ се разбират такива, които независимо от датата на сключването им, са приключили в посочения по-горе период.</w:t>
      </w:r>
    </w:p>
    <w:p w14:paraId="306FA8D6" w14:textId="77777777" w:rsidR="00EF7ACA" w:rsidRP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Под „предмет еднакъв или сходен” се разбира такъв, който включва услуги, свързани с предоставянето на универсални и неуниверсални пощенски услуги.</w:t>
      </w:r>
    </w:p>
    <w:p w14:paraId="705A9738" w14:textId="079304E9" w:rsidR="00EF7ACA" w:rsidRPr="00EF7ACA" w:rsidRDefault="00463696" w:rsidP="00FB50D8">
      <w:pPr>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EF7ACA" w:rsidRPr="00EF7ACA">
        <w:rPr>
          <w:rFonts w:ascii="Times New Roman" w:eastAsia="Times New Roman" w:hAnsi="Times New Roman" w:cs="Times New Roman"/>
          <w:b/>
          <w:sz w:val="24"/>
          <w:szCs w:val="24"/>
          <w:lang w:eastAsia="bg-BG"/>
        </w:rPr>
        <w:t xml:space="preserve">.3.2. Да прилагат системи за управление на качеството. </w:t>
      </w:r>
    </w:p>
    <w:p w14:paraId="5E6821B9" w14:textId="77777777" w:rsidR="00EF7ACA" w:rsidRPr="00EF7ACA" w:rsidRDefault="00EF7ACA" w:rsidP="00FB50D8">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sz w:val="24"/>
          <w:szCs w:val="24"/>
          <w:lang w:eastAsia="bg-BG"/>
        </w:rPr>
        <w:t xml:space="preserve">Участникът трябва да има внедрена и сертифицирана система за управление на качеството, съгласно стандарта EN ISO 9001:2015 или </w:t>
      </w:r>
      <w:r w:rsidRPr="00EF7ACA">
        <w:rPr>
          <w:rFonts w:ascii="Times New Roman" w:eastAsia="Times New Roman" w:hAnsi="Times New Roman" w:cs="Times New Roman"/>
          <w:b/>
          <w:sz w:val="24"/>
          <w:szCs w:val="24"/>
          <w:lang w:eastAsia="bg-BG"/>
        </w:rPr>
        <w:t>еквивалентен</w:t>
      </w:r>
      <w:r w:rsidRPr="00EF7ACA">
        <w:rPr>
          <w:rFonts w:ascii="Times New Roman" w:eastAsia="Times New Roman" w:hAnsi="Times New Roman" w:cs="Times New Roman"/>
          <w:sz w:val="24"/>
          <w:szCs w:val="24"/>
          <w:lang w:eastAsia="bg-BG"/>
        </w:rPr>
        <w:t>, с обхват сходен на предмета на обществената поръчка.</w:t>
      </w:r>
      <w:r w:rsidRPr="00EF7ACA">
        <w:rPr>
          <w:rFonts w:ascii="Times New Roman" w:eastAsia="Times New Roman" w:hAnsi="Times New Roman" w:cs="Times New Roman"/>
          <w:b/>
          <w:sz w:val="24"/>
          <w:szCs w:val="24"/>
          <w:lang w:eastAsia="bg-BG"/>
        </w:rPr>
        <w:t xml:space="preserve"> </w:t>
      </w:r>
    </w:p>
    <w:p w14:paraId="20970D2F" w14:textId="06D7AE0E" w:rsidR="00EF7ACA" w:rsidRDefault="00463696" w:rsidP="00FB50D8">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EF7ACA" w:rsidRPr="00EF7ACA">
        <w:rPr>
          <w:rFonts w:ascii="Times New Roman" w:eastAsia="Times New Roman" w:hAnsi="Times New Roman" w:cs="Times New Roman"/>
          <w:b/>
          <w:sz w:val="24"/>
          <w:szCs w:val="24"/>
          <w:lang w:eastAsia="bg-BG"/>
        </w:rPr>
        <w:t>.3.3.</w:t>
      </w:r>
      <w:r w:rsidR="00EF7ACA" w:rsidRPr="00EF7ACA">
        <w:rPr>
          <w:rFonts w:ascii="Calibri" w:eastAsia="Times New Roman" w:hAnsi="Calibri" w:cs="Times New Roman"/>
          <w:lang w:eastAsia="bg-BG"/>
        </w:rPr>
        <w:t xml:space="preserve"> </w:t>
      </w:r>
      <w:r w:rsidR="00EF7ACA" w:rsidRPr="00EF7ACA">
        <w:rPr>
          <w:rFonts w:ascii="Times New Roman" w:eastAsia="Times New Roman" w:hAnsi="Times New Roman" w:cs="Times New Roman"/>
          <w:sz w:val="24"/>
          <w:szCs w:val="24"/>
          <w:lang w:eastAsia="bg-BG"/>
        </w:rPr>
        <w:t xml:space="preserve">Участниците следва да разполагат с клонове/офиси на територията на Република България. </w:t>
      </w:r>
    </w:p>
    <w:p w14:paraId="5DE19286" w14:textId="77777777" w:rsidR="00EF7ACA" w:rsidRPr="00EF7ACA" w:rsidRDefault="00EF7ACA" w:rsidP="00FB50D8">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Минимални изисквания:</w:t>
      </w:r>
    </w:p>
    <w:p w14:paraId="1B3D0E41" w14:textId="7C526066" w:rsidR="00463696"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Участниците следва да разполагат с клонове/офиси на територията на Република България </w:t>
      </w:r>
      <w:r w:rsidR="00463696">
        <w:rPr>
          <w:rFonts w:ascii="Times New Roman" w:eastAsia="Times New Roman" w:hAnsi="Times New Roman" w:cs="Times New Roman"/>
          <w:sz w:val="24"/>
          <w:szCs w:val="24"/>
          <w:lang w:eastAsia="bg-BG"/>
        </w:rPr>
        <w:t>–</w:t>
      </w:r>
      <w:r w:rsidRPr="00EF7ACA">
        <w:rPr>
          <w:rFonts w:ascii="Times New Roman" w:eastAsia="Times New Roman" w:hAnsi="Times New Roman" w:cs="Times New Roman"/>
          <w:sz w:val="24"/>
          <w:szCs w:val="24"/>
          <w:lang w:eastAsia="bg-BG"/>
        </w:rPr>
        <w:t xml:space="preserve"> във всички областни градове, с цел обслужване на всички съдилища и за осигуряване доставянето на пощенски пратки до всички населени места на територията на страната.</w:t>
      </w:r>
    </w:p>
    <w:p w14:paraId="07566C39" w14:textId="2FF866E2" w:rsidR="00EF7ACA" w:rsidRP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7D3A78">
        <w:rPr>
          <w:rFonts w:ascii="Times New Roman" w:eastAsia="Times New Roman" w:hAnsi="Times New Roman" w:cs="Times New Roman"/>
          <w:sz w:val="24"/>
          <w:szCs w:val="24"/>
          <w:u w:val="single"/>
          <w:lang w:eastAsia="bg-BG"/>
        </w:rPr>
        <w:t>Липсата на клон или офис в някой от областните градове води до отстраняване на участника.</w:t>
      </w:r>
    </w:p>
    <w:p w14:paraId="1982825A" w14:textId="363EE973" w:rsidR="00EF7ACA" w:rsidRDefault="00463696" w:rsidP="00FB50D8">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EF7ACA" w:rsidRPr="00EF7ACA">
        <w:rPr>
          <w:rFonts w:ascii="Times New Roman" w:eastAsia="Times New Roman" w:hAnsi="Times New Roman" w:cs="Times New Roman"/>
          <w:b/>
          <w:sz w:val="24"/>
          <w:szCs w:val="24"/>
          <w:lang w:eastAsia="bg-BG"/>
        </w:rPr>
        <w:t xml:space="preserve">.3.4. </w:t>
      </w:r>
      <w:r w:rsidR="00EF7ACA" w:rsidRPr="00EF7ACA">
        <w:rPr>
          <w:rFonts w:ascii="Times New Roman" w:eastAsia="Times New Roman" w:hAnsi="Times New Roman" w:cs="Times New Roman"/>
          <w:sz w:val="24"/>
          <w:szCs w:val="24"/>
          <w:lang w:eastAsia="bg-BG"/>
        </w:rPr>
        <w:t>Да разполага със система за управление и проследяване на доставките на пощенски пратки (универсални и неуниверсални пощенски услуги), съгласно</w:t>
      </w:r>
      <w:r w:rsidR="00EF7ACA" w:rsidRPr="00EF7ACA">
        <w:rPr>
          <w:rFonts w:ascii="Calibri" w:eastAsia="Times New Roman" w:hAnsi="Calibri" w:cs="Times New Roman"/>
          <w:lang w:eastAsia="bg-BG"/>
        </w:rPr>
        <w:t xml:space="preserve"> </w:t>
      </w:r>
      <w:r w:rsidR="00EF7ACA" w:rsidRPr="00EF7ACA">
        <w:rPr>
          <w:rFonts w:ascii="Times New Roman" w:eastAsia="Times New Roman" w:hAnsi="Times New Roman" w:cs="Times New Roman"/>
          <w:b/>
          <w:sz w:val="24"/>
          <w:szCs w:val="24"/>
          <w:lang w:eastAsia="bg-BG"/>
        </w:rPr>
        <w:t>чл. 63, ал. 1, т. 4 ЗОП</w:t>
      </w:r>
      <w:r w:rsidR="00EF7ACA" w:rsidRPr="00EF7ACA">
        <w:rPr>
          <w:rFonts w:ascii="Times New Roman" w:eastAsia="Times New Roman" w:hAnsi="Times New Roman" w:cs="Times New Roman"/>
          <w:sz w:val="24"/>
          <w:szCs w:val="24"/>
          <w:lang w:eastAsia="bg-BG"/>
        </w:rPr>
        <w:t>.</w:t>
      </w:r>
    </w:p>
    <w:p w14:paraId="2848A263" w14:textId="77777777" w:rsidR="009D0DD7" w:rsidRDefault="009D0DD7" w:rsidP="00FB50D8">
      <w:pPr>
        <w:spacing w:after="0" w:line="240" w:lineRule="auto"/>
        <w:ind w:firstLine="720"/>
        <w:jc w:val="both"/>
        <w:rPr>
          <w:rFonts w:ascii="Times New Roman" w:eastAsia="Times New Roman" w:hAnsi="Times New Roman" w:cs="Times New Roman"/>
          <w:sz w:val="24"/>
          <w:szCs w:val="24"/>
          <w:lang w:eastAsia="bg-BG"/>
        </w:rPr>
      </w:pPr>
    </w:p>
    <w:p w14:paraId="398744DC" w14:textId="77777777" w:rsidR="00EF7ACA" w:rsidRPr="00EF7ACA" w:rsidRDefault="007D3A78" w:rsidP="00FB50D8">
      <w:pPr>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Съответствието, с посочените от Възложителя критерии за подбор в Раздел ІІ от настоящата документация, се декларира от участника в ЕЕДОП</w:t>
      </w:r>
      <w:r w:rsidR="005514B7">
        <w:rPr>
          <w:rFonts w:ascii="Times New Roman" w:eastAsia="Times New Roman" w:hAnsi="Times New Roman" w:cs="Times New Roman"/>
          <w:b/>
          <w:sz w:val="24"/>
          <w:szCs w:val="24"/>
          <w:lang w:eastAsia="bg-BG"/>
        </w:rPr>
        <w:t>.</w:t>
      </w:r>
    </w:p>
    <w:bookmarkEnd w:id="4"/>
    <w:bookmarkEnd w:id="5"/>
    <w:bookmarkEnd w:id="6"/>
    <w:p w14:paraId="15697C9F" w14:textId="77777777" w:rsidR="00EF7ACA" w:rsidRDefault="00EF7ACA" w:rsidP="00FB50D8">
      <w:pPr>
        <w:spacing w:after="0" w:line="240" w:lineRule="auto"/>
        <w:ind w:firstLine="720"/>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Образецът на ЕЕДОП</w:t>
      </w:r>
      <w:r w:rsidRPr="00EF7ACA">
        <w:rPr>
          <w:rFonts w:ascii="Times New Roman" w:eastAsia="Calibri" w:hAnsi="Times New Roman" w:cs="Times New Roman"/>
          <w:b/>
          <w:sz w:val="24"/>
          <w:szCs w:val="24"/>
          <w:lang w:eastAsia="bg-BG"/>
        </w:rPr>
        <w:t xml:space="preserve"> </w:t>
      </w:r>
      <w:r w:rsidRPr="00EF7ACA">
        <w:rPr>
          <w:rFonts w:ascii="Times New Roman" w:eastAsia="Calibri" w:hAnsi="Times New Roman" w:cs="Times New Roman"/>
          <w:bCs/>
          <w:sz w:val="24"/>
          <w:szCs w:val="24"/>
          <w:lang w:eastAsia="bg-BG"/>
        </w:rPr>
        <w:t xml:space="preserve">се намира в отделен файл – неразделна част от настоящата документация и е достъпен на интернет сайта на Възложителя </w:t>
      </w:r>
      <w:r w:rsidRPr="00EF7ACA">
        <w:rPr>
          <w:rFonts w:ascii="Times New Roman" w:eastAsia="Calibri" w:hAnsi="Times New Roman" w:cs="Times New Roman"/>
          <w:sz w:val="24"/>
          <w:szCs w:val="24"/>
          <w:lang w:eastAsia="bg-BG"/>
        </w:rPr>
        <w:t xml:space="preserve">– </w:t>
      </w:r>
      <w:hyperlink r:id="rId12" w:history="1">
        <w:r w:rsidRPr="00EF7ACA">
          <w:rPr>
            <w:rFonts w:ascii="Times New Roman" w:eastAsia="Calibri" w:hAnsi="Times New Roman" w:cs="Times New Roman"/>
            <w:color w:val="0000FF"/>
            <w:sz w:val="24"/>
            <w:szCs w:val="24"/>
            <w:u w:val="single"/>
          </w:rPr>
          <w:t>http://www.srs.justice.bg/237</w:t>
        </w:r>
      </w:hyperlink>
      <w:r w:rsidRPr="00EF7ACA">
        <w:rPr>
          <w:rFonts w:ascii="Times New Roman" w:eastAsia="Calibri" w:hAnsi="Times New Roman" w:cs="Times New Roman"/>
          <w:sz w:val="24"/>
          <w:szCs w:val="24"/>
          <w:lang w:eastAsia="bg-BG"/>
        </w:rPr>
        <w:t xml:space="preserve">, както и на </w:t>
      </w:r>
      <w:hyperlink r:id="rId13" w:history="1">
        <w:r w:rsidRPr="00EF7ACA">
          <w:rPr>
            <w:rFonts w:ascii="Times New Roman" w:eastAsia="Calibri" w:hAnsi="Times New Roman" w:cs="Times New Roman"/>
            <w:sz w:val="24"/>
            <w:szCs w:val="24"/>
            <w:u w:val="single"/>
            <w:lang w:eastAsia="bg-BG"/>
          </w:rPr>
          <w:t>http://www.aop.bg/fckedit2/user/File/bg/obraztzi/ESPD-BG1.doc</w:t>
        </w:r>
      </w:hyperlink>
      <w:r w:rsidRPr="00EF7ACA">
        <w:rPr>
          <w:rFonts w:ascii="Times New Roman" w:eastAsia="Calibri" w:hAnsi="Times New Roman" w:cs="Times New Roman"/>
          <w:sz w:val="24"/>
          <w:szCs w:val="24"/>
          <w:lang w:eastAsia="bg-BG"/>
        </w:rPr>
        <w:t>.</w:t>
      </w:r>
    </w:p>
    <w:p w14:paraId="0ADEAB4B" w14:textId="77777777" w:rsidR="005514B7" w:rsidRPr="00EF7ACA" w:rsidRDefault="005514B7" w:rsidP="00FB50D8">
      <w:pPr>
        <w:spacing w:after="0" w:line="240" w:lineRule="auto"/>
        <w:ind w:firstLine="720"/>
        <w:jc w:val="both"/>
        <w:rPr>
          <w:rFonts w:ascii="Times New Roman" w:eastAsia="Calibri" w:hAnsi="Times New Roman" w:cs="Times New Roman"/>
          <w:sz w:val="24"/>
          <w:szCs w:val="24"/>
          <w:lang w:val="ru-RU" w:eastAsia="bg-BG"/>
        </w:rPr>
      </w:pPr>
    </w:p>
    <w:p w14:paraId="1B5E1352" w14:textId="5937077F" w:rsidR="005514B7" w:rsidRDefault="005514B7" w:rsidP="00FB50D8">
      <w:pPr>
        <w:spacing w:after="0" w:line="240" w:lineRule="auto"/>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Възложителят може да упражни правомощието си по чл.67, ал.5 ЗОП и да изиска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25EF38E4" w14:textId="77777777" w:rsidR="009E6FD4" w:rsidRDefault="009E6FD4" w:rsidP="00FB50D8">
      <w:pPr>
        <w:spacing w:after="0" w:line="240" w:lineRule="auto"/>
        <w:ind w:firstLine="720"/>
        <w:jc w:val="both"/>
        <w:rPr>
          <w:rFonts w:ascii="Times New Roman" w:eastAsia="Times New Roman" w:hAnsi="Times New Roman" w:cs="Times New Roman"/>
          <w:sz w:val="24"/>
          <w:szCs w:val="24"/>
          <w:lang w:eastAsia="bg-BG"/>
        </w:rPr>
      </w:pPr>
    </w:p>
    <w:p w14:paraId="0317F7AD" w14:textId="77777777" w:rsidR="00EF7ACA" w:rsidRPr="00EF7ACA" w:rsidRDefault="00EF7ACA" w:rsidP="00FB50D8">
      <w:pPr>
        <w:spacing w:after="0" w:line="240" w:lineRule="auto"/>
        <w:ind w:firstLine="720"/>
        <w:jc w:val="both"/>
        <w:rPr>
          <w:rFonts w:ascii="Times New Roman" w:eastAsia="Times New Roman" w:hAnsi="Times New Roman" w:cs="Times New Roman"/>
          <w:sz w:val="24"/>
          <w:szCs w:val="24"/>
          <w:lang w:val="ru-RU" w:eastAsia="bg-BG"/>
        </w:rPr>
      </w:pPr>
      <w:r w:rsidRPr="00EF7ACA">
        <w:rPr>
          <w:rFonts w:ascii="Times New Roman" w:eastAsia="Times New Roman" w:hAnsi="Times New Roman" w:cs="Times New Roman"/>
          <w:sz w:val="24"/>
          <w:szCs w:val="24"/>
          <w:lang w:eastAsia="bg-BG"/>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14:paraId="498554E1" w14:textId="4BD864DB" w:rsidR="00EF7ACA" w:rsidRPr="00EF7ACA" w:rsidRDefault="00EF7ACA" w:rsidP="00FB50D8">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По т.</w:t>
      </w:r>
      <w:r w:rsidR="00335FA7">
        <w:rPr>
          <w:rFonts w:ascii="Times New Roman" w:eastAsia="Times New Roman" w:hAnsi="Times New Roman" w:cs="Times New Roman"/>
          <w:b/>
          <w:sz w:val="24"/>
          <w:szCs w:val="24"/>
          <w:lang w:eastAsia="bg-BG"/>
        </w:rPr>
        <w:t>5</w:t>
      </w:r>
      <w:r w:rsidRPr="00EF7ACA">
        <w:rPr>
          <w:rFonts w:ascii="Times New Roman" w:eastAsia="Times New Roman" w:hAnsi="Times New Roman" w:cs="Times New Roman"/>
          <w:b/>
          <w:sz w:val="24"/>
          <w:szCs w:val="24"/>
          <w:lang w:eastAsia="bg-BG"/>
        </w:rPr>
        <w:t xml:space="preserve">.1.1. </w:t>
      </w:r>
      <w:r w:rsidR="009D0DD7" w:rsidRPr="009E6FD4">
        <w:rPr>
          <w:rFonts w:ascii="Times New Roman" w:eastAsia="Times New Roman" w:hAnsi="Times New Roman" w:cs="Times New Roman"/>
          <w:b/>
          <w:sz w:val="24"/>
          <w:szCs w:val="24"/>
          <w:lang w:eastAsia="bg-BG"/>
        </w:rPr>
        <w:t>Съответствието си с поставения критерий за подбор, участниците декларират както следва</w:t>
      </w:r>
      <w:r w:rsidRPr="00EF7ACA">
        <w:rPr>
          <w:rFonts w:ascii="Times New Roman" w:eastAsia="Times New Roman" w:hAnsi="Times New Roman" w:cs="Times New Roman"/>
          <w:b/>
          <w:sz w:val="24"/>
          <w:szCs w:val="24"/>
          <w:lang w:eastAsia="bg-BG"/>
        </w:rPr>
        <w:t>:</w:t>
      </w:r>
    </w:p>
    <w:p w14:paraId="0063CE30" w14:textId="474F9158" w:rsidR="009E6FD4" w:rsidRDefault="009D0DD7" w:rsidP="00FB50D8">
      <w:pPr>
        <w:spacing w:after="0" w:line="240" w:lineRule="auto"/>
        <w:ind w:firstLine="720"/>
        <w:jc w:val="both"/>
        <w:rPr>
          <w:rFonts w:ascii="Times New Roman" w:eastAsia="Times New Roman" w:hAnsi="Times New Roman" w:cs="Times New Roman"/>
          <w:sz w:val="24"/>
          <w:szCs w:val="24"/>
          <w:lang w:eastAsia="bg-BG"/>
        </w:rPr>
      </w:pPr>
      <w:r w:rsidRPr="009E6FD4">
        <w:rPr>
          <w:rFonts w:ascii="Times New Roman" w:eastAsia="Times New Roman" w:hAnsi="Times New Roman" w:cs="Times New Roman"/>
          <w:sz w:val="24"/>
          <w:szCs w:val="24"/>
          <w:lang w:eastAsia="bg-BG"/>
        </w:rPr>
        <w:t>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поръчки (ЕЕДОП).</w:t>
      </w:r>
    </w:p>
    <w:p w14:paraId="5287B768" w14:textId="3916681E" w:rsidR="009D0DD7" w:rsidRPr="009D0DD7" w:rsidRDefault="009D0DD7" w:rsidP="00FB50D8">
      <w:pPr>
        <w:spacing w:after="0" w:line="240" w:lineRule="auto"/>
        <w:ind w:firstLine="720"/>
        <w:jc w:val="both"/>
        <w:rPr>
          <w:rFonts w:ascii="Times New Roman" w:eastAsia="Times New Roman" w:hAnsi="Times New Roman" w:cs="Times New Roman"/>
          <w:sz w:val="24"/>
          <w:szCs w:val="24"/>
          <w:u w:val="single"/>
          <w:lang w:eastAsia="bg-BG"/>
        </w:rPr>
      </w:pPr>
      <w:r w:rsidRPr="009D0DD7">
        <w:rPr>
          <w:rStyle w:val="inputvalue1"/>
          <w:rFonts w:ascii="Times New Roman" w:hAnsi="Times New Roman" w:cs="Times New Roman"/>
          <w:sz w:val="24"/>
          <w:szCs w:val="24"/>
          <w:u w:val="single"/>
        </w:rPr>
        <w:t>В случаите на чл.67, ал.5 и чл.112, ал.1, т.2 ЗОП, документ за доказване на съответствието с поставения критерий за подбор:</w:t>
      </w:r>
    </w:p>
    <w:p w14:paraId="1B161BF3" w14:textId="16526210" w:rsidR="00693676" w:rsidRDefault="00693676" w:rsidP="00FB50D8">
      <w:pPr>
        <w:spacing w:after="0" w:line="240" w:lineRule="auto"/>
        <w:ind w:firstLine="720"/>
        <w:jc w:val="both"/>
        <w:rPr>
          <w:rFonts w:ascii="Times New Roman" w:eastAsia="Times New Roman" w:hAnsi="Times New Roman" w:cs="Times New Roman"/>
          <w:sz w:val="24"/>
          <w:szCs w:val="24"/>
        </w:rPr>
      </w:pPr>
      <w:r w:rsidRPr="009E6FD4">
        <w:rPr>
          <w:rFonts w:ascii="Times New Roman" w:eastAsia="Times New Roman" w:hAnsi="Times New Roman" w:cs="Times New Roman"/>
          <w:sz w:val="24"/>
          <w:szCs w:val="24"/>
          <w:lang w:eastAsia="bg-BG"/>
        </w:rPr>
        <w:t xml:space="preserve">В случай, че доказателствата за посочената информация не се съдържат в публичен регистър или не са достъпни, към попълнения ЕЕДОП, участниците представят заверено „вярно с оригинала“ копие от валидна индивидуална лицензия за извършване на универсалната пощенска услуга на цялата територия на Република България, или заверено за вярност копие на </w:t>
      </w:r>
      <w:r w:rsidRPr="009E6FD4">
        <w:rPr>
          <w:rFonts w:ascii="Times New Roman" w:eastAsia="Times New Roman" w:hAnsi="Times New Roman" w:cs="Times New Roman"/>
          <w:sz w:val="24"/>
          <w:szCs w:val="24"/>
          <w:lang w:eastAsia="bg-BG"/>
        </w:rPr>
        <w:lastRenderedPageBreak/>
        <w:t xml:space="preserve">индивидуална лицензия за извършване на услуги, включени в обхвата на универсалната пощенска услуга, на територията на Република България, издадени от Комисията за регулиране на съобщенията (КРС) или </w:t>
      </w:r>
      <w:r w:rsidRPr="009E6FD4">
        <w:rPr>
          <w:rFonts w:ascii="Times New Roman" w:eastAsia="Times New Roman" w:hAnsi="Times New Roman" w:cs="Times New Roman"/>
          <w:sz w:val="24"/>
          <w:szCs w:val="24"/>
        </w:rPr>
        <w:t>съответен валиден еквивалентен документ, издаден от компетентен орган на държава членка на Европейския съюз.</w:t>
      </w:r>
    </w:p>
    <w:p w14:paraId="35258D7F" w14:textId="7CB20A1D" w:rsidR="009D0DD7" w:rsidRPr="00EF7ACA" w:rsidRDefault="009D0DD7" w:rsidP="00FB50D8">
      <w:pPr>
        <w:spacing w:after="0" w:line="240" w:lineRule="auto"/>
        <w:ind w:firstLine="720"/>
        <w:jc w:val="both"/>
        <w:rPr>
          <w:rFonts w:ascii="Times New Roman" w:eastAsia="Times New Roman" w:hAnsi="Times New Roman" w:cs="Times New Roman"/>
          <w:sz w:val="24"/>
          <w:szCs w:val="24"/>
          <w:lang w:eastAsia="bg-BG"/>
        </w:rPr>
      </w:pPr>
      <w:r w:rsidRPr="009E6FD4">
        <w:rPr>
          <w:rStyle w:val="inputvalue1"/>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 ЗОП).</w:t>
      </w:r>
    </w:p>
    <w:p w14:paraId="4FC81AE2" w14:textId="2FC60F1D" w:rsidR="009D0DD7" w:rsidRPr="00EF7ACA" w:rsidRDefault="00335FA7" w:rsidP="009D0DD7">
      <w:pPr>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 т.5</w:t>
      </w:r>
      <w:r w:rsidR="00EF7ACA" w:rsidRPr="00EF7ACA">
        <w:rPr>
          <w:rFonts w:ascii="Times New Roman" w:eastAsia="Times New Roman" w:hAnsi="Times New Roman" w:cs="Times New Roman"/>
          <w:b/>
          <w:sz w:val="24"/>
          <w:szCs w:val="24"/>
          <w:lang w:eastAsia="bg-BG"/>
        </w:rPr>
        <w:t xml:space="preserve">.1.2. </w:t>
      </w:r>
      <w:r w:rsidR="009D0DD7" w:rsidRPr="009E6FD4">
        <w:rPr>
          <w:rFonts w:ascii="Times New Roman" w:eastAsia="Times New Roman" w:hAnsi="Times New Roman" w:cs="Times New Roman"/>
          <w:b/>
          <w:sz w:val="24"/>
          <w:szCs w:val="24"/>
          <w:lang w:eastAsia="bg-BG"/>
        </w:rPr>
        <w:t>Съответствието си с поставения критерий за подбор, участниците декларират както следва</w:t>
      </w:r>
      <w:r w:rsidR="009D0DD7" w:rsidRPr="00EF7ACA">
        <w:rPr>
          <w:rFonts w:ascii="Times New Roman" w:eastAsia="Times New Roman" w:hAnsi="Times New Roman" w:cs="Times New Roman"/>
          <w:b/>
          <w:sz w:val="24"/>
          <w:szCs w:val="24"/>
          <w:lang w:eastAsia="bg-BG"/>
        </w:rPr>
        <w:t>:</w:t>
      </w:r>
    </w:p>
    <w:p w14:paraId="4ABC2D63" w14:textId="77777777" w:rsidR="009D0DD7" w:rsidRDefault="009D0DD7" w:rsidP="009D0DD7">
      <w:pPr>
        <w:spacing w:after="0" w:line="240" w:lineRule="auto"/>
        <w:ind w:firstLine="720"/>
        <w:jc w:val="both"/>
        <w:rPr>
          <w:rFonts w:ascii="Times New Roman" w:eastAsia="Times New Roman" w:hAnsi="Times New Roman" w:cs="Times New Roman"/>
          <w:sz w:val="24"/>
          <w:szCs w:val="24"/>
          <w:lang w:eastAsia="bg-BG"/>
        </w:rPr>
      </w:pPr>
      <w:r w:rsidRPr="009E6FD4">
        <w:rPr>
          <w:rFonts w:ascii="Times New Roman" w:eastAsia="Times New Roman" w:hAnsi="Times New Roman" w:cs="Times New Roman"/>
          <w:sz w:val="24"/>
          <w:szCs w:val="24"/>
          <w:lang w:eastAsia="bg-BG"/>
        </w:rPr>
        <w:t>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поръчки (ЕЕДОП).</w:t>
      </w:r>
    </w:p>
    <w:p w14:paraId="30260E46" w14:textId="77777777" w:rsidR="009D0DD7" w:rsidRPr="009D0DD7" w:rsidRDefault="009D0DD7" w:rsidP="009D0DD7">
      <w:pPr>
        <w:spacing w:after="0" w:line="240" w:lineRule="auto"/>
        <w:ind w:firstLine="720"/>
        <w:jc w:val="both"/>
        <w:rPr>
          <w:rFonts w:ascii="Times New Roman" w:eastAsia="Times New Roman" w:hAnsi="Times New Roman" w:cs="Times New Roman"/>
          <w:sz w:val="24"/>
          <w:szCs w:val="24"/>
          <w:u w:val="single"/>
          <w:lang w:eastAsia="bg-BG"/>
        </w:rPr>
      </w:pPr>
      <w:r w:rsidRPr="009D0DD7">
        <w:rPr>
          <w:rStyle w:val="inputvalue1"/>
          <w:rFonts w:ascii="Times New Roman" w:hAnsi="Times New Roman" w:cs="Times New Roman"/>
          <w:sz w:val="24"/>
          <w:szCs w:val="24"/>
          <w:u w:val="single"/>
        </w:rPr>
        <w:t>В случаите на чл.67, ал.5 и чл.112, ал.1, т.2 ЗОП, документ за доказване на съответствието с поставения критерий за подбор:</w:t>
      </w:r>
    </w:p>
    <w:p w14:paraId="3EFE6F11" w14:textId="1AA20FB7" w:rsidR="009D0DD7" w:rsidRDefault="009D0DD7" w:rsidP="009D0DD7">
      <w:pPr>
        <w:spacing w:after="0" w:line="240" w:lineRule="auto"/>
        <w:ind w:firstLine="720"/>
        <w:jc w:val="both"/>
        <w:rPr>
          <w:rFonts w:ascii="Times New Roman" w:eastAsia="Times New Roman" w:hAnsi="Times New Roman" w:cs="Times New Roman"/>
          <w:sz w:val="24"/>
          <w:szCs w:val="24"/>
        </w:rPr>
      </w:pPr>
      <w:r w:rsidRPr="009E6FD4">
        <w:rPr>
          <w:rFonts w:ascii="Times New Roman" w:eastAsia="Times New Roman" w:hAnsi="Times New Roman" w:cs="Times New Roman"/>
          <w:sz w:val="24"/>
          <w:szCs w:val="24"/>
          <w:lang w:eastAsia="bg-BG"/>
        </w:rPr>
        <w:t xml:space="preserve">В случай, че доказателствата за посочената информация не се съдържат в публичен регистър или не са достъпни, към попълнения ЕЕДОП, участниците представят заверено „вярно с оригинала“ копие </w:t>
      </w:r>
      <w:r w:rsidRPr="00EF7ACA">
        <w:rPr>
          <w:rFonts w:ascii="Times New Roman" w:eastAsia="Times New Roman" w:hAnsi="Times New Roman" w:cs="Times New Roman"/>
          <w:sz w:val="24"/>
          <w:szCs w:val="24"/>
          <w:lang w:eastAsia="bg-BG"/>
        </w:rPr>
        <w:t>на удостоверение за вписване на участника в регистъра за оператори, извършващи неуниверсални пощенски услуги по Закона за пощенските услуги, издадено от Комисията за регулиране на съобщенията</w:t>
      </w:r>
      <w:r>
        <w:rPr>
          <w:rFonts w:ascii="Times New Roman" w:eastAsia="Times New Roman" w:hAnsi="Times New Roman" w:cs="Times New Roman"/>
          <w:sz w:val="24"/>
          <w:szCs w:val="24"/>
          <w:lang w:eastAsia="bg-BG"/>
        </w:rPr>
        <w:t xml:space="preserve"> </w:t>
      </w:r>
      <w:r w:rsidRPr="009E6FD4">
        <w:rPr>
          <w:rFonts w:ascii="Times New Roman" w:eastAsia="Times New Roman" w:hAnsi="Times New Roman" w:cs="Times New Roman"/>
          <w:sz w:val="24"/>
          <w:szCs w:val="24"/>
          <w:lang w:eastAsia="bg-BG"/>
        </w:rPr>
        <w:t xml:space="preserve">или </w:t>
      </w:r>
      <w:r w:rsidRPr="009E6FD4">
        <w:rPr>
          <w:rFonts w:ascii="Times New Roman" w:eastAsia="Times New Roman" w:hAnsi="Times New Roman" w:cs="Times New Roman"/>
          <w:sz w:val="24"/>
          <w:szCs w:val="24"/>
        </w:rPr>
        <w:t>съответен валиден еквивалентен документ, издаден от компетентен орган на държава членка на Европейския съюз.</w:t>
      </w:r>
    </w:p>
    <w:p w14:paraId="41F7BEA2" w14:textId="77777777" w:rsidR="009D0DD7" w:rsidRPr="00EF7ACA" w:rsidRDefault="009D0DD7" w:rsidP="009D0DD7">
      <w:pPr>
        <w:spacing w:after="0" w:line="240" w:lineRule="auto"/>
        <w:ind w:firstLine="720"/>
        <w:jc w:val="both"/>
        <w:rPr>
          <w:rFonts w:ascii="Times New Roman" w:eastAsia="Times New Roman" w:hAnsi="Times New Roman" w:cs="Times New Roman"/>
          <w:sz w:val="24"/>
          <w:szCs w:val="24"/>
          <w:lang w:eastAsia="bg-BG"/>
        </w:rPr>
      </w:pPr>
      <w:r w:rsidRPr="009E6FD4">
        <w:rPr>
          <w:rStyle w:val="inputvalue1"/>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 ЗОП).</w:t>
      </w:r>
    </w:p>
    <w:p w14:paraId="0805A4B1" w14:textId="77777777" w:rsidR="009D0DD7" w:rsidRDefault="009D0DD7" w:rsidP="00FB50D8">
      <w:pPr>
        <w:spacing w:after="0" w:line="240" w:lineRule="auto"/>
        <w:ind w:firstLine="720"/>
        <w:jc w:val="both"/>
        <w:rPr>
          <w:rFonts w:ascii="Times New Roman" w:eastAsia="Times New Roman" w:hAnsi="Times New Roman" w:cs="Times New Roman"/>
          <w:sz w:val="24"/>
          <w:szCs w:val="24"/>
        </w:rPr>
      </w:pPr>
    </w:p>
    <w:p w14:paraId="7AADD7D9" w14:textId="77777777" w:rsidR="009D0DD7" w:rsidRPr="00EF7ACA" w:rsidRDefault="00EF7ACA" w:rsidP="009D0DD7">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По т.</w:t>
      </w:r>
      <w:r w:rsidR="00335FA7">
        <w:rPr>
          <w:rFonts w:ascii="Times New Roman" w:eastAsia="Times New Roman" w:hAnsi="Times New Roman" w:cs="Times New Roman"/>
          <w:b/>
          <w:sz w:val="24"/>
          <w:szCs w:val="24"/>
          <w:lang w:eastAsia="bg-BG"/>
        </w:rPr>
        <w:t>5</w:t>
      </w:r>
      <w:r w:rsidRPr="00EF7ACA">
        <w:rPr>
          <w:rFonts w:ascii="Times New Roman" w:eastAsia="Times New Roman" w:hAnsi="Times New Roman" w:cs="Times New Roman"/>
          <w:b/>
          <w:sz w:val="24"/>
          <w:szCs w:val="24"/>
          <w:lang w:eastAsia="bg-BG"/>
        </w:rPr>
        <w:t xml:space="preserve">.3.1. </w:t>
      </w:r>
      <w:r w:rsidR="009D0DD7" w:rsidRPr="009E6FD4">
        <w:rPr>
          <w:rFonts w:ascii="Times New Roman" w:eastAsia="Times New Roman" w:hAnsi="Times New Roman" w:cs="Times New Roman"/>
          <w:b/>
          <w:sz w:val="24"/>
          <w:szCs w:val="24"/>
          <w:lang w:eastAsia="bg-BG"/>
        </w:rPr>
        <w:t>Съответствието си с поставения критерий за подбор, участниците декларират както следва</w:t>
      </w:r>
      <w:r w:rsidR="009D0DD7" w:rsidRPr="00EF7ACA">
        <w:rPr>
          <w:rFonts w:ascii="Times New Roman" w:eastAsia="Times New Roman" w:hAnsi="Times New Roman" w:cs="Times New Roman"/>
          <w:b/>
          <w:sz w:val="24"/>
          <w:szCs w:val="24"/>
          <w:lang w:eastAsia="bg-BG"/>
        </w:rPr>
        <w:t>:</w:t>
      </w:r>
    </w:p>
    <w:p w14:paraId="7A3EA5A7" w14:textId="75499E96" w:rsidR="009D0DD7" w:rsidRDefault="009D0DD7" w:rsidP="009D0DD7">
      <w:pPr>
        <w:spacing w:after="0" w:line="240" w:lineRule="auto"/>
        <w:ind w:firstLine="720"/>
        <w:jc w:val="both"/>
        <w:rPr>
          <w:rFonts w:ascii="Times New Roman" w:eastAsia="Times New Roman" w:hAnsi="Times New Roman" w:cs="Times New Roman"/>
          <w:sz w:val="24"/>
          <w:szCs w:val="24"/>
          <w:lang w:eastAsia="bg-BG"/>
        </w:rPr>
      </w:pPr>
      <w:r w:rsidRPr="009E6FD4">
        <w:rPr>
          <w:rFonts w:ascii="Times New Roman" w:eastAsia="Times New Roman" w:hAnsi="Times New Roman" w:cs="Times New Roman"/>
          <w:sz w:val="24"/>
          <w:szCs w:val="24"/>
          <w:lang w:eastAsia="bg-BG"/>
        </w:rPr>
        <w:t>При подаване на офертата участникът декларира съответствието си с критерия за подбор чрез попълване на:</w:t>
      </w:r>
      <w:r>
        <w:rPr>
          <w:rFonts w:ascii="Times New Roman" w:eastAsia="Times New Roman" w:hAnsi="Times New Roman" w:cs="Times New Roman"/>
          <w:sz w:val="24"/>
          <w:szCs w:val="24"/>
          <w:lang w:eastAsia="bg-BG"/>
        </w:rPr>
        <w:t xml:space="preserve"> </w:t>
      </w:r>
      <w:r w:rsidRPr="009E6FD4">
        <w:rPr>
          <w:rFonts w:ascii="Times New Roman" w:eastAsia="Times New Roman" w:hAnsi="Times New Roman" w:cs="Times New Roman"/>
          <w:sz w:val="24"/>
          <w:szCs w:val="24"/>
          <w:lang w:eastAsia="bg-BG"/>
        </w:rPr>
        <w:t xml:space="preserve">Част IV: „Критерии за подбор“, Раздел </w:t>
      </w:r>
      <w:r>
        <w:rPr>
          <w:rFonts w:ascii="Times New Roman" w:eastAsia="Times New Roman" w:hAnsi="Times New Roman" w:cs="Times New Roman"/>
          <w:sz w:val="24"/>
          <w:szCs w:val="24"/>
          <w:lang w:eastAsia="bg-BG"/>
        </w:rPr>
        <w:t>В „Технически и професионални способности“, т.1б</w:t>
      </w:r>
      <w:r w:rsidRPr="009E6FD4">
        <w:rPr>
          <w:rFonts w:ascii="Times New Roman" w:eastAsia="Times New Roman" w:hAnsi="Times New Roman" w:cs="Times New Roman"/>
          <w:sz w:val="24"/>
          <w:szCs w:val="24"/>
          <w:lang w:eastAsia="bg-BG"/>
        </w:rPr>
        <w:t xml:space="preserve"> от Единен европейски документ за обществени поръчки (ЕЕДОП).</w:t>
      </w:r>
    </w:p>
    <w:p w14:paraId="25B4E7B7" w14:textId="0023DBA4" w:rsidR="009D0DD7" w:rsidRDefault="009D0DD7" w:rsidP="009D0DD7">
      <w:pPr>
        <w:spacing w:after="0" w:line="240" w:lineRule="auto"/>
        <w:ind w:firstLine="720"/>
        <w:jc w:val="both"/>
        <w:rPr>
          <w:rStyle w:val="inputvalue1"/>
          <w:rFonts w:ascii="Times New Roman" w:hAnsi="Times New Roman" w:cs="Times New Roman"/>
          <w:sz w:val="24"/>
          <w:szCs w:val="24"/>
          <w:u w:val="single"/>
        </w:rPr>
      </w:pPr>
      <w:r w:rsidRPr="009D0DD7">
        <w:rPr>
          <w:rStyle w:val="inputvalue1"/>
          <w:rFonts w:ascii="Times New Roman" w:hAnsi="Times New Roman" w:cs="Times New Roman"/>
          <w:sz w:val="24"/>
          <w:szCs w:val="24"/>
          <w:u w:val="single"/>
        </w:rPr>
        <w:t>В случаите на чл.67, ал.5 и чл.112, ал.1, т.2 ЗОП, документ за доказване на съответствието с поставения критерий за подбор:</w:t>
      </w:r>
    </w:p>
    <w:p w14:paraId="64151C59" w14:textId="578EF69E" w:rsidR="007A4EDA" w:rsidRDefault="007A4EDA" w:rsidP="00FB50D8">
      <w:pPr>
        <w:pStyle w:val="Default"/>
        <w:ind w:firstLine="720"/>
        <w:jc w:val="both"/>
      </w:pPr>
      <w:r w:rsidRPr="00E23340">
        <w:t xml:space="preserve">Поставеното минимално изискване се доказва с документи по чл. 64, ал. 1, т. 2 ЗОП - списък на услугите, които са идентични или сходни с предмета и обема на обществената поръчка, с посочване на стойностите, датите и получателите, заедно с </w:t>
      </w:r>
      <w:r w:rsidR="00532262">
        <w:t xml:space="preserve">документи </w:t>
      </w:r>
      <w:r w:rsidRPr="00E23340">
        <w:t>за извършената услуга (референции, удостоверения, посочване на</w:t>
      </w:r>
      <w:r w:rsidR="005B4785">
        <w:t xml:space="preserve"> и</w:t>
      </w:r>
      <w:r w:rsidRPr="00E23340">
        <w:t xml:space="preserve"> публични регистри, в които е публикувана информацията за услугата и др.) по преценка на участника.</w:t>
      </w:r>
    </w:p>
    <w:p w14:paraId="4E7F7AA1" w14:textId="77777777" w:rsidR="009D0DD7" w:rsidRPr="00EF7ACA" w:rsidRDefault="00EF7ACA" w:rsidP="009D0DD7">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По т.</w:t>
      </w:r>
      <w:r w:rsidR="00335FA7">
        <w:rPr>
          <w:rFonts w:ascii="Times New Roman" w:eastAsia="Times New Roman" w:hAnsi="Times New Roman" w:cs="Times New Roman"/>
          <w:b/>
          <w:sz w:val="24"/>
          <w:szCs w:val="24"/>
          <w:lang w:eastAsia="bg-BG"/>
        </w:rPr>
        <w:t>5</w:t>
      </w:r>
      <w:r w:rsidRPr="00EF7ACA">
        <w:rPr>
          <w:rFonts w:ascii="Times New Roman" w:eastAsia="Times New Roman" w:hAnsi="Times New Roman" w:cs="Times New Roman"/>
          <w:b/>
          <w:sz w:val="24"/>
          <w:szCs w:val="24"/>
          <w:lang w:eastAsia="bg-BG"/>
        </w:rPr>
        <w:t xml:space="preserve">.3.2. </w:t>
      </w:r>
      <w:r w:rsidR="009D0DD7" w:rsidRPr="009E6FD4">
        <w:rPr>
          <w:rFonts w:ascii="Times New Roman" w:eastAsia="Times New Roman" w:hAnsi="Times New Roman" w:cs="Times New Roman"/>
          <w:b/>
          <w:sz w:val="24"/>
          <w:szCs w:val="24"/>
          <w:lang w:eastAsia="bg-BG"/>
        </w:rPr>
        <w:t>Съответствието си с поставения критерий за подбор, участниците декларират както следва</w:t>
      </w:r>
      <w:r w:rsidR="009D0DD7" w:rsidRPr="00EF7ACA">
        <w:rPr>
          <w:rFonts w:ascii="Times New Roman" w:eastAsia="Times New Roman" w:hAnsi="Times New Roman" w:cs="Times New Roman"/>
          <w:b/>
          <w:sz w:val="24"/>
          <w:szCs w:val="24"/>
          <w:lang w:eastAsia="bg-BG"/>
        </w:rPr>
        <w:t>:</w:t>
      </w:r>
    </w:p>
    <w:p w14:paraId="0B90643C" w14:textId="7B436F1C" w:rsidR="009D0DD7" w:rsidRDefault="009D0DD7" w:rsidP="009D0DD7">
      <w:pPr>
        <w:spacing w:after="0" w:line="240" w:lineRule="auto"/>
        <w:ind w:firstLine="720"/>
        <w:jc w:val="both"/>
        <w:rPr>
          <w:rFonts w:ascii="Times New Roman" w:eastAsia="Times New Roman" w:hAnsi="Times New Roman" w:cs="Times New Roman"/>
          <w:sz w:val="24"/>
          <w:szCs w:val="24"/>
          <w:lang w:eastAsia="bg-BG"/>
        </w:rPr>
      </w:pPr>
      <w:r w:rsidRPr="009E6FD4">
        <w:rPr>
          <w:rFonts w:ascii="Times New Roman" w:eastAsia="Times New Roman" w:hAnsi="Times New Roman" w:cs="Times New Roman"/>
          <w:sz w:val="24"/>
          <w:szCs w:val="24"/>
          <w:lang w:eastAsia="bg-BG"/>
        </w:rPr>
        <w:t>При подаване на офертата участникът декларира съответствието си с критерия за подбор чрез попълване на:</w:t>
      </w:r>
      <w:r>
        <w:rPr>
          <w:rFonts w:ascii="Times New Roman" w:eastAsia="Times New Roman" w:hAnsi="Times New Roman" w:cs="Times New Roman"/>
          <w:sz w:val="24"/>
          <w:szCs w:val="24"/>
          <w:lang w:eastAsia="bg-BG"/>
        </w:rPr>
        <w:t xml:space="preserve"> </w:t>
      </w:r>
      <w:r w:rsidRPr="009E6FD4">
        <w:rPr>
          <w:rFonts w:ascii="Times New Roman" w:eastAsia="Times New Roman" w:hAnsi="Times New Roman" w:cs="Times New Roman"/>
          <w:sz w:val="24"/>
          <w:szCs w:val="24"/>
          <w:lang w:eastAsia="bg-BG"/>
        </w:rPr>
        <w:t xml:space="preserve">Част IV: „Критерии за подбор“, Раздел </w:t>
      </w:r>
      <w:r>
        <w:rPr>
          <w:rFonts w:ascii="Times New Roman" w:eastAsia="Times New Roman" w:hAnsi="Times New Roman" w:cs="Times New Roman"/>
          <w:sz w:val="24"/>
          <w:szCs w:val="24"/>
          <w:lang w:eastAsia="bg-BG"/>
        </w:rPr>
        <w:t>Г „Технически и професионални способности“</w:t>
      </w:r>
      <w:r w:rsidRPr="009E6FD4">
        <w:rPr>
          <w:rFonts w:ascii="Times New Roman" w:eastAsia="Times New Roman" w:hAnsi="Times New Roman" w:cs="Times New Roman"/>
          <w:sz w:val="24"/>
          <w:szCs w:val="24"/>
          <w:lang w:eastAsia="bg-BG"/>
        </w:rPr>
        <w:t xml:space="preserve"> от Единен европейски документ за обществени поръчки (ЕЕДОП).</w:t>
      </w:r>
    </w:p>
    <w:p w14:paraId="301EAE86" w14:textId="05299EB8" w:rsidR="009C0CB9" w:rsidRDefault="009C0CB9" w:rsidP="009D0DD7">
      <w:pPr>
        <w:spacing w:after="0" w:line="240" w:lineRule="auto"/>
        <w:ind w:firstLine="720"/>
        <w:jc w:val="both"/>
        <w:rPr>
          <w:rFonts w:ascii="Times New Roman" w:eastAsia="Times New Roman" w:hAnsi="Times New Roman" w:cs="Times New Roman"/>
          <w:sz w:val="24"/>
          <w:szCs w:val="24"/>
          <w:lang w:eastAsia="bg-BG"/>
        </w:rPr>
      </w:pPr>
      <w:r w:rsidRPr="00DF085D">
        <w:rPr>
          <w:rFonts w:ascii="Times New Roman" w:eastAsia="Times New Roman" w:hAnsi="Times New Roman"/>
          <w:i/>
          <w:sz w:val="24"/>
          <w:szCs w:val="24"/>
          <w:lan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14:paraId="3D61FAEF" w14:textId="77777777" w:rsidR="009D0DD7" w:rsidRDefault="009D0DD7" w:rsidP="009D0DD7">
      <w:pPr>
        <w:spacing w:after="0" w:line="240" w:lineRule="auto"/>
        <w:ind w:firstLine="720"/>
        <w:jc w:val="both"/>
        <w:rPr>
          <w:rStyle w:val="inputvalue1"/>
          <w:rFonts w:ascii="Times New Roman" w:hAnsi="Times New Roman" w:cs="Times New Roman"/>
          <w:sz w:val="24"/>
          <w:szCs w:val="24"/>
          <w:u w:val="single"/>
        </w:rPr>
      </w:pPr>
      <w:r w:rsidRPr="009D0DD7">
        <w:rPr>
          <w:rStyle w:val="inputvalue1"/>
          <w:rFonts w:ascii="Times New Roman" w:hAnsi="Times New Roman" w:cs="Times New Roman"/>
          <w:sz w:val="24"/>
          <w:szCs w:val="24"/>
          <w:u w:val="single"/>
        </w:rPr>
        <w:t>В случаите на чл.67, ал.5 и чл.112, ал.1, т.2 ЗОП, документ за доказване на съответствието с поставения критерий за подбор:</w:t>
      </w:r>
    </w:p>
    <w:p w14:paraId="34753649" w14:textId="0ABF2B68" w:rsidR="00EF7ACA" w:rsidRPr="00EF7ACA" w:rsidRDefault="005514B7" w:rsidP="00FB50D8">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Заверено</w:t>
      </w:r>
      <w:r w:rsidR="00EF7ACA" w:rsidRPr="00EF7ACA">
        <w:rPr>
          <w:rFonts w:ascii="Times New Roman" w:eastAsia="Times New Roman" w:hAnsi="Times New Roman" w:cs="Times New Roman"/>
          <w:sz w:val="24"/>
          <w:szCs w:val="24"/>
          <w:lang w:eastAsia="bg-BG"/>
        </w:rPr>
        <w:t xml:space="preserve">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w:t>
      </w:r>
      <w:r w:rsidR="009C0CB9">
        <w:rPr>
          <w:rFonts w:ascii="Times New Roman" w:eastAsia="Times New Roman" w:hAnsi="Times New Roman" w:cs="Times New Roman"/>
          <w:sz w:val="24"/>
          <w:szCs w:val="24"/>
          <w:lang w:eastAsia="bg-BG"/>
        </w:rPr>
        <w:t xml:space="preserve">БДС </w:t>
      </w:r>
      <w:r w:rsidR="009C0CB9">
        <w:rPr>
          <w:rFonts w:ascii="Times New Roman" w:eastAsia="Times New Roman" w:hAnsi="Times New Roman" w:cs="Times New Roman"/>
          <w:sz w:val="24"/>
          <w:szCs w:val="24"/>
          <w:lang w:val="en-US" w:eastAsia="bg-BG"/>
        </w:rPr>
        <w:t>EN</w:t>
      </w:r>
      <w:r w:rsidR="009C0CB9">
        <w:rPr>
          <w:rFonts w:ascii="Times New Roman" w:eastAsia="Times New Roman" w:hAnsi="Times New Roman" w:cs="Times New Roman"/>
          <w:sz w:val="24"/>
          <w:szCs w:val="24"/>
          <w:lang w:eastAsia="bg-BG"/>
        </w:rPr>
        <w:t xml:space="preserve"> </w:t>
      </w:r>
      <w:r w:rsidR="00EF7ACA" w:rsidRPr="00EF7ACA">
        <w:rPr>
          <w:rFonts w:ascii="Times New Roman" w:eastAsia="Times New Roman" w:hAnsi="Times New Roman" w:cs="Times New Roman"/>
          <w:sz w:val="24"/>
          <w:szCs w:val="24"/>
          <w:lang w:eastAsia="bg-BG"/>
        </w:rPr>
        <w:t xml:space="preserve">ISO 9001:2015 или еквивалентен, </w:t>
      </w:r>
      <w:r w:rsidR="009C0CB9">
        <w:rPr>
          <w:rFonts w:ascii="Times New Roman" w:eastAsia="Times New Roman" w:hAnsi="Times New Roman" w:cs="Times New Roman"/>
          <w:sz w:val="24"/>
          <w:szCs w:val="24"/>
          <w:lang w:eastAsia="bg-BG"/>
        </w:rPr>
        <w:t xml:space="preserve">в чийто обхват е включен предмета на поръчката или </w:t>
      </w:r>
      <w:r w:rsidR="00EF7ACA" w:rsidRPr="00EF7ACA">
        <w:rPr>
          <w:rFonts w:ascii="Times New Roman" w:eastAsia="Times New Roman" w:hAnsi="Times New Roman" w:cs="Times New Roman"/>
          <w:sz w:val="24"/>
          <w:szCs w:val="24"/>
          <w:lang w:eastAsia="bg-BG"/>
        </w:rPr>
        <w:t>сходн</w:t>
      </w:r>
      <w:r w:rsidR="009C0CB9">
        <w:rPr>
          <w:rFonts w:ascii="Times New Roman" w:eastAsia="Times New Roman" w:hAnsi="Times New Roman" w:cs="Times New Roman"/>
          <w:sz w:val="24"/>
          <w:szCs w:val="24"/>
          <w:lang w:eastAsia="bg-BG"/>
        </w:rPr>
        <w:t>и</w:t>
      </w:r>
      <w:r w:rsidR="00EF7ACA" w:rsidRPr="00EF7ACA">
        <w:rPr>
          <w:rFonts w:ascii="Times New Roman" w:eastAsia="Times New Roman" w:hAnsi="Times New Roman" w:cs="Times New Roman"/>
          <w:sz w:val="24"/>
          <w:szCs w:val="24"/>
          <w:lang w:eastAsia="bg-BG"/>
        </w:rPr>
        <w:t xml:space="preserve"> на предмета на поръчка</w:t>
      </w:r>
      <w:r w:rsidR="009C0CB9">
        <w:rPr>
          <w:rFonts w:ascii="Times New Roman" w:eastAsia="Times New Roman" w:hAnsi="Times New Roman" w:cs="Times New Roman"/>
          <w:sz w:val="24"/>
          <w:szCs w:val="24"/>
          <w:lang w:eastAsia="bg-BG"/>
        </w:rPr>
        <w:t>та</w:t>
      </w:r>
      <w:r w:rsidR="00EF7ACA" w:rsidRPr="00EF7ACA">
        <w:rPr>
          <w:rFonts w:ascii="Times New Roman" w:eastAsia="Times New Roman" w:hAnsi="Times New Roman" w:cs="Times New Roman"/>
          <w:sz w:val="24"/>
          <w:szCs w:val="24"/>
          <w:lang w:eastAsia="bg-BG"/>
        </w:rPr>
        <w:t xml:space="preserve"> дейности.</w:t>
      </w:r>
    </w:p>
    <w:p w14:paraId="0FB06404" w14:textId="77777777" w:rsid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067CF938" w14:textId="7F1AFB13" w:rsidR="009C0CB9" w:rsidRPr="009C0CB9" w:rsidRDefault="009C0CB9" w:rsidP="009C0CB9">
      <w:pPr>
        <w:spacing w:after="0" w:line="240" w:lineRule="auto"/>
        <w:ind w:firstLine="720"/>
        <w:jc w:val="both"/>
        <w:rPr>
          <w:rFonts w:ascii="Times New Roman" w:eastAsia="Times New Roman" w:hAnsi="Times New Roman"/>
          <w:b/>
          <w:sz w:val="24"/>
          <w:szCs w:val="24"/>
          <w:lang w:eastAsia="bg-BG"/>
        </w:rPr>
      </w:pPr>
      <w:r w:rsidRPr="009C0CB9">
        <w:rPr>
          <w:rFonts w:ascii="Times New Roman" w:eastAsia="Batang" w:hAnsi="Times New Roman"/>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9C0CB9">
        <w:rPr>
          <w:rFonts w:ascii="Times New Roman" w:eastAsia="Times New Roman" w:hAnsi="Times New Roman"/>
          <w:sz w:val="24"/>
          <w:szCs w:val="24"/>
          <w:lang w:eastAsia="bg-BG"/>
        </w:rPr>
        <w:t>В тези случаи участникът трябва да е в състояние да докаже, че предлаганите мерки са еквивалентни на изискваните.</w:t>
      </w:r>
      <w:r w:rsidRPr="009C0CB9">
        <w:rPr>
          <w:rFonts w:ascii="Times New Roman" w:hAnsi="Times New Roman"/>
          <w:sz w:val="24"/>
          <w:szCs w:val="24"/>
          <w:lang w:val="ru-RU"/>
        </w:rPr>
        <w:t xml:space="preserve"> </w:t>
      </w:r>
    </w:p>
    <w:p w14:paraId="037187F4" w14:textId="77777777" w:rsidR="009C0CB9" w:rsidRPr="009C0CB9" w:rsidRDefault="009C0CB9" w:rsidP="009C0CB9">
      <w:pPr>
        <w:spacing w:after="0" w:line="240" w:lineRule="auto"/>
        <w:ind w:firstLine="720"/>
        <w:jc w:val="both"/>
        <w:rPr>
          <w:rFonts w:ascii="Times New Roman" w:eastAsia="Times New Roman" w:hAnsi="Times New Roman"/>
          <w:b/>
          <w:sz w:val="24"/>
          <w:szCs w:val="24"/>
          <w:lang w:eastAsia="bg-BG"/>
        </w:rPr>
      </w:pPr>
      <w:r w:rsidRPr="009C0CB9">
        <w:rPr>
          <w:rFonts w:ascii="Times New Roman" w:eastAsia="Times New Roman" w:hAnsi="Times New Roman"/>
          <w:b/>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AB0F9B7" w14:textId="7653BE62" w:rsidR="00EF7ACA" w:rsidRDefault="00EF7ACA" w:rsidP="00FB50D8">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По т.</w:t>
      </w:r>
      <w:r w:rsidR="00335FA7">
        <w:rPr>
          <w:rFonts w:ascii="Times New Roman" w:eastAsia="Times New Roman" w:hAnsi="Times New Roman" w:cs="Times New Roman"/>
          <w:b/>
          <w:sz w:val="24"/>
          <w:szCs w:val="24"/>
          <w:lang w:eastAsia="bg-BG"/>
        </w:rPr>
        <w:t>5</w:t>
      </w:r>
      <w:r w:rsidRPr="00EF7ACA">
        <w:rPr>
          <w:rFonts w:ascii="Times New Roman" w:eastAsia="Times New Roman" w:hAnsi="Times New Roman" w:cs="Times New Roman"/>
          <w:b/>
          <w:sz w:val="24"/>
          <w:szCs w:val="24"/>
          <w:lang w:eastAsia="bg-BG"/>
        </w:rPr>
        <w:t xml:space="preserve">.3.3. </w:t>
      </w:r>
      <w:r w:rsidR="009C0CB9" w:rsidRPr="009E6FD4">
        <w:rPr>
          <w:rFonts w:ascii="Times New Roman" w:eastAsia="Times New Roman" w:hAnsi="Times New Roman" w:cs="Times New Roman"/>
          <w:b/>
          <w:sz w:val="24"/>
          <w:szCs w:val="24"/>
          <w:lang w:eastAsia="bg-BG"/>
        </w:rPr>
        <w:t>Съответствието си с поставения критерий за подбор, участниците</w:t>
      </w:r>
      <w:r w:rsidR="009C0CB9" w:rsidRPr="00EF7ACA">
        <w:rPr>
          <w:rFonts w:ascii="Times New Roman" w:eastAsia="Times New Roman" w:hAnsi="Times New Roman" w:cs="Times New Roman"/>
          <w:b/>
          <w:sz w:val="24"/>
          <w:szCs w:val="24"/>
          <w:lang w:eastAsia="bg-BG"/>
        </w:rPr>
        <w:t xml:space="preserve"> </w:t>
      </w:r>
      <w:r w:rsidRPr="00EF7ACA">
        <w:rPr>
          <w:rFonts w:ascii="Times New Roman" w:eastAsia="Times New Roman" w:hAnsi="Times New Roman" w:cs="Times New Roman"/>
          <w:b/>
          <w:sz w:val="24"/>
          <w:szCs w:val="24"/>
          <w:lang w:eastAsia="bg-BG"/>
        </w:rPr>
        <w:t>доказва</w:t>
      </w:r>
      <w:r w:rsidR="009C0CB9">
        <w:rPr>
          <w:rFonts w:ascii="Times New Roman" w:eastAsia="Times New Roman" w:hAnsi="Times New Roman" w:cs="Times New Roman"/>
          <w:b/>
          <w:sz w:val="24"/>
          <w:szCs w:val="24"/>
          <w:lang w:eastAsia="bg-BG"/>
        </w:rPr>
        <w:t>т</w:t>
      </w:r>
      <w:r w:rsidRPr="00EF7ACA">
        <w:rPr>
          <w:rFonts w:ascii="Times New Roman" w:eastAsia="Times New Roman" w:hAnsi="Times New Roman" w:cs="Times New Roman"/>
          <w:b/>
          <w:sz w:val="24"/>
          <w:szCs w:val="24"/>
          <w:lang w:eastAsia="bg-BG"/>
        </w:rPr>
        <w:t xml:space="preserve"> със следните документи:</w:t>
      </w:r>
    </w:p>
    <w:p w14:paraId="42689A47" w14:textId="45916F81" w:rsidR="00EF7ACA" w:rsidRPr="00EF7ACA" w:rsidRDefault="00EF7ACA" w:rsidP="00FB50D8">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Списък на клоновете/офисите на оператора на територията на страната с посочен </w:t>
      </w:r>
      <w:r w:rsidR="007D41E8">
        <w:rPr>
          <w:rFonts w:ascii="Times New Roman" w:eastAsia="Times New Roman" w:hAnsi="Times New Roman" w:cs="Times New Roman"/>
          <w:sz w:val="24"/>
          <w:szCs w:val="24"/>
          <w:lang w:eastAsia="bg-BG"/>
        </w:rPr>
        <w:t xml:space="preserve">точен </w:t>
      </w:r>
      <w:r w:rsidRPr="00EF7ACA">
        <w:rPr>
          <w:rFonts w:ascii="Times New Roman" w:eastAsia="Times New Roman" w:hAnsi="Times New Roman" w:cs="Times New Roman"/>
          <w:sz w:val="24"/>
          <w:szCs w:val="24"/>
          <w:lang w:eastAsia="bg-BG"/>
        </w:rPr>
        <w:t xml:space="preserve">адрес, </w:t>
      </w:r>
      <w:r w:rsidR="007C0273">
        <w:rPr>
          <w:rFonts w:ascii="Times New Roman" w:eastAsia="Times New Roman" w:hAnsi="Times New Roman" w:cs="Times New Roman"/>
          <w:sz w:val="24"/>
          <w:szCs w:val="24"/>
          <w:lang w:eastAsia="bg-BG"/>
        </w:rPr>
        <w:t>електронна поща</w:t>
      </w:r>
      <w:r w:rsidRPr="00EF7ACA">
        <w:rPr>
          <w:rFonts w:ascii="Times New Roman" w:eastAsia="Times New Roman" w:hAnsi="Times New Roman" w:cs="Times New Roman"/>
          <w:sz w:val="24"/>
          <w:szCs w:val="24"/>
          <w:lang w:eastAsia="bg-BG"/>
        </w:rPr>
        <w:t xml:space="preserve">, телефон, факс и </w:t>
      </w:r>
      <w:r w:rsidRPr="007C0273">
        <w:rPr>
          <w:rFonts w:ascii="Times New Roman" w:eastAsia="Times New Roman" w:hAnsi="Times New Roman" w:cs="Times New Roman"/>
          <w:sz w:val="24"/>
          <w:szCs w:val="24"/>
          <w:lang w:eastAsia="bg-BG"/>
        </w:rPr>
        <w:t xml:space="preserve">лице за контакт, </w:t>
      </w:r>
      <w:r w:rsidR="007D41E8" w:rsidRPr="007C0273">
        <w:rPr>
          <w:rFonts w:ascii="Times New Roman" w:eastAsia="Times New Roman" w:hAnsi="Times New Roman" w:cs="Times New Roman"/>
          <w:sz w:val="24"/>
          <w:szCs w:val="24"/>
          <w:lang w:eastAsia="bg-BG"/>
        </w:rPr>
        <w:t>което</w:t>
      </w:r>
      <w:r w:rsidR="007D41E8" w:rsidRPr="007C0273">
        <w:rPr>
          <w:rFonts w:ascii="Times New Roman" w:eastAsia="Times New Roman" w:hAnsi="Times New Roman" w:cs="Times New Roman"/>
          <w:sz w:val="24"/>
          <w:szCs w:val="24"/>
          <w:lang w:val="en-US" w:eastAsia="bg-BG"/>
        </w:rPr>
        <w:t xml:space="preserve"> </w:t>
      </w:r>
      <w:r w:rsidR="007D41E8" w:rsidRPr="007C0273">
        <w:rPr>
          <w:rFonts w:ascii="Times New Roman" w:eastAsia="Times New Roman" w:hAnsi="Times New Roman" w:cs="Times New Roman"/>
          <w:sz w:val="24"/>
          <w:szCs w:val="24"/>
          <w:lang w:eastAsia="bg-BG"/>
        </w:rPr>
        <w:t>щ</w:t>
      </w:r>
      <w:r w:rsidR="007D41E8" w:rsidRPr="007C0273">
        <w:rPr>
          <w:rFonts w:ascii="Times New Roman" w:eastAsia="Times New Roman" w:hAnsi="Times New Roman" w:cs="Times New Roman"/>
          <w:sz w:val="24"/>
          <w:szCs w:val="24"/>
          <w:lang w:val="en-US" w:eastAsia="bg-BG"/>
        </w:rPr>
        <w:t xml:space="preserve">e </w:t>
      </w:r>
      <w:r w:rsidR="007D41E8" w:rsidRPr="007C0273">
        <w:rPr>
          <w:rFonts w:ascii="Times New Roman" w:eastAsia="Times New Roman" w:hAnsi="Times New Roman" w:cs="Times New Roman"/>
          <w:sz w:val="24"/>
          <w:szCs w:val="24"/>
          <w:lang w:eastAsia="bg-BG"/>
        </w:rPr>
        <w:t>отговаря</w:t>
      </w:r>
      <w:r w:rsidRPr="007C0273">
        <w:rPr>
          <w:rFonts w:ascii="Times New Roman" w:eastAsia="Times New Roman" w:hAnsi="Times New Roman" w:cs="Times New Roman"/>
          <w:sz w:val="24"/>
          <w:szCs w:val="24"/>
          <w:lang w:eastAsia="bg-BG"/>
        </w:rPr>
        <w:t xml:space="preserve"> за</w:t>
      </w:r>
      <w:r w:rsidR="007D41E8" w:rsidRPr="007C0273">
        <w:rPr>
          <w:rFonts w:ascii="Times New Roman" w:eastAsia="Times New Roman" w:hAnsi="Times New Roman" w:cs="Times New Roman"/>
          <w:sz w:val="24"/>
          <w:szCs w:val="24"/>
          <w:lang w:val="en-US" w:eastAsia="bg-BG"/>
        </w:rPr>
        <w:t xml:space="preserve"> </w:t>
      </w:r>
      <w:r w:rsidR="007D41E8" w:rsidRPr="007C0273">
        <w:rPr>
          <w:rFonts w:ascii="Times New Roman" w:eastAsia="Times New Roman" w:hAnsi="Times New Roman" w:cs="Times New Roman"/>
          <w:sz w:val="24"/>
          <w:szCs w:val="24"/>
          <w:lang w:eastAsia="bg-BG"/>
        </w:rPr>
        <w:t>изпълнението на</w:t>
      </w:r>
      <w:r w:rsidRPr="007C0273">
        <w:rPr>
          <w:rFonts w:ascii="Times New Roman" w:eastAsia="Times New Roman" w:hAnsi="Times New Roman" w:cs="Times New Roman"/>
          <w:sz w:val="24"/>
          <w:szCs w:val="24"/>
          <w:lang w:eastAsia="bg-BG"/>
        </w:rPr>
        <w:t xml:space="preserve"> услугата</w:t>
      </w:r>
      <w:r w:rsidR="007D41E8" w:rsidRPr="007C0273">
        <w:rPr>
          <w:rFonts w:ascii="Times New Roman" w:eastAsia="Times New Roman" w:hAnsi="Times New Roman" w:cs="Times New Roman"/>
          <w:sz w:val="24"/>
          <w:szCs w:val="24"/>
          <w:lang w:eastAsia="bg-BG"/>
        </w:rPr>
        <w:t xml:space="preserve"> - оригинал</w:t>
      </w:r>
      <w:r w:rsidRPr="007C0273">
        <w:rPr>
          <w:rFonts w:ascii="Times New Roman" w:eastAsia="Times New Roman" w:hAnsi="Times New Roman" w:cs="Times New Roman"/>
          <w:sz w:val="24"/>
          <w:szCs w:val="24"/>
          <w:lang w:eastAsia="bg-BG"/>
        </w:rPr>
        <w:t>.</w:t>
      </w:r>
    </w:p>
    <w:p w14:paraId="7A8FE04A" w14:textId="77777777" w:rsidR="009C0CB9" w:rsidRPr="00EF7ACA" w:rsidRDefault="00EF7ACA" w:rsidP="009C0CB9">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По т.</w:t>
      </w:r>
      <w:r w:rsidR="00335FA7">
        <w:rPr>
          <w:rFonts w:ascii="Times New Roman" w:eastAsia="Times New Roman" w:hAnsi="Times New Roman" w:cs="Times New Roman"/>
          <w:b/>
          <w:sz w:val="24"/>
          <w:szCs w:val="24"/>
          <w:lang w:eastAsia="bg-BG"/>
        </w:rPr>
        <w:t>5</w:t>
      </w:r>
      <w:r w:rsidRPr="00EF7ACA">
        <w:rPr>
          <w:rFonts w:ascii="Times New Roman" w:eastAsia="Times New Roman" w:hAnsi="Times New Roman" w:cs="Times New Roman"/>
          <w:b/>
          <w:sz w:val="24"/>
          <w:szCs w:val="24"/>
          <w:lang w:eastAsia="bg-BG"/>
        </w:rPr>
        <w:t xml:space="preserve">.3.4. </w:t>
      </w:r>
      <w:r w:rsidR="009C0CB9" w:rsidRPr="009E6FD4">
        <w:rPr>
          <w:rFonts w:ascii="Times New Roman" w:eastAsia="Times New Roman" w:hAnsi="Times New Roman" w:cs="Times New Roman"/>
          <w:b/>
          <w:sz w:val="24"/>
          <w:szCs w:val="24"/>
          <w:lang w:eastAsia="bg-BG"/>
        </w:rPr>
        <w:t>Съответствието си с поставения критерий за подбор, участниците декларират както следва</w:t>
      </w:r>
      <w:r w:rsidR="009C0CB9" w:rsidRPr="00EF7ACA">
        <w:rPr>
          <w:rFonts w:ascii="Times New Roman" w:eastAsia="Times New Roman" w:hAnsi="Times New Roman" w:cs="Times New Roman"/>
          <w:b/>
          <w:sz w:val="24"/>
          <w:szCs w:val="24"/>
          <w:lang w:eastAsia="bg-BG"/>
        </w:rPr>
        <w:t>:</w:t>
      </w:r>
    </w:p>
    <w:p w14:paraId="02B0CAC9" w14:textId="27FB3A87" w:rsidR="00EF7ACA" w:rsidRDefault="009C0CB9" w:rsidP="00FB50D8">
      <w:pPr>
        <w:spacing w:after="0" w:line="240" w:lineRule="auto"/>
        <w:ind w:firstLine="720"/>
        <w:jc w:val="both"/>
        <w:rPr>
          <w:rFonts w:ascii="Times New Roman" w:eastAsia="Times New Roman" w:hAnsi="Times New Roman" w:cs="Times New Roman"/>
          <w:sz w:val="24"/>
          <w:szCs w:val="24"/>
          <w:lang w:eastAsia="bg-BG"/>
        </w:rPr>
      </w:pPr>
      <w:r w:rsidRPr="009E6FD4">
        <w:rPr>
          <w:rFonts w:ascii="Times New Roman" w:eastAsia="Times New Roman" w:hAnsi="Times New Roman" w:cs="Times New Roman"/>
          <w:sz w:val="24"/>
          <w:szCs w:val="24"/>
          <w:lang w:eastAsia="bg-BG"/>
        </w:rPr>
        <w:t>При подаване на офертата участникът декларира съответствието си с критерия за подбор чрез попълване на:</w:t>
      </w:r>
      <w:r>
        <w:rPr>
          <w:rFonts w:ascii="Times New Roman" w:eastAsia="Times New Roman" w:hAnsi="Times New Roman" w:cs="Times New Roman"/>
          <w:sz w:val="24"/>
          <w:szCs w:val="24"/>
          <w:lang w:eastAsia="bg-BG"/>
        </w:rPr>
        <w:t xml:space="preserve"> </w:t>
      </w:r>
      <w:r w:rsidRPr="009E6FD4">
        <w:rPr>
          <w:rFonts w:ascii="Times New Roman" w:eastAsia="Times New Roman" w:hAnsi="Times New Roman" w:cs="Times New Roman"/>
          <w:sz w:val="24"/>
          <w:szCs w:val="24"/>
          <w:lang w:eastAsia="bg-BG"/>
        </w:rPr>
        <w:t xml:space="preserve">Част IV: „Критерии за подбор“, Раздел </w:t>
      </w:r>
      <w:r>
        <w:rPr>
          <w:rFonts w:ascii="Times New Roman" w:eastAsia="Times New Roman" w:hAnsi="Times New Roman" w:cs="Times New Roman"/>
          <w:sz w:val="24"/>
          <w:szCs w:val="24"/>
          <w:lang w:eastAsia="bg-BG"/>
        </w:rPr>
        <w:t>В „Технически и професионални способности“</w:t>
      </w:r>
      <w:r w:rsidRPr="009E6FD4">
        <w:rPr>
          <w:rFonts w:ascii="Times New Roman" w:eastAsia="Times New Roman" w:hAnsi="Times New Roman" w:cs="Times New Roman"/>
          <w:sz w:val="24"/>
          <w:szCs w:val="24"/>
          <w:lang w:eastAsia="bg-BG"/>
        </w:rPr>
        <w:t xml:space="preserve"> от Единен европейски документ за обществени поръчки (ЕЕДОП).</w:t>
      </w:r>
      <w:r>
        <w:rPr>
          <w:rFonts w:ascii="Times New Roman" w:eastAsia="Times New Roman" w:hAnsi="Times New Roman" w:cs="Times New Roman"/>
          <w:sz w:val="24"/>
          <w:szCs w:val="24"/>
          <w:lang w:eastAsia="bg-BG"/>
        </w:rPr>
        <w:t xml:space="preserve"> </w:t>
      </w:r>
      <w:r w:rsidR="00EF7ACA" w:rsidRPr="00EF7ACA">
        <w:rPr>
          <w:rFonts w:ascii="Times New Roman" w:eastAsia="Times New Roman" w:hAnsi="Times New Roman" w:cs="Times New Roman"/>
          <w:sz w:val="24"/>
          <w:szCs w:val="24"/>
          <w:lang w:eastAsia="bg-BG"/>
        </w:rPr>
        <w:t>Необходимата информация се попълва в достатъчна пълнота съобразно чл.64, ал.1, т.5 ЗОП.</w:t>
      </w:r>
    </w:p>
    <w:p w14:paraId="0E36BD4D" w14:textId="77777777" w:rsidR="009C0CB9" w:rsidRDefault="009C0CB9" w:rsidP="00FB50D8">
      <w:pPr>
        <w:spacing w:after="0" w:line="240" w:lineRule="auto"/>
        <w:ind w:firstLine="720"/>
        <w:jc w:val="both"/>
        <w:rPr>
          <w:rFonts w:ascii="Times New Roman" w:eastAsia="Times New Roman" w:hAnsi="Times New Roman" w:cs="Times New Roman"/>
          <w:sz w:val="24"/>
          <w:szCs w:val="24"/>
          <w:lang w:eastAsia="bg-BG"/>
        </w:rPr>
      </w:pPr>
    </w:p>
    <w:p w14:paraId="2D74562F" w14:textId="77777777" w:rsidR="00EF7ACA" w:rsidRPr="00EF7ACA" w:rsidRDefault="00EF7ACA" w:rsidP="00FB50D8">
      <w:pPr>
        <w:tabs>
          <w:tab w:val="left" w:pos="0"/>
          <w:tab w:val="left" w:pos="1134"/>
        </w:tabs>
        <w:spacing w:after="0" w:line="240" w:lineRule="auto"/>
        <w:ind w:right="20" w:firstLine="720"/>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631B0624" w14:textId="56566C4B" w:rsidR="00EF7ACA" w:rsidRDefault="00EF7ACA" w:rsidP="00FB50D8">
      <w:pPr>
        <w:spacing w:after="0" w:line="240" w:lineRule="auto"/>
        <w:ind w:firstLine="720"/>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4C8551E3" w14:textId="77777777" w:rsidR="007C0273" w:rsidRPr="00EF7ACA" w:rsidRDefault="007C0273" w:rsidP="00BE5BAB">
      <w:pPr>
        <w:spacing w:after="0" w:line="240" w:lineRule="auto"/>
        <w:ind w:firstLine="720"/>
        <w:jc w:val="both"/>
        <w:rPr>
          <w:rFonts w:ascii="Times New Roman" w:eastAsia="Times New Roman" w:hAnsi="Times New Roman" w:cs="Times New Roman"/>
          <w:i/>
          <w:sz w:val="24"/>
          <w:szCs w:val="24"/>
          <w:lang w:eastAsia="bg-BG"/>
        </w:rPr>
      </w:pPr>
    </w:p>
    <w:p w14:paraId="63E0E295" w14:textId="77777777" w:rsidR="00EF7ACA" w:rsidRDefault="00E75A8C" w:rsidP="00BE5BAB">
      <w:pPr>
        <w:keepNext/>
        <w:spacing w:after="0" w:line="240" w:lineRule="auto"/>
        <w:ind w:firstLine="720"/>
        <w:outlineLvl w:val="0"/>
        <w:rPr>
          <w:rFonts w:ascii="Times New Roman" w:eastAsia="Times New Roman" w:hAnsi="Times New Roman" w:cs="Times New Roman"/>
          <w:b/>
          <w:sz w:val="24"/>
          <w:szCs w:val="24"/>
          <w:lang w:eastAsia="bg-BG"/>
        </w:rPr>
      </w:pPr>
      <w:bookmarkStart w:id="7" w:name="_ІV._Критерий_за"/>
      <w:bookmarkEnd w:id="7"/>
      <w:r w:rsidRPr="00EF7ACA">
        <w:rPr>
          <w:rFonts w:ascii="Times New Roman" w:eastAsia="Times New Roman" w:hAnsi="Times New Roman" w:cs="Times New Roman"/>
          <w:b/>
          <w:sz w:val="24"/>
          <w:szCs w:val="24"/>
          <w:lang w:eastAsia="bg-BG"/>
        </w:rPr>
        <w:t>ІІІ. КРИТЕРИИ ЗА ВЪЗЛАГАНЕ НА ПОРЪЧКАТА.</w:t>
      </w:r>
    </w:p>
    <w:p w14:paraId="4584E80B" w14:textId="77777777" w:rsidR="00EF7ACA" w:rsidRPr="00EF7ACA" w:rsidRDefault="00EF7ACA" w:rsidP="00BE5BAB">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sz w:val="24"/>
          <w:szCs w:val="24"/>
          <w:lang w:eastAsia="bg-BG"/>
        </w:rPr>
        <w:t xml:space="preserve">Настоящата обществена поръчка се възлага въз основа на икономически най-изгодната оферта. </w:t>
      </w:r>
      <w:r w:rsidRPr="00EF7ACA">
        <w:rPr>
          <w:rFonts w:ascii="Times New Roman" w:eastAsia="Times New Roman" w:hAnsi="Times New Roman" w:cs="Times New Roman"/>
          <w:b/>
          <w:sz w:val="24"/>
          <w:szCs w:val="24"/>
          <w:lang w:eastAsia="bg-BG"/>
        </w:rPr>
        <w:t>Икономически най-и</w:t>
      </w:r>
      <w:r w:rsidR="00E75A8C">
        <w:rPr>
          <w:rFonts w:ascii="Times New Roman" w:eastAsia="Times New Roman" w:hAnsi="Times New Roman" w:cs="Times New Roman"/>
          <w:b/>
          <w:sz w:val="24"/>
          <w:szCs w:val="24"/>
          <w:lang w:eastAsia="bg-BG"/>
        </w:rPr>
        <w:t xml:space="preserve">згодната оферта се определя въз </w:t>
      </w:r>
      <w:r w:rsidRPr="00EF7ACA">
        <w:rPr>
          <w:rFonts w:ascii="Times New Roman" w:eastAsia="Times New Roman" w:hAnsi="Times New Roman" w:cs="Times New Roman"/>
          <w:b/>
          <w:sz w:val="24"/>
          <w:szCs w:val="24"/>
          <w:lang w:eastAsia="bg-BG"/>
        </w:rPr>
        <w:t xml:space="preserve">основа на критерий за възлагане: </w:t>
      </w:r>
      <w:r w:rsidR="00E75A8C">
        <w:rPr>
          <w:rFonts w:ascii="Times New Roman" w:eastAsia="Times New Roman" w:hAnsi="Times New Roman" w:cs="Times New Roman"/>
          <w:b/>
          <w:sz w:val="24"/>
          <w:szCs w:val="24"/>
          <w:lang w:eastAsia="bg-BG"/>
        </w:rPr>
        <w:t>„</w:t>
      </w:r>
      <w:r w:rsidRPr="00EF7ACA">
        <w:rPr>
          <w:rFonts w:ascii="Times New Roman" w:eastAsia="Times New Roman" w:hAnsi="Times New Roman" w:cs="Times New Roman"/>
          <w:b/>
          <w:sz w:val="24"/>
          <w:szCs w:val="24"/>
          <w:lang w:eastAsia="bg-BG"/>
        </w:rPr>
        <w:t>НАЙ-НИСКА ЦЕНА</w:t>
      </w:r>
      <w:r w:rsidR="00E75A8C">
        <w:rPr>
          <w:rFonts w:ascii="Times New Roman" w:eastAsia="Times New Roman" w:hAnsi="Times New Roman" w:cs="Times New Roman"/>
          <w:b/>
          <w:sz w:val="24"/>
          <w:szCs w:val="24"/>
          <w:lang w:eastAsia="bg-BG"/>
        </w:rPr>
        <w:t>“</w:t>
      </w:r>
      <w:r w:rsidRPr="00EF7ACA">
        <w:rPr>
          <w:rFonts w:ascii="Times New Roman" w:eastAsia="Times New Roman" w:hAnsi="Times New Roman" w:cs="Times New Roman"/>
          <w:b/>
          <w:sz w:val="24"/>
          <w:szCs w:val="24"/>
          <w:lang w:eastAsia="bg-BG"/>
        </w:rPr>
        <w:t>.</w:t>
      </w:r>
    </w:p>
    <w:p w14:paraId="16C6C391" w14:textId="77777777" w:rsidR="00EF7ACA" w:rsidRPr="00EF7ACA" w:rsidRDefault="00EF7ACA" w:rsidP="00BE5BAB">
      <w:pPr>
        <w:spacing w:after="0" w:line="240" w:lineRule="auto"/>
        <w:ind w:right="-1" w:firstLine="720"/>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lastRenderedPageBreak/>
        <w:t xml:space="preserve">Предложените от участниците единични цени са с включени всички разходи за транспортиране, товарене и разтоварване на пратките от и на адреса на възложителя. </w:t>
      </w:r>
    </w:p>
    <w:p w14:paraId="624955C9" w14:textId="77777777" w:rsidR="00EF7ACA" w:rsidRPr="00EF7ACA" w:rsidRDefault="00EF7ACA" w:rsidP="00BE5BAB">
      <w:pPr>
        <w:spacing w:after="0" w:line="240" w:lineRule="auto"/>
        <w:ind w:firstLine="720"/>
        <w:jc w:val="both"/>
        <w:rPr>
          <w:rFonts w:ascii="Times New Roman" w:eastAsia="Calibri" w:hAnsi="Times New Roman" w:cs="Times New Roman"/>
          <w:sz w:val="24"/>
          <w:szCs w:val="24"/>
          <w:lang w:eastAsia="ar-SA"/>
        </w:rPr>
      </w:pPr>
      <w:r w:rsidRPr="00EF7ACA">
        <w:rPr>
          <w:rFonts w:ascii="Times New Roman" w:eastAsia="Calibri" w:hAnsi="Times New Roman" w:cs="Times New Roman"/>
          <w:sz w:val="24"/>
          <w:szCs w:val="24"/>
          <w:lang w:eastAsia="ar-SA"/>
        </w:rPr>
        <w:t>Цената на офертата (Офi) на всеки участник в лева се представя като сума от единични цени без ДДС на определени услуги от ценовото предложение, умножени по коефициенти на тежест, както следва:</w:t>
      </w:r>
    </w:p>
    <w:tbl>
      <w:tblPr>
        <w:tblW w:w="9936" w:type="dxa"/>
        <w:tblInd w:w="57" w:type="dxa"/>
        <w:tblCellMar>
          <w:left w:w="70" w:type="dxa"/>
          <w:right w:w="70" w:type="dxa"/>
        </w:tblCellMar>
        <w:tblLook w:val="04A0" w:firstRow="1" w:lastRow="0" w:firstColumn="1" w:lastColumn="0" w:noHBand="0" w:noVBand="1"/>
      </w:tblPr>
      <w:tblGrid>
        <w:gridCol w:w="1372"/>
        <w:gridCol w:w="4878"/>
        <w:gridCol w:w="1701"/>
        <w:gridCol w:w="1985"/>
      </w:tblGrid>
      <w:tr w:rsidR="00EF7ACA" w:rsidRPr="00EF7ACA" w14:paraId="0A6C1B59" w14:textId="77777777" w:rsidTr="00EF7ACA">
        <w:trPr>
          <w:trHeight w:val="984"/>
        </w:trPr>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14:paraId="1592773A"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 xml:space="preserve">номер по ред </w:t>
            </w:r>
          </w:p>
        </w:tc>
        <w:tc>
          <w:tcPr>
            <w:tcW w:w="4878" w:type="dxa"/>
            <w:tcBorders>
              <w:top w:val="single" w:sz="4" w:space="0" w:color="auto"/>
              <w:left w:val="nil"/>
              <w:bottom w:val="single" w:sz="4" w:space="0" w:color="auto"/>
              <w:right w:val="single" w:sz="4" w:space="0" w:color="auto"/>
            </w:tcBorders>
            <w:shd w:val="clear" w:color="000000" w:fill="FFFFFF"/>
            <w:vAlign w:val="center"/>
          </w:tcPr>
          <w:p w14:paraId="2EF49A61"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вид услуги</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8D33874"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 xml:space="preserve">единична цена </w:t>
            </w:r>
            <w:r w:rsidRPr="00EF7ACA">
              <w:rPr>
                <w:rFonts w:ascii="Times New Roman" w:eastAsia="Times New Roman" w:hAnsi="Times New Roman" w:cs="Times New Roman"/>
                <w:b/>
                <w:bCs/>
                <w:sz w:val="20"/>
                <w:szCs w:val="20"/>
                <w:lang w:eastAsia="bg-BG"/>
              </w:rPr>
              <w:br/>
              <w:t>(лв. без вкл. ДДС)</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A29A357"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Коефициент на тежест</w:t>
            </w:r>
          </w:p>
        </w:tc>
      </w:tr>
      <w:tr w:rsidR="00EF7ACA" w:rsidRPr="00EF7ACA" w14:paraId="256C952F"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7061D788"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I.</w:t>
            </w:r>
          </w:p>
        </w:tc>
        <w:tc>
          <w:tcPr>
            <w:tcW w:w="4878" w:type="dxa"/>
            <w:tcBorders>
              <w:top w:val="nil"/>
              <w:left w:val="nil"/>
              <w:bottom w:val="single" w:sz="4" w:space="0" w:color="auto"/>
              <w:right w:val="single" w:sz="4" w:space="0" w:color="auto"/>
            </w:tcBorders>
            <w:shd w:val="clear" w:color="000000" w:fill="FFFFFF"/>
            <w:vAlign w:val="center"/>
          </w:tcPr>
          <w:p w14:paraId="74967111" w14:textId="77777777" w:rsidR="00EF7ACA" w:rsidRPr="00EF7ACA" w:rsidRDefault="00EF7ACA" w:rsidP="00EF7ACA">
            <w:pPr>
              <w:suppressAutoHyphens/>
              <w:spacing w:after="0" w:line="240" w:lineRule="auto"/>
              <w:jc w:val="both"/>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ВЪТРЕШНИ УСЛУГИ</w:t>
            </w:r>
          </w:p>
        </w:tc>
        <w:tc>
          <w:tcPr>
            <w:tcW w:w="1701" w:type="dxa"/>
            <w:tcBorders>
              <w:top w:val="nil"/>
              <w:left w:val="nil"/>
              <w:bottom w:val="single" w:sz="4" w:space="0" w:color="auto"/>
              <w:right w:val="single" w:sz="4" w:space="0" w:color="auto"/>
            </w:tcBorders>
            <w:shd w:val="clear" w:color="000000" w:fill="FFFFFF"/>
            <w:vAlign w:val="bottom"/>
          </w:tcPr>
          <w:p w14:paraId="4A7C9256"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 </w:t>
            </w:r>
          </w:p>
        </w:tc>
        <w:tc>
          <w:tcPr>
            <w:tcW w:w="1985" w:type="dxa"/>
            <w:tcBorders>
              <w:top w:val="nil"/>
              <w:left w:val="nil"/>
              <w:bottom w:val="single" w:sz="4" w:space="0" w:color="auto"/>
              <w:right w:val="single" w:sz="4" w:space="0" w:color="auto"/>
            </w:tcBorders>
            <w:shd w:val="clear" w:color="000000" w:fill="FFFFFF"/>
            <w:vAlign w:val="bottom"/>
          </w:tcPr>
          <w:p w14:paraId="2806BC25"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 </w:t>
            </w:r>
          </w:p>
        </w:tc>
      </w:tr>
      <w:tr w:rsidR="00EF7ACA" w:rsidRPr="00EF7ACA" w14:paraId="0E50F2C0" w14:textId="77777777" w:rsidTr="00EF7ACA">
        <w:trPr>
          <w:trHeight w:val="962"/>
        </w:trPr>
        <w:tc>
          <w:tcPr>
            <w:tcW w:w="1372" w:type="dxa"/>
            <w:tcBorders>
              <w:top w:val="nil"/>
              <w:left w:val="single" w:sz="4" w:space="0" w:color="auto"/>
              <w:bottom w:val="single" w:sz="4" w:space="0" w:color="auto"/>
              <w:right w:val="single" w:sz="4" w:space="0" w:color="auto"/>
            </w:tcBorders>
            <w:shd w:val="clear" w:color="000000" w:fill="FFFFFF"/>
            <w:vAlign w:val="bottom"/>
          </w:tcPr>
          <w:p w14:paraId="51A3F953"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p>
        </w:tc>
        <w:tc>
          <w:tcPr>
            <w:tcW w:w="4878" w:type="dxa"/>
            <w:tcBorders>
              <w:top w:val="nil"/>
              <w:left w:val="nil"/>
              <w:bottom w:val="single" w:sz="4" w:space="0" w:color="auto"/>
              <w:right w:val="single" w:sz="4" w:space="0" w:color="auto"/>
            </w:tcBorders>
            <w:shd w:val="clear" w:color="000000" w:fill="FFFFFF"/>
            <w:vAlign w:val="center"/>
          </w:tcPr>
          <w:p w14:paraId="1AA0C969" w14:textId="77777777" w:rsidR="00EF7ACA" w:rsidRPr="00EF7ACA" w:rsidRDefault="00EF7ACA" w:rsidP="00EF7ACA">
            <w:pPr>
              <w:suppressAutoHyphens/>
              <w:spacing w:after="0" w:line="240" w:lineRule="auto"/>
              <w:jc w:val="both"/>
              <w:rPr>
                <w:rFonts w:ascii="Times New Roman" w:eastAsia="Times New Roman" w:hAnsi="Times New Roman" w:cs="Times New Roman"/>
                <w:b/>
                <w:bCs/>
                <w:sz w:val="20"/>
                <w:szCs w:val="20"/>
                <w:highlight w:val="yellow"/>
                <w:lang w:eastAsia="bg-BG"/>
              </w:rPr>
            </w:pPr>
            <w:r w:rsidRPr="00EF7ACA">
              <w:rPr>
                <w:rFonts w:ascii="Times New Roman" w:eastAsia="Times New Roman" w:hAnsi="Times New Roman" w:cs="Times New Roman"/>
                <w:b/>
                <w:bCs/>
                <w:sz w:val="20"/>
                <w:szCs w:val="20"/>
                <w:lang w:eastAsia="bg-BG"/>
              </w:rPr>
              <w:t>Приемане, пренасяне и доставяне на вътрешни кореспондентски пощенски пратки до 2 кг без предимство, както следва:</w:t>
            </w:r>
          </w:p>
        </w:tc>
        <w:tc>
          <w:tcPr>
            <w:tcW w:w="1701" w:type="dxa"/>
            <w:tcBorders>
              <w:top w:val="nil"/>
              <w:left w:val="nil"/>
              <w:bottom w:val="single" w:sz="4" w:space="0" w:color="auto"/>
              <w:right w:val="single" w:sz="4" w:space="0" w:color="auto"/>
            </w:tcBorders>
            <w:shd w:val="clear" w:color="000000" w:fill="FFFFFF"/>
            <w:vAlign w:val="bottom"/>
          </w:tcPr>
          <w:p w14:paraId="255B75F9" w14:textId="77777777" w:rsidR="00EF7ACA" w:rsidRPr="00EF7ACA" w:rsidRDefault="00EF7ACA" w:rsidP="00EF7ACA">
            <w:pPr>
              <w:suppressAutoHyphens/>
              <w:spacing w:after="0" w:line="240" w:lineRule="auto"/>
              <w:jc w:val="center"/>
              <w:rPr>
                <w:rFonts w:ascii="Times New Roman" w:eastAsia="Times New Roman" w:hAnsi="Times New Roman" w:cs="Times New Roman"/>
                <w:sz w:val="20"/>
                <w:szCs w:val="20"/>
                <w:highlight w:val="yellow"/>
                <w:lang w:eastAsia="bg-BG"/>
              </w:rPr>
            </w:pPr>
          </w:p>
        </w:tc>
        <w:tc>
          <w:tcPr>
            <w:tcW w:w="1985" w:type="dxa"/>
            <w:tcBorders>
              <w:top w:val="nil"/>
              <w:left w:val="nil"/>
              <w:bottom w:val="single" w:sz="4" w:space="0" w:color="auto"/>
              <w:right w:val="single" w:sz="4" w:space="0" w:color="auto"/>
            </w:tcBorders>
            <w:shd w:val="clear" w:color="000000" w:fill="FFFFFF"/>
            <w:vAlign w:val="bottom"/>
          </w:tcPr>
          <w:p w14:paraId="40C9871B"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highlight w:val="yellow"/>
                <w:lang w:eastAsia="bg-BG"/>
              </w:rPr>
            </w:pPr>
          </w:p>
        </w:tc>
      </w:tr>
      <w:tr w:rsidR="00EF7ACA" w:rsidRPr="00EF7ACA" w14:paraId="3107F811"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527D5E5B"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1.</w:t>
            </w:r>
          </w:p>
        </w:tc>
        <w:tc>
          <w:tcPr>
            <w:tcW w:w="4878" w:type="dxa"/>
            <w:tcBorders>
              <w:top w:val="nil"/>
              <w:left w:val="nil"/>
              <w:bottom w:val="single" w:sz="4" w:space="0" w:color="auto"/>
              <w:right w:val="single" w:sz="4" w:space="0" w:color="auto"/>
            </w:tcBorders>
            <w:shd w:val="clear" w:color="000000" w:fill="FFFFFF"/>
            <w:vAlign w:val="center"/>
          </w:tcPr>
          <w:p w14:paraId="2E99A226"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до 20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56EE6485"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highlight w:val="yellow"/>
                <w:lang w:eastAsia="bg-BG"/>
              </w:rPr>
            </w:pPr>
            <w:r w:rsidRPr="00EF7ACA">
              <w:rPr>
                <w:rFonts w:ascii="Times New Roman" w:eastAsia="Times New Roman" w:hAnsi="Times New Roman" w:cs="Times New Roman"/>
                <w:b/>
                <w:sz w:val="20"/>
                <w:szCs w:val="20"/>
                <w:lang w:eastAsia="bg-BG"/>
              </w:rPr>
              <w:t>Ц1</w:t>
            </w:r>
          </w:p>
        </w:tc>
        <w:tc>
          <w:tcPr>
            <w:tcW w:w="1985" w:type="dxa"/>
            <w:tcBorders>
              <w:top w:val="nil"/>
              <w:left w:val="nil"/>
              <w:bottom w:val="single" w:sz="4" w:space="0" w:color="auto"/>
              <w:right w:val="single" w:sz="4" w:space="0" w:color="auto"/>
            </w:tcBorders>
            <w:shd w:val="clear" w:color="000000" w:fill="FFFFFF"/>
            <w:vAlign w:val="bottom"/>
          </w:tcPr>
          <w:p w14:paraId="12931E8E"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5</w:t>
            </w:r>
          </w:p>
        </w:tc>
      </w:tr>
      <w:tr w:rsidR="00EF7ACA" w:rsidRPr="00EF7ACA" w14:paraId="66714D18"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19C46CC9"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2.</w:t>
            </w:r>
          </w:p>
        </w:tc>
        <w:tc>
          <w:tcPr>
            <w:tcW w:w="4878" w:type="dxa"/>
            <w:tcBorders>
              <w:top w:val="nil"/>
              <w:left w:val="nil"/>
              <w:bottom w:val="single" w:sz="4" w:space="0" w:color="auto"/>
              <w:right w:val="single" w:sz="4" w:space="0" w:color="auto"/>
            </w:tcBorders>
            <w:shd w:val="clear" w:color="000000" w:fill="FFFFFF"/>
            <w:vAlign w:val="center"/>
          </w:tcPr>
          <w:p w14:paraId="1F8E0EDF"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от 21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до 50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27DD4F2A"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highlight w:val="yellow"/>
                <w:lang w:eastAsia="bg-BG"/>
              </w:rPr>
            </w:pPr>
            <w:r w:rsidRPr="00EF7ACA">
              <w:rPr>
                <w:rFonts w:ascii="Times New Roman" w:eastAsia="Times New Roman" w:hAnsi="Times New Roman" w:cs="Times New Roman"/>
                <w:b/>
                <w:sz w:val="20"/>
                <w:szCs w:val="20"/>
                <w:lang w:eastAsia="bg-BG"/>
              </w:rPr>
              <w:t>Ц2</w:t>
            </w:r>
          </w:p>
        </w:tc>
        <w:tc>
          <w:tcPr>
            <w:tcW w:w="1985" w:type="dxa"/>
            <w:tcBorders>
              <w:top w:val="nil"/>
              <w:left w:val="nil"/>
              <w:bottom w:val="single" w:sz="4" w:space="0" w:color="auto"/>
              <w:right w:val="single" w:sz="4" w:space="0" w:color="auto"/>
            </w:tcBorders>
            <w:shd w:val="clear" w:color="000000" w:fill="FFFFFF"/>
            <w:vAlign w:val="bottom"/>
          </w:tcPr>
          <w:p w14:paraId="7032C30A"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25</w:t>
            </w:r>
          </w:p>
        </w:tc>
      </w:tr>
      <w:tr w:rsidR="00EF7ACA" w:rsidRPr="00EF7ACA" w14:paraId="0E355EA8"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23A7724E"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3.</w:t>
            </w:r>
          </w:p>
        </w:tc>
        <w:tc>
          <w:tcPr>
            <w:tcW w:w="4878" w:type="dxa"/>
            <w:tcBorders>
              <w:top w:val="nil"/>
              <w:left w:val="nil"/>
              <w:bottom w:val="single" w:sz="4" w:space="0" w:color="auto"/>
              <w:right w:val="single" w:sz="4" w:space="0" w:color="auto"/>
            </w:tcBorders>
            <w:shd w:val="clear" w:color="000000" w:fill="FFFFFF"/>
            <w:vAlign w:val="center"/>
          </w:tcPr>
          <w:p w14:paraId="69D8D2FB"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от 51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до 2 кг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3E22CD50"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r w:rsidRPr="00EF7ACA">
              <w:rPr>
                <w:rFonts w:ascii="Times New Roman" w:eastAsia="Times New Roman" w:hAnsi="Times New Roman" w:cs="Times New Roman"/>
                <w:b/>
                <w:sz w:val="20"/>
                <w:szCs w:val="20"/>
                <w:lang w:eastAsia="bg-BG"/>
              </w:rPr>
              <w:t>Ц</w:t>
            </w:r>
            <w:r w:rsidRPr="00EF7ACA">
              <w:rPr>
                <w:rFonts w:ascii="Times New Roman" w:eastAsia="Times New Roman" w:hAnsi="Times New Roman" w:cs="Times New Roman"/>
                <w:b/>
                <w:sz w:val="20"/>
                <w:szCs w:val="20"/>
                <w:lang w:val="en-US" w:eastAsia="bg-BG"/>
              </w:rPr>
              <w:t>3</w:t>
            </w:r>
          </w:p>
        </w:tc>
        <w:tc>
          <w:tcPr>
            <w:tcW w:w="1985" w:type="dxa"/>
            <w:tcBorders>
              <w:top w:val="nil"/>
              <w:left w:val="nil"/>
              <w:bottom w:val="single" w:sz="4" w:space="0" w:color="auto"/>
              <w:right w:val="single" w:sz="4" w:space="0" w:color="auto"/>
            </w:tcBorders>
            <w:shd w:val="clear" w:color="000000" w:fill="FFFFFF"/>
            <w:vAlign w:val="bottom"/>
          </w:tcPr>
          <w:p w14:paraId="582B3FA4"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25</w:t>
            </w:r>
          </w:p>
        </w:tc>
      </w:tr>
      <w:tr w:rsidR="00EF7ACA" w:rsidRPr="00EF7ACA" w14:paraId="3B65A44A"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307D11F9"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4.</w:t>
            </w:r>
          </w:p>
        </w:tc>
        <w:tc>
          <w:tcPr>
            <w:tcW w:w="4878" w:type="dxa"/>
            <w:tcBorders>
              <w:top w:val="nil"/>
              <w:left w:val="nil"/>
              <w:bottom w:val="single" w:sz="4" w:space="0" w:color="auto"/>
              <w:right w:val="single" w:sz="4" w:space="0" w:color="auto"/>
            </w:tcBorders>
            <w:shd w:val="clear" w:color="000000" w:fill="FFFFFF"/>
            <w:vAlign w:val="center"/>
          </w:tcPr>
          <w:p w14:paraId="4927471C"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малки пакети до 2 кг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02DFEC38"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highlight w:val="yellow"/>
                <w:lang w:eastAsia="bg-BG"/>
              </w:rPr>
            </w:pPr>
            <w:r w:rsidRPr="00EF7ACA">
              <w:rPr>
                <w:rFonts w:ascii="Times New Roman" w:eastAsia="Times New Roman" w:hAnsi="Times New Roman" w:cs="Times New Roman"/>
                <w:b/>
                <w:sz w:val="20"/>
                <w:szCs w:val="20"/>
                <w:lang w:eastAsia="bg-BG"/>
              </w:rPr>
              <w:t>Ц4</w:t>
            </w:r>
          </w:p>
        </w:tc>
        <w:tc>
          <w:tcPr>
            <w:tcW w:w="1985" w:type="dxa"/>
            <w:tcBorders>
              <w:top w:val="nil"/>
              <w:left w:val="nil"/>
              <w:bottom w:val="single" w:sz="4" w:space="0" w:color="auto"/>
              <w:right w:val="single" w:sz="4" w:space="0" w:color="auto"/>
            </w:tcBorders>
            <w:shd w:val="clear" w:color="000000" w:fill="FFFFFF"/>
            <w:vAlign w:val="bottom"/>
          </w:tcPr>
          <w:p w14:paraId="6375DB29"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5</w:t>
            </w:r>
          </w:p>
        </w:tc>
      </w:tr>
      <w:tr w:rsidR="00EF7ACA" w:rsidRPr="00EF7ACA" w14:paraId="135D2D2D" w14:textId="77777777" w:rsidTr="00EF7ACA">
        <w:trPr>
          <w:trHeight w:val="360"/>
        </w:trPr>
        <w:tc>
          <w:tcPr>
            <w:tcW w:w="1372" w:type="dxa"/>
            <w:tcBorders>
              <w:top w:val="nil"/>
              <w:left w:val="single" w:sz="4" w:space="0" w:color="auto"/>
              <w:bottom w:val="single" w:sz="4" w:space="0" w:color="auto"/>
              <w:right w:val="single" w:sz="4" w:space="0" w:color="auto"/>
            </w:tcBorders>
            <w:shd w:val="clear" w:color="000000" w:fill="FFFFFF"/>
            <w:vAlign w:val="bottom"/>
          </w:tcPr>
          <w:p w14:paraId="455C870B"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II</w:t>
            </w:r>
          </w:p>
        </w:tc>
        <w:tc>
          <w:tcPr>
            <w:tcW w:w="4878" w:type="dxa"/>
            <w:tcBorders>
              <w:top w:val="nil"/>
              <w:left w:val="nil"/>
              <w:bottom w:val="single" w:sz="4" w:space="0" w:color="auto"/>
              <w:right w:val="single" w:sz="4" w:space="0" w:color="auto"/>
            </w:tcBorders>
            <w:shd w:val="clear" w:color="000000" w:fill="FFFFFF"/>
            <w:vAlign w:val="center"/>
          </w:tcPr>
          <w:p w14:paraId="09B59AE0" w14:textId="77777777" w:rsidR="00EF7ACA" w:rsidRPr="00EF7ACA" w:rsidRDefault="00EF7ACA" w:rsidP="00EF7ACA">
            <w:pPr>
              <w:suppressAutoHyphens/>
              <w:spacing w:after="0" w:line="240" w:lineRule="auto"/>
              <w:jc w:val="both"/>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МЕЖДУНАРОДНИ УСЛУГИ</w:t>
            </w:r>
          </w:p>
        </w:tc>
        <w:tc>
          <w:tcPr>
            <w:tcW w:w="1701" w:type="dxa"/>
            <w:tcBorders>
              <w:top w:val="nil"/>
              <w:left w:val="nil"/>
              <w:bottom w:val="single" w:sz="4" w:space="0" w:color="auto"/>
              <w:right w:val="single" w:sz="4" w:space="0" w:color="auto"/>
            </w:tcBorders>
            <w:shd w:val="clear" w:color="000000" w:fill="FFFFFF"/>
            <w:vAlign w:val="bottom"/>
          </w:tcPr>
          <w:p w14:paraId="170329BE"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tcPr>
          <w:p w14:paraId="6F65117F"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 </w:t>
            </w:r>
          </w:p>
        </w:tc>
      </w:tr>
      <w:tr w:rsidR="00EF7ACA" w:rsidRPr="00EF7ACA" w14:paraId="2C384044"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789ACA85"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p>
        </w:tc>
        <w:tc>
          <w:tcPr>
            <w:tcW w:w="4878" w:type="dxa"/>
            <w:tcBorders>
              <w:top w:val="nil"/>
              <w:left w:val="nil"/>
              <w:bottom w:val="single" w:sz="4" w:space="0" w:color="auto"/>
              <w:right w:val="single" w:sz="4" w:space="0" w:color="auto"/>
            </w:tcBorders>
            <w:shd w:val="clear" w:color="000000" w:fill="FFFFFF"/>
            <w:vAlign w:val="center"/>
          </w:tcPr>
          <w:p w14:paraId="655852D7" w14:textId="77777777" w:rsidR="00EF7ACA" w:rsidRPr="00EF7ACA" w:rsidRDefault="00EF7ACA" w:rsidP="00EF7ACA">
            <w:pPr>
              <w:suppressAutoHyphens/>
              <w:spacing w:after="0" w:line="240" w:lineRule="auto"/>
              <w:jc w:val="both"/>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eastAsia="bg-BG"/>
              </w:rPr>
              <w:t>Приемане, пренасяне и доставяне на международни кореспондентски пощенски пратки до 2 кг без предимство, както следва:</w:t>
            </w:r>
          </w:p>
        </w:tc>
        <w:tc>
          <w:tcPr>
            <w:tcW w:w="1701" w:type="dxa"/>
            <w:tcBorders>
              <w:top w:val="nil"/>
              <w:left w:val="nil"/>
              <w:bottom w:val="single" w:sz="4" w:space="0" w:color="auto"/>
              <w:right w:val="single" w:sz="4" w:space="0" w:color="auto"/>
            </w:tcBorders>
            <w:shd w:val="clear" w:color="000000" w:fill="FFFFFF"/>
            <w:vAlign w:val="bottom"/>
          </w:tcPr>
          <w:p w14:paraId="086EEC22"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highlight w:val="yellow"/>
                <w:lang w:val="ru-RU" w:eastAsia="bg-BG"/>
              </w:rPr>
            </w:pPr>
          </w:p>
        </w:tc>
        <w:tc>
          <w:tcPr>
            <w:tcW w:w="1985" w:type="dxa"/>
            <w:tcBorders>
              <w:top w:val="nil"/>
              <w:left w:val="nil"/>
              <w:bottom w:val="single" w:sz="4" w:space="0" w:color="auto"/>
              <w:right w:val="single" w:sz="4" w:space="0" w:color="auto"/>
            </w:tcBorders>
            <w:shd w:val="clear" w:color="000000" w:fill="FFFFFF"/>
            <w:vAlign w:val="bottom"/>
          </w:tcPr>
          <w:p w14:paraId="226588A7" w14:textId="77777777" w:rsidR="00EF7ACA" w:rsidRPr="00EF7ACA" w:rsidRDefault="00EF7ACA" w:rsidP="00EF7ACA">
            <w:pPr>
              <w:suppressAutoHyphens/>
              <w:spacing w:after="0" w:line="240" w:lineRule="auto"/>
              <w:jc w:val="right"/>
              <w:rPr>
                <w:rFonts w:ascii="Times New Roman" w:eastAsia="Times New Roman" w:hAnsi="Times New Roman" w:cs="Times New Roman"/>
                <w:b/>
                <w:bCs/>
                <w:sz w:val="20"/>
                <w:szCs w:val="20"/>
                <w:highlight w:val="yellow"/>
                <w:lang w:eastAsia="bg-BG"/>
              </w:rPr>
            </w:pPr>
          </w:p>
        </w:tc>
      </w:tr>
      <w:tr w:rsidR="00EF7ACA" w:rsidRPr="00EF7ACA" w14:paraId="5121CDA6"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05064321"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1.</w:t>
            </w:r>
          </w:p>
        </w:tc>
        <w:tc>
          <w:tcPr>
            <w:tcW w:w="4878" w:type="dxa"/>
            <w:tcBorders>
              <w:top w:val="nil"/>
              <w:left w:val="nil"/>
              <w:bottom w:val="single" w:sz="4" w:space="0" w:color="auto"/>
              <w:right w:val="single" w:sz="4" w:space="0" w:color="auto"/>
            </w:tcBorders>
            <w:shd w:val="clear" w:color="000000" w:fill="FFFFFF"/>
            <w:vAlign w:val="center"/>
          </w:tcPr>
          <w:p w14:paraId="5C49F4F8"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до 20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1C47BFD6"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highlight w:val="yellow"/>
                <w:lang w:val="ru-RU" w:eastAsia="bg-BG"/>
              </w:rPr>
            </w:pPr>
          </w:p>
        </w:tc>
        <w:tc>
          <w:tcPr>
            <w:tcW w:w="1985" w:type="dxa"/>
            <w:tcBorders>
              <w:top w:val="nil"/>
              <w:left w:val="nil"/>
              <w:bottom w:val="single" w:sz="4" w:space="0" w:color="auto"/>
              <w:right w:val="single" w:sz="4" w:space="0" w:color="auto"/>
            </w:tcBorders>
            <w:shd w:val="clear" w:color="000000" w:fill="FFFFFF"/>
            <w:vAlign w:val="bottom"/>
          </w:tcPr>
          <w:p w14:paraId="0797443F" w14:textId="77777777" w:rsidR="00EF7ACA" w:rsidRPr="00EF7ACA" w:rsidRDefault="00EF7ACA" w:rsidP="00EF7ACA">
            <w:pPr>
              <w:suppressAutoHyphens/>
              <w:spacing w:after="0" w:line="240" w:lineRule="auto"/>
              <w:jc w:val="right"/>
              <w:rPr>
                <w:rFonts w:ascii="Times New Roman" w:eastAsia="Times New Roman" w:hAnsi="Times New Roman" w:cs="Times New Roman"/>
                <w:b/>
                <w:bCs/>
                <w:sz w:val="20"/>
                <w:szCs w:val="20"/>
                <w:highlight w:val="yellow"/>
                <w:lang w:eastAsia="bg-BG"/>
              </w:rPr>
            </w:pPr>
          </w:p>
        </w:tc>
      </w:tr>
      <w:tr w:rsidR="00EF7ACA" w:rsidRPr="00EF7ACA" w14:paraId="0FAC2F7C"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18DB2BF4"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highlight w:val="yellow"/>
                <w:lang w:val="en-US" w:eastAsia="bg-BG"/>
              </w:rPr>
            </w:pPr>
            <w:r w:rsidRPr="00EF7ACA">
              <w:rPr>
                <w:rFonts w:ascii="Times New Roman" w:eastAsia="Times New Roman" w:hAnsi="Times New Roman" w:cs="Times New Roman"/>
                <w:b/>
                <w:bCs/>
                <w:sz w:val="20"/>
                <w:szCs w:val="20"/>
                <w:lang w:val="en-US" w:eastAsia="bg-BG"/>
              </w:rPr>
              <w:t>2.</w:t>
            </w:r>
          </w:p>
        </w:tc>
        <w:tc>
          <w:tcPr>
            <w:tcW w:w="4878" w:type="dxa"/>
            <w:tcBorders>
              <w:top w:val="nil"/>
              <w:left w:val="nil"/>
              <w:bottom w:val="single" w:sz="4" w:space="0" w:color="auto"/>
              <w:right w:val="single" w:sz="4" w:space="0" w:color="auto"/>
            </w:tcBorders>
            <w:shd w:val="clear" w:color="000000" w:fill="FFFFFF"/>
            <w:vAlign w:val="center"/>
          </w:tcPr>
          <w:p w14:paraId="2B31F088"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от 21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до 50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35E5506C" w14:textId="77777777" w:rsidR="00EF7ACA" w:rsidRPr="00EF7ACA" w:rsidRDefault="00EF7ACA" w:rsidP="00EF7ACA">
            <w:pPr>
              <w:suppressAutoHyphens/>
              <w:spacing w:after="0" w:line="240" w:lineRule="auto"/>
              <w:jc w:val="center"/>
              <w:rPr>
                <w:rFonts w:ascii="Times New Roman" w:eastAsia="Times New Roman" w:hAnsi="Times New Roman" w:cs="Times New Roman"/>
                <w:sz w:val="20"/>
                <w:szCs w:val="20"/>
                <w:highlight w:val="yellow"/>
                <w:lang w:eastAsia="bg-BG"/>
              </w:rPr>
            </w:pPr>
          </w:p>
        </w:tc>
        <w:tc>
          <w:tcPr>
            <w:tcW w:w="1985" w:type="dxa"/>
            <w:tcBorders>
              <w:top w:val="nil"/>
              <w:left w:val="nil"/>
              <w:bottom w:val="single" w:sz="4" w:space="0" w:color="auto"/>
              <w:right w:val="single" w:sz="4" w:space="0" w:color="auto"/>
            </w:tcBorders>
            <w:shd w:val="clear" w:color="000000" w:fill="FFFFFF"/>
            <w:vAlign w:val="bottom"/>
          </w:tcPr>
          <w:p w14:paraId="394B0FDC"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highlight w:val="yellow"/>
                <w:lang w:eastAsia="bg-BG"/>
              </w:rPr>
            </w:pPr>
            <w:r w:rsidRPr="00EF7ACA">
              <w:rPr>
                <w:rFonts w:ascii="Times New Roman" w:eastAsia="Times New Roman" w:hAnsi="Times New Roman" w:cs="Times New Roman"/>
                <w:sz w:val="20"/>
                <w:szCs w:val="20"/>
                <w:lang w:eastAsia="bg-BG"/>
              </w:rPr>
              <w:t> </w:t>
            </w:r>
          </w:p>
        </w:tc>
      </w:tr>
      <w:tr w:rsidR="00EF7ACA" w:rsidRPr="00EF7ACA" w14:paraId="506E981A" w14:textId="77777777" w:rsidTr="00EF7ACA">
        <w:trPr>
          <w:trHeight w:val="367"/>
        </w:trPr>
        <w:tc>
          <w:tcPr>
            <w:tcW w:w="1372" w:type="dxa"/>
            <w:tcBorders>
              <w:top w:val="nil"/>
              <w:left w:val="single" w:sz="4" w:space="0" w:color="auto"/>
              <w:bottom w:val="single" w:sz="4" w:space="0" w:color="auto"/>
              <w:right w:val="single" w:sz="4" w:space="0" w:color="auto"/>
            </w:tcBorders>
            <w:shd w:val="clear" w:color="000000" w:fill="FFFFFF"/>
            <w:vAlign w:val="bottom"/>
          </w:tcPr>
          <w:p w14:paraId="5BA6633D"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3.</w:t>
            </w:r>
          </w:p>
        </w:tc>
        <w:tc>
          <w:tcPr>
            <w:tcW w:w="4878" w:type="dxa"/>
            <w:tcBorders>
              <w:top w:val="nil"/>
              <w:left w:val="nil"/>
              <w:bottom w:val="single" w:sz="4" w:space="0" w:color="auto"/>
              <w:right w:val="single" w:sz="4" w:space="0" w:color="auto"/>
            </w:tcBorders>
            <w:shd w:val="clear" w:color="000000" w:fill="FFFFFF"/>
            <w:vAlign w:val="center"/>
          </w:tcPr>
          <w:p w14:paraId="193A0809"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от 51 гр</w:t>
            </w:r>
            <w:r w:rsidR="00E75A8C">
              <w:rPr>
                <w:rFonts w:ascii="Times New Roman" w:eastAsia="Times New Roman" w:hAnsi="Times New Roman" w:cs="Times New Roman"/>
                <w:sz w:val="20"/>
                <w:szCs w:val="20"/>
                <w:lang w:eastAsia="bg-BG"/>
              </w:rPr>
              <w:t>.</w:t>
            </w:r>
            <w:r w:rsidRPr="00EF7ACA">
              <w:rPr>
                <w:rFonts w:ascii="Times New Roman" w:eastAsia="Times New Roman" w:hAnsi="Times New Roman" w:cs="Times New Roman"/>
                <w:sz w:val="20"/>
                <w:szCs w:val="20"/>
                <w:lang w:eastAsia="bg-BG"/>
              </w:rPr>
              <w:t xml:space="preserve"> до 2 кг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6252F1D2" w14:textId="77777777" w:rsidR="00EF7ACA" w:rsidRPr="00EF7ACA" w:rsidRDefault="00EF7ACA" w:rsidP="00EF7ACA">
            <w:pPr>
              <w:suppressAutoHyphens/>
              <w:spacing w:after="0" w:line="240" w:lineRule="auto"/>
              <w:jc w:val="center"/>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tcPr>
          <w:p w14:paraId="2313FA1B"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 </w:t>
            </w:r>
          </w:p>
        </w:tc>
      </w:tr>
      <w:tr w:rsidR="00EF7ACA" w:rsidRPr="00EF7ACA" w14:paraId="0B61DA14" w14:textId="77777777" w:rsidTr="00EF7ACA">
        <w:trPr>
          <w:trHeight w:val="423"/>
        </w:trPr>
        <w:tc>
          <w:tcPr>
            <w:tcW w:w="1372" w:type="dxa"/>
            <w:tcBorders>
              <w:top w:val="nil"/>
              <w:left w:val="single" w:sz="4" w:space="0" w:color="auto"/>
              <w:bottom w:val="single" w:sz="4" w:space="0" w:color="auto"/>
              <w:right w:val="single" w:sz="4" w:space="0" w:color="auto"/>
            </w:tcBorders>
            <w:shd w:val="clear" w:color="000000" w:fill="FFFFFF"/>
            <w:vAlign w:val="bottom"/>
          </w:tcPr>
          <w:p w14:paraId="3DCE036C"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4.</w:t>
            </w:r>
          </w:p>
        </w:tc>
        <w:tc>
          <w:tcPr>
            <w:tcW w:w="4878" w:type="dxa"/>
            <w:tcBorders>
              <w:top w:val="nil"/>
              <w:left w:val="nil"/>
              <w:bottom w:val="single" w:sz="4" w:space="0" w:color="auto"/>
              <w:right w:val="single" w:sz="4" w:space="0" w:color="auto"/>
            </w:tcBorders>
            <w:shd w:val="clear" w:color="000000" w:fill="FFFFFF"/>
            <w:vAlign w:val="center"/>
          </w:tcPr>
          <w:p w14:paraId="2366283E"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малки пакети до 2 кг без предимство</w:t>
            </w:r>
          </w:p>
        </w:tc>
        <w:tc>
          <w:tcPr>
            <w:tcW w:w="1701" w:type="dxa"/>
            <w:tcBorders>
              <w:top w:val="nil"/>
              <w:left w:val="nil"/>
              <w:bottom w:val="single" w:sz="4" w:space="0" w:color="auto"/>
              <w:right w:val="single" w:sz="4" w:space="0" w:color="auto"/>
            </w:tcBorders>
            <w:shd w:val="clear" w:color="000000" w:fill="FFFFFF"/>
            <w:vAlign w:val="bottom"/>
          </w:tcPr>
          <w:p w14:paraId="21229C7B" w14:textId="77777777" w:rsidR="00EF7ACA" w:rsidRPr="00EF7ACA" w:rsidRDefault="00EF7ACA" w:rsidP="00EF7ACA">
            <w:pPr>
              <w:suppressAutoHyphens/>
              <w:spacing w:after="0" w:line="240" w:lineRule="auto"/>
              <w:jc w:val="center"/>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tcPr>
          <w:p w14:paraId="47D9D8E0"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 </w:t>
            </w:r>
          </w:p>
        </w:tc>
      </w:tr>
      <w:tr w:rsidR="00EF7ACA" w:rsidRPr="00EF7ACA" w14:paraId="2F7DD057"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43F7D66E"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p>
        </w:tc>
        <w:tc>
          <w:tcPr>
            <w:tcW w:w="4878" w:type="dxa"/>
            <w:tcBorders>
              <w:top w:val="nil"/>
              <w:left w:val="nil"/>
              <w:bottom w:val="single" w:sz="4" w:space="0" w:color="auto"/>
              <w:right w:val="single" w:sz="4" w:space="0" w:color="auto"/>
            </w:tcBorders>
            <w:shd w:val="clear" w:color="000000" w:fill="FFFFFF"/>
            <w:vAlign w:val="center"/>
          </w:tcPr>
          <w:p w14:paraId="15EA1766" w14:textId="77777777" w:rsidR="00EF7ACA" w:rsidRPr="00EF7ACA" w:rsidRDefault="00EF7ACA" w:rsidP="00EF7ACA">
            <w:pPr>
              <w:suppressAutoHyphens/>
              <w:spacing w:after="0" w:line="240" w:lineRule="auto"/>
              <w:jc w:val="both"/>
              <w:rPr>
                <w:rFonts w:ascii="Times New Roman" w:eastAsia="Times New Roman" w:hAnsi="Times New Roman" w:cs="Times New Roman"/>
                <w:b/>
                <w:sz w:val="20"/>
                <w:szCs w:val="20"/>
                <w:lang w:eastAsia="bg-BG"/>
              </w:rPr>
            </w:pPr>
            <w:r w:rsidRPr="00EF7ACA">
              <w:rPr>
                <w:rFonts w:ascii="Times New Roman" w:eastAsia="Times New Roman" w:hAnsi="Times New Roman" w:cs="Times New Roman"/>
                <w:b/>
                <w:sz w:val="20"/>
                <w:szCs w:val="20"/>
                <w:lang w:eastAsia="bg-BG"/>
              </w:rPr>
              <w:t xml:space="preserve">средноаритметична стойност от единичните цени без ДДС за </w:t>
            </w:r>
            <w:r w:rsidRPr="00EF7ACA">
              <w:rPr>
                <w:rFonts w:ascii="Times New Roman" w:eastAsia="Times New Roman" w:hAnsi="Times New Roman" w:cs="Times New Roman"/>
                <w:b/>
                <w:bCs/>
                <w:sz w:val="20"/>
                <w:szCs w:val="20"/>
                <w:lang w:eastAsia="bg-BG"/>
              </w:rPr>
              <w:t>II</w:t>
            </w:r>
          </w:p>
        </w:tc>
        <w:tc>
          <w:tcPr>
            <w:tcW w:w="1701" w:type="dxa"/>
            <w:tcBorders>
              <w:top w:val="nil"/>
              <w:left w:val="nil"/>
              <w:bottom w:val="single" w:sz="4" w:space="0" w:color="auto"/>
              <w:right w:val="single" w:sz="4" w:space="0" w:color="auto"/>
            </w:tcBorders>
            <w:shd w:val="clear" w:color="000000" w:fill="FFFFFF"/>
            <w:vAlign w:val="bottom"/>
          </w:tcPr>
          <w:p w14:paraId="50906AF0" w14:textId="77777777" w:rsidR="00EF7ACA" w:rsidRPr="00EF7ACA" w:rsidRDefault="00EF7ACA" w:rsidP="00EF7ACA">
            <w:pPr>
              <w:suppressAutoHyphens/>
              <w:spacing w:after="0" w:line="240" w:lineRule="auto"/>
              <w:jc w:val="center"/>
              <w:rPr>
                <w:rFonts w:ascii="Times New Roman" w:eastAsia="Times New Roman" w:hAnsi="Times New Roman" w:cs="Times New Roman"/>
                <w:sz w:val="20"/>
                <w:szCs w:val="20"/>
                <w:lang w:val="en-US" w:eastAsia="bg-BG"/>
              </w:rPr>
            </w:pPr>
            <w:r w:rsidRPr="00EF7ACA">
              <w:rPr>
                <w:rFonts w:ascii="Times New Roman" w:eastAsia="Times New Roman" w:hAnsi="Times New Roman" w:cs="Times New Roman"/>
                <w:b/>
                <w:sz w:val="20"/>
                <w:szCs w:val="20"/>
                <w:lang w:eastAsia="bg-BG"/>
              </w:rPr>
              <w:t>Ц</w:t>
            </w:r>
            <w:r w:rsidRPr="00EF7ACA">
              <w:rPr>
                <w:rFonts w:ascii="Times New Roman" w:eastAsia="Times New Roman" w:hAnsi="Times New Roman" w:cs="Times New Roman"/>
                <w:b/>
                <w:sz w:val="20"/>
                <w:szCs w:val="20"/>
                <w:lang w:val="en-US" w:eastAsia="bg-BG"/>
              </w:rPr>
              <w:t>5</w:t>
            </w:r>
          </w:p>
        </w:tc>
        <w:tc>
          <w:tcPr>
            <w:tcW w:w="1985" w:type="dxa"/>
            <w:tcBorders>
              <w:top w:val="nil"/>
              <w:left w:val="nil"/>
              <w:bottom w:val="single" w:sz="4" w:space="0" w:color="auto"/>
              <w:right w:val="single" w:sz="4" w:space="0" w:color="auto"/>
            </w:tcBorders>
            <w:shd w:val="clear" w:color="000000" w:fill="FFFFFF"/>
            <w:vAlign w:val="bottom"/>
          </w:tcPr>
          <w:p w14:paraId="4F634C95"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val="en-US" w:eastAsia="bg-BG"/>
              </w:rPr>
            </w:pPr>
            <w:r w:rsidRPr="00EF7ACA">
              <w:rPr>
                <w:rFonts w:ascii="Times New Roman" w:eastAsia="Times New Roman" w:hAnsi="Times New Roman" w:cs="Times New Roman"/>
                <w:b/>
                <w:sz w:val="20"/>
                <w:szCs w:val="20"/>
                <w:lang w:val="en-US" w:eastAsia="bg-BG"/>
              </w:rPr>
              <w:t>8</w:t>
            </w:r>
          </w:p>
        </w:tc>
      </w:tr>
      <w:tr w:rsidR="00EF7ACA" w:rsidRPr="00EF7ACA" w14:paraId="7DA646A4"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08AE55C7"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highlight w:val="yellow"/>
                <w:lang w:eastAsia="bg-BG"/>
              </w:rPr>
            </w:pPr>
            <w:r w:rsidRPr="00EF7ACA">
              <w:rPr>
                <w:rFonts w:ascii="Times New Roman" w:eastAsia="Times New Roman" w:hAnsi="Times New Roman" w:cs="Times New Roman"/>
                <w:b/>
                <w:bCs/>
                <w:sz w:val="20"/>
                <w:szCs w:val="20"/>
                <w:lang w:val="en-US" w:eastAsia="bg-BG"/>
              </w:rPr>
              <w:t>III</w:t>
            </w:r>
          </w:p>
        </w:tc>
        <w:tc>
          <w:tcPr>
            <w:tcW w:w="4878" w:type="dxa"/>
            <w:tcBorders>
              <w:top w:val="nil"/>
              <w:left w:val="nil"/>
              <w:bottom w:val="single" w:sz="4" w:space="0" w:color="auto"/>
              <w:right w:val="single" w:sz="4" w:space="0" w:color="auto"/>
            </w:tcBorders>
            <w:shd w:val="clear" w:color="000000" w:fill="FFFFFF"/>
            <w:vAlign w:val="center"/>
          </w:tcPr>
          <w:p w14:paraId="231D614D" w14:textId="77777777" w:rsidR="00EF7ACA" w:rsidRPr="00EF7ACA" w:rsidRDefault="00EF7ACA" w:rsidP="00EF7ACA">
            <w:pPr>
              <w:suppressAutoHyphens/>
              <w:spacing w:after="0" w:line="240" w:lineRule="auto"/>
              <w:jc w:val="both"/>
              <w:rPr>
                <w:rFonts w:ascii="Times New Roman" w:eastAsia="Times New Roman" w:hAnsi="Times New Roman" w:cs="Times New Roman"/>
                <w:b/>
                <w:sz w:val="20"/>
                <w:szCs w:val="20"/>
                <w:lang w:eastAsia="bg-BG"/>
              </w:rPr>
            </w:pPr>
            <w:r w:rsidRPr="00EF7ACA">
              <w:rPr>
                <w:rFonts w:ascii="Times New Roman" w:eastAsia="Times New Roman" w:hAnsi="Times New Roman" w:cs="Times New Roman"/>
                <w:b/>
                <w:sz w:val="20"/>
                <w:szCs w:val="20"/>
                <w:lang w:eastAsia="bg-BG"/>
              </w:rPr>
              <w:t>Вътрешни и международни пощенски колети до 20кг</w:t>
            </w:r>
          </w:p>
        </w:tc>
        <w:tc>
          <w:tcPr>
            <w:tcW w:w="1701" w:type="dxa"/>
            <w:tcBorders>
              <w:top w:val="nil"/>
              <w:left w:val="nil"/>
              <w:bottom w:val="single" w:sz="4" w:space="0" w:color="auto"/>
              <w:right w:val="single" w:sz="4" w:space="0" w:color="auto"/>
            </w:tcBorders>
            <w:shd w:val="clear" w:color="000000" w:fill="FFFFFF"/>
            <w:vAlign w:val="bottom"/>
          </w:tcPr>
          <w:p w14:paraId="392A8EAE"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r w:rsidRPr="00EF7ACA">
              <w:rPr>
                <w:rFonts w:ascii="Times New Roman" w:eastAsia="Times New Roman" w:hAnsi="Times New Roman" w:cs="Times New Roman"/>
                <w:b/>
                <w:sz w:val="20"/>
                <w:szCs w:val="20"/>
                <w:lang w:eastAsia="bg-BG"/>
              </w:rPr>
              <w:t>Ц6</w:t>
            </w:r>
          </w:p>
        </w:tc>
        <w:tc>
          <w:tcPr>
            <w:tcW w:w="1985" w:type="dxa"/>
            <w:tcBorders>
              <w:top w:val="nil"/>
              <w:left w:val="nil"/>
              <w:bottom w:val="single" w:sz="4" w:space="0" w:color="auto"/>
              <w:right w:val="single" w:sz="4" w:space="0" w:color="auto"/>
            </w:tcBorders>
            <w:shd w:val="clear" w:color="000000" w:fill="FFFFFF"/>
            <w:vAlign w:val="bottom"/>
          </w:tcPr>
          <w:p w14:paraId="30B07C88"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val="en-US" w:eastAsia="bg-BG"/>
              </w:rPr>
            </w:pPr>
            <w:r w:rsidRPr="00EF7ACA">
              <w:rPr>
                <w:rFonts w:ascii="Times New Roman" w:eastAsia="Times New Roman" w:hAnsi="Times New Roman" w:cs="Times New Roman"/>
                <w:b/>
                <w:sz w:val="20"/>
                <w:szCs w:val="20"/>
                <w:lang w:val="en-US" w:eastAsia="bg-BG"/>
              </w:rPr>
              <w:t>2</w:t>
            </w:r>
          </w:p>
        </w:tc>
      </w:tr>
      <w:tr w:rsidR="00EF7ACA" w:rsidRPr="00EF7ACA" w14:paraId="6A1D215F"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6EF10E97"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val="en-US" w:eastAsia="bg-BG"/>
              </w:rPr>
            </w:pPr>
            <w:r w:rsidRPr="00EF7ACA">
              <w:rPr>
                <w:rFonts w:ascii="Times New Roman" w:eastAsia="Times New Roman" w:hAnsi="Times New Roman" w:cs="Times New Roman"/>
                <w:b/>
                <w:bCs/>
                <w:sz w:val="20"/>
                <w:szCs w:val="20"/>
                <w:lang w:val="en-US" w:eastAsia="bg-BG"/>
              </w:rPr>
              <w:t>IV</w:t>
            </w:r>
          </w:p>
        </w:tc>
        <w:tc>
          <w:tcPr>
            <w:tcW w:w="4878" w:type="dxa"/>
            <w:tcBorders>
              <w:top w:val="nil"/>
              <w:left w:val="nil"/>
              <w:bottom w:val="single" w:sz="4" w:space="0" w:color="auto"/>
              <w:right w:val="single" w:sz="4" w:space="0" w:color="auto"/>
            </w:tcBorders>
            <w:shd w:val="clear" w:color="000000" w:fill="FFFFFF"/>
            <w:vAlign w:val="center"/>
          </w:tcPr>
          <w:p w14:paraId="30C9B15D"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b/>
                <w:bCs/>
                <w:sz w:val="20"/>
                <w:szCs w:val="20"/>
                <w:lang w:eastAsia="bg-BG"/>
              </w:rPr>
              <w:t>Допълнителни услуги, както следва:</w:t>
            </w:r>
          </w:p>
        </w:tc>
        <w:tc>
          <w:tcPr>
            <w:tcW w:w="1701" w:type="dxa"/>
            <w:tcBorders>
              <w:top w:val="nil"/>
              <w:left w:val="nil"/>
              <w:bottom w:val="single" w:sz="4" w:space="0" w:color="auto"/>
              <w:right w:val="single" w:sz="4" w:space="0" w:color="auto"/>
            </w:tcBorders>
            <w:shd w:val="clear" w:color="000000" w:fill="FFFFFF"/>
            <w:vAlign w:val="bottom"/>
          </w:tcPr>
          <w:p w14:paraId="44A61606"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tcPr>
          <w:p w14:paraId="32A7CAD5"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p>
        </w:tc>
      </w:tr>
      <w:tr w:rsidR="00EF7ACA" w:rsidRPr="00EF7ACA" w14:paraId="42574AE8"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7A962B1A"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val="en-US" w:eastAsia="bg-BG"/>
              </w:rPr>
              <w:t>3</w:t>
            </w:r>
            <w:r w:rsidRPr="00EF7ACA">
              <w:rPr>
                <w:rFonts w:ascii="Times New Roman" w:eastAsia="Times New Roman" w:hAnsi="Times New Roman" w:cs="Times New Roman"/>
                <w:b/>
                <w:bCs/>
                <w:sz w:val="20"/>
                <w:szCs w:val="20"/>
                <w:lang w:eastAsia="bg-BG"/>
              </w:rPr>
              <w:t>.</w:t>
            </w:r>
          </w:p>
        </w:tc>
        <w:tc>
          <w:tcPr>
            <w:tcW w:w="4878" w:type="dxa"/>
            <w:tcBorders>
              <w:top w:val="nil"/>
              <w:left w:val="nil"/>
              <w:bottom w:val="single" w:sz="4" w:space="0" w:color="auto"/>
              <w:right w:val="single" w:sz="4" w:space="0" w:color="auto"/>
            </w:tcBorders>
            <w:shd w:val="clear" w:color="000000" w:fill="FFFFFF"/>
            <w:vAlign w:val="center"/>
          </w:tcPr>
          <w:p w14:paraId="6E006C5E"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Препоръка</w:t>
            </w:r>
          </w:p>
        </w:tc>
        <w:tc>
          <w:tcPr>
            <w:tcW w:w="1701" w:type="dxa"/>
            <w:tcBorders>
              <w:top w:val="nil"/>
              <w:left w:val="nil"/>
              <w:bottom w:val="single" w:sz="4" w:space="0" w:color="auto"/>
              <w:right w:val="single" w:sz="4" w:space="0" w:color="auto"/>
            </w:tcBorders>
            <w:shd w:val="clear" w:color="000000" w:fill="FFFFFF"/>
            <w:vAlign w:val="bottom"/>
          </w:tcPr>
          <w:p w14:paraId="214A4FF5"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r w:rsidRPr="00EF7ACA">
              <w:rPr>
                <w:rFonts w:ascii="Times New Roman" w:eastAsia="Times New Roman" w:hAnsi="Times New Roman" w:cs="Times New Roman"/>
                <w:b/>
                <w:sz w:val="20"/>
                <w:szCs w:val="20"/>
                <w:lang w:eastAsia="bg-BG"/>
              </w:rPr>
              <w:t>Ц7</w:t>
            </w:r>
          </w:p>
        </w:tc>
        <w:tc>
          <w:tcPr>
            <w:tcW w:w="1985" w:type="dxa"/>
            <w:tcBorders>
              <w:top w:val="nil"/>
              <w:left w:val="nil"/>
              <w:bottom w:val="single" w:sz="4" w:space="0" w:color="auto"/>
              <w:right w:val="single" w:sz="4" w:space="0" w:color="auto"/>
            </w:tcBorders>
            <w:shd w:val="clear" w:color="000000" w:fill="FFFFFF"/>
            <w:vAlign w:val="bottom"/>
          </w:tcPr>
          <w:p w14:paraId="3AEA1C95"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val="en-US" w:eastAsia="bg-BG"/>
              </w:rPr>
            </w:pPr>
            <w:r w:rsidRPr="00EF7ACA">
              <w:rPr>
                <w:rFonts w:ascii="Times New Roman" w:eastAsia="Times New Roman" w:hAnsi="Times New Roman" w:cs="Times New Roman"/>
                <w:b/>
                <w:sz w:val="20"/>
                <w:szCs w:val="20"/>
                <w:lang w:val="en-US" w:eastAsia="bg-BG"/>
              </w:rPr>
              <w:t>15</w:t>
            </w:r>
          </w:p>
        </w:tc>
      </w:tr>
      <w:tr w:rsidR="00EF7ACA" w:rsidRPr="00EF7ACA" w14:paraId="3491D768" w14:textId="77777777" w:rsidTr="00EF7ACA">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14:paraId="29E18AC3" w14:textId="77777777" w:rsidR="00EF7ACA" w:rsidRPr="00EF7ACA" w:rsidRDefault="00EF7ACA" w:rsidP="00EF7ACA">
            <w:pPr>
              <w:suppressAutoHyphens/>
              <w:spacing w:after="0" w:line="240" w:lineRule="auto"/>
              <w:jc w:val="center"/>
              <w:rPr>
                <w:rFonts w:ascii="Times New Roman" w:eastAsia="Times New Roman" w:hAnsi="Times New Roman" w:cs="Times New Roman"/>
                <w:b/>
                <w:bCs/>
                <w:sz w:val="20"/>
                <w:szCs w:val="20"/>
                <w:lang w:eastAsia="bg-BG"/>
              </w:rPr>
            </w:pPr>
            <w:r w:rsidRPr="00EF7ACA">
              <w:rPr>
                <w:rFonts w:ascii="Times New Roman" w:eastAsia="Times New Roman" w:hAnsi="Times New Roman" w:cs="Times New Roman"/>
                <w:b/>
                <w:bCs/>
                <w:sz w:val="20"/>
                <w:szCs w:val="20"/>
                <w:lang w:val="en-US" w:eastAsia="bg-BG"/>
              </w:rPr>
              <w:t>4</w:t>
            </w:r>
            <w:r w:rsidRPr="00EF7ACA">
              <w:rPr>
                <w:rFonts w:ascii="Times New Roman" w:eastAsia="Times New Roman" w:hAnsi="Times New Roman" w:cs="Times New Roman"/>
                <w:b/>
                <w:bCs/>
                <w:sz w:val="20"/>
                <w:szCs w:val="20"/>
                <w:lang w:eastAsia="bg-BG"/>
              </w:rPr>
              <w:t>.</w:t>
            </w:r>
          </w:p>
        </w:tc>
        <w:tc>
          <w:tcPr>
            <w:tcW w:w="4878" w:type="dxa"/>
            <w:tcBorders>
              <w:top w:val="nil"/>
              <w:left w:val="nil"/>
              <w:bottom w:val="single" w:sz="4" w:space="0" w:color="auto"/>
              <w:right w:val="single" w:sz="4" w:space="0" w:color="auto"/>
            </w:tcBorders>
            <w:shd w:val="clear" w:color="000000" w:fill="FFFFFF"/>
            <w:vAlign w:val="center"/>
          </w:tcPr>
          <w:p w14:paraId="4C952492" w14:textId="77777777" w:rsidR="00EF7ACA" w:rsidRPr="00EF7ACA" w:rsidRDefault="00EF7ACA" w:rsidP="00EF7ACA">
            <w:pPr>
              <w:suppressAutoHyphens/>
              <w:spacing w:after="0" w:line="240" w:lineRule="auto"/>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0"/>
                <w:szCs w:val="20"/>
                <w:lang w:eastAsia="bg-BG"/>
              </w:rPr>
              <w:t>Известие за доставка</w:t>
            </w:r>
          </w:p>
        </w:tc>
        <w:tc>
          <w:tcPr>
            <w:tcW w:w="1701" w:type="dxa"/>
            <w:tcBorders>
              <w:top w:val="nil"/>
              <w:left w:val="nil"/>
              <w:bottom w:val="single" w:sz="4" w:space="0" w:color="auto"/>
              <w:right w:val="single" w:sz="4" w:space="0" w:color="auto"/>
            </w:tcBorders>
            <w:shd w:val="clear" w:color="000000" w:fill="FFFFFF"/>
            <w:vAlign w:val="bottom"/>
          </w:tcPr>
          <w:p w14:paraId="10A8C4B1"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eastAsia="bg-BG"/>
              </w:rPr>
            </w:pPr>
            <w:r w:rsidRPr="00EF7ACA">
              <w:rPr>
                <w:rFonts w:ascii="Times New Roman" w:eastAsia="Times New Roman" w:hAnsi="Times New Roman" w:cs="Times New Roman"/>
                <w:b/>
                <w:sz w:val="20"/>
                <w:szCs w:val="20"/>
                <w:lang w:eastAsia="bg-BG"/>
              </w:rPr>
              <w:t>Ц8</w:t>
            </w:r>
          </w:p>
        </w:tc>
        <w:tc>
          <w:tcPr>
            <w:tcW w:w="1985" w:type="dxa"/>
            <w:tcBorders>
              <w:top w:val="nil"/>
              <w:left w:val="nil"/>
              <w:bottom w:val="single" w:sz="4" w:space="0" w:color="auto"/>
              <w:right w:val="single" w:sz="4" w:space="0" w:color="auto"/>
            </w:tcBorders>
            <w:shd w:val="clear" w:color="000000" w:fill="FFFFFF"/>
            <w:vAlign w:val="bottom"/>
          </w:tcPr>
          <w:p w14:paraId="358E7100" w14:textId="77777777" w:rsidR="00EF7ACA" w:rsidRPr="00EF7ACA" w:rsidRDefault="00EF7ACA" w:rsidP="00EF7ACA">
            <w:pPr>
              <w:suppressAutoHyphens/>
              <w:spacing w:after="0" w:line="240" w:lineRule="auto"/>
              <w:jc w:val="center"/>
              <w:rPr>
                <w:rFonts w:ascii="Times New Roman" w:eastAsia="Times New Roman" w:hAnsi="Times New Roman" w:cs="Times New Roman"/>
                <w:b/>
                <w:sz w:val="20"/>
                <w:szCs w:val="20"/>
                <w:lang w:val="en-US" w:eastAsia="bg-BG"/>
              </w:rPr>
            </w:pPr>
            <w:r w:rsidRPr="00EF7ACA">
              <w:rPr>
                <w:rFonts w:ascii="Times New Roman" w:eastAsia="Times New Roman" w:hAnsi="Times New Roman" w:cs="Times New Roman"/>
                <w:b/>
                <w:sz w:val="20"/>
                <w:szCs w:val="20"/>
                <w:lang w:val="en-US" w:eastAsia="bg-BG"/>
              </w:rPr>
              <w:t>15</w:t>
            </w:r>
          </w:p>
        </w:tc>
      </w:tr>
    </w:tbl>
    <w:p w14:paraId="5A01726B" w14:textId="77777777" w:rsidR="00EF7ACA" w:rsidRPr="00EF7ACA" w:rsidRDefault="00EF7ACA" w:rsidP="00BE5BAB">
      <w:pPr>
        <w:spacing w:after="0" w:line="240" w:lineRule="auto"/>
        <w:ind w:right="-1" w:firstLine="720"/>
        <w:jc w:val="both"/>
        <w:rPr>
          <w:rFonts w:ascii="Times New Roman" w:eastAsia="Times New Roman" w:hAnsi="Times New Roman" w:cs="Times New Roman"/>
          <w:b/>
          <w:bCs/>
          <w:sz w:val="24"/>
          <w:szCs w:val="24"/>
          <w:lang w:val="en-US" w:eastAsia="bg-BG"/>
        </w:rPr>
      </w:pPr>
    </w:p>
    <w:p w14:paraId="048F5136" w14:textId="77777777" w:rsidR="00EF7ACA" w:rsidRPr="00EF7ACA" w:rsidRDefault="00EF7ACA" w:rsidP="00BE5BAB">
      <w:pPr>
        <w:spacing w:after="0" w:line="240" w:lineRule="auto"/>
        <w:ind w:right="-1" w:firstLine="720"/>
        <w:jc w:val="both"/>
        <w:rPr>
          <w:rFonts w:ascii="Times New Roman" w:eastAsia="Times New Roman" w:hAnsi="Times New Roman" w:cs="Times New Roman"/>
          <w:b/>
          <w:bCs/>
          <w:sz w:val="24"/>
          <w:szCs w:val="24"/>
          <w:lang w:eastAsia="bg-BG"/>
        </w:rPr>
      </w:pPr>
      <w:r w:rsidRPr="00EF7ACA">
        <w:rPr>
          <w:rFonts w:ascii="Times New Roman" w:eastAsia="Times New Roman" w:hAnsi="Times New Roman" w:cs="Times New Roman"/>
          <w:b/>
          <w:bCs/>
          <w:sz w:val="24"/>
          <w:szCs w:val="24"/>
          <w:lang w:eastAsia="bg-BG"/>
        </w:rPr>
        <w:t>Оф</w:t>
      </w:r>
      <w:r w:rsidRPr="00EF7ACA">
        <w:rPr>
          <w:rFonts w:ascii="Times New Roman" w:eastAsia="Times New Roman" w:hAnsi="Times New Roman" w:cs="Times New Roman"/>
          <w:b/>
          <w:bCs/>
          <w:sz w:val="24"/>
          <w:szCs w:val="24"/>
          <w:lang w:val="en-US" w:eastAsia="bg-BG"/>
        </w:rPr>
        <w:t>i</w:t>
      </w:r>
      <w:r w:rsidRPr="00EF7ACA">
        <w:rPr>
          <w:rFonts w:ascii="Times New Roman" w:eastAsia="Times New Roman" w:hAnsi="Times New Roman" w:cs="Times New Roman"/>
          <w:b/>
          <w:bCs/>
          <w:sz w:val="24"/>
          <w:szCs w:val="24"/>
          <w:lang w:eastAsia="bg-BG"/>
        </w:rPr>
        <w:t xml:space="preserve"> = 5 х Ц1 + 25 х Ц2 + 25 х Ц3 + 5 х Ц4 + 8 х Ц5 + 2 х Ц6 + 15 х Ц7 + 15 х Ц8</w:t>
      </w:r>
    </w:p>
    <w:p w14:paraId="092B2C08"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p>
    <w:p w14:paraId="5844F736" w14:textId="77777777" w:rsidR="005514B7"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eastAsia="bg-BG"/>
        </w:rPr>
        <w:t>Всички предложени цени за изпълнение на поръчката, следва да се посочват в лева без включен ДДС, да са различни от нула и да са записани най-</w:t>
      </w:r>
      <w:r w:rsidRPr="00EF7ACA">
        <w:rPr>
          <w:rFonts w:ascii="Times New Roman" w:eastAsia="Arial Unicode MS" w:hAnsi="Times New Roman" w:cs="Arial Unicode MS"/>
          <w:color w:val="000000"/>
          <w:sz w:val="24"/>
          <w:szCs w:val="24"/>
          <w:u w:color="000000"/>
          <w:bdr w:val="nil"/>
          <w:lang w:val="ru-RU" w:eastAsia="bg-BG"/>
        </w:rPr>
        <w:t>много до втория знак след десетичната запетая</w:t>
      </w:r>
      <w:r w:rsidRPr="00EF7ACA">
        <w:rPr>
          <w:rFonts w:ascii="Times New Roman" w:eastAsia="Arial Unicode MS" w:hAnsi="Times New Roman" w:cs="Arial Unicode MS"/>
          <w:color w:val="000000"/>
          <w:sz w:val="24"/>
          <w:szCs w:val="24"/>
          <w:u w:color="000000"/>
          <w:bdr w:val="nil"/>
          <w:lang w:eastAsia="bg-BG"/>
        </w:rPr>
        <w:t xml:space="preserve">. </w:t>
      </w:r>
    </w:p>
    <w:p w14:paraId="68CCB752"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eastAsia="bg-BG"/>
        </w:rPr>
        <w:t xml:space="preserve">Всички предложени числа трябва да са положителни числа.  </w:t>
      </w:r>
    </w:p>
    <w:p w14:paraId="10A1A36D"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eastAsia="bg-BG"/>
        </w:rPr>
        <w:t>Предложените от участниците цени са обвързващи за целия срок на изпълнение на поръчката.</w:t>
      </w:r>
    </w:p>
    <w:p w14:paraId="24074FE3"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eastAsia="bg-BG"/>
        </w:rPr>
        <w:t xml:space="preserve">В процеса на оценяването, всички получени резултати, в следствие на аритметични изчисления ще се закръглят до втория знак, </w:t>
      </w:r>
      <w:r w:rsidRPr="00EF7ACA">
        <w:rPr>
          <w:rFonts w:ascii="Times New Roman" w:eastAsia="Arial Unicode MS" w:hAnsi="Times New Roman" w:cs="Arial Unicode MS"/>
          <w:color w:val="000000"/>
          <w:sz w:val="24"/>
          <w:szCs w:val="24"/>
          <w:u w:color="000000"/>
          <w:bdr w:val="nil"/>
          <w:lang w:val="ru-RU" w:eastAsia="bg-BG"/>
        </w:rPr>
        <w:t>след десетичната запетая</w:t>
      </w:r>
      <w:r w:rsidRPr="00EF7ACA">
        <w:rPr>
          <w:rFonts w:ascii="Times New Roman" w:eastAsia="Arial Unicode MS" w:hAnsi="Times New Roman" w:cs="Arial Unicode MS"/>
          <w:color w:val="000000"/>
          <w:sz w:val="24"/>
          <w:szCs w:val="24"/>
          <w:u w:color="000000"/>
          <w:bdr w:val="nil"/>
          <w:lang w:eastAsia="bg-BG"/>
        </w:rPr>
        <w:t xml:space="preserve">. </w:t>
      </w:r>
    </w:p>
    <w:p w14:paraId="47906F49"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eastAsia="bg-BG"/>
        </w:rPr>
        <w:t xml:space="preserve">В случай, че цифрата след втория знак след десетичната запетая е от </w:t>
      </w:r>
      <w:r w:rsidRPr="00EF7ACA">
        <w:rPr>
          <w:rFonts w:ascii="Times New Roman" w:eastAsia="Arial Unicode MS" w:hAnsi="Times New Roman" w:cs="Arial Unicode MS"/>
          <w:color w:val="000000"/>
          <w:sz w:val="24"/>
          <w:szCs w:val="24"/>
          <w:u w:color="000000"/>
          <w:bdr w:val="nil"/>
          <w:lang w:val="ru-RU" w:eastAsia="bg-BG"/>
        </w:rPr>
        <w:t xml:space="preserve">1 </w:t>
      </w:r>
      <w:r w:rsidRPr="00EF7ACA">
        <w:rPr>
          <w:rFonts w:ascii="Times New Roman" w:eastAsia="Arial Unicode MS" w:hAnsi="Times New Roman" w:cs="Arial Unicode MS"/>
          <w:color w:val="000000"/>
          <w:sz w:val="24"/>
          <w:szCs w:val="24"/>
          <w:u w:color="000000"/>
          <w:bdr w:val="nil"/>
          <w:lang w:eastAsia="bg-BG"/>
        </w:rPr>
        <w:t xml:space="preserve">до 4 (включително), вторият знак остава непроменен. </w:t>
      </w:r>
    </w:p>
    <w:p w14:paraId="0B0A29BA"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14:paraId="1FEF6EC2"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b/>
          <w:color w:val="000000"/>
          <w:sz w:val="24"/>
          <w:szCs w:val="24"/>
          <w:u w:color="000000"/>
          <w:bdr w:val="nil"/>
          <w:lang w:eastAsia="bg-BG"/>
        </w:rPr>
      </w:pPr>
      <w:r w:rsidRPr="00EF7ACA">
        <w:rPr>
          <w:rFonts w:ascii="Times New Roman" w:eastAsia="Arial Unicode MS" w:hAnsi="Times New Roman" w:cs="Arial Unicode MS"/>
          <w:b/>
          <w:color w:val="000000"/>
          <w:sz w:val="24"/>
          <w:szCs w:val="24"/>
          <w:u w:color="000000"/>
          <w:bdr w:val="nil"/>
          <w:lang w:eastAsia="bg-BG"/>
        </w:rPr>
        <w:t>Неспазването на горепосочените условия е основание за отстраняване от участие в процедурата съгласно чл.107, т.2, б. „а“ ЗОП.</w:t>
      </w:r>
    </w:p>
    <w:p w14:paraId="17535FDB" w14:textId="77777777" w:rsidR="00EF7ACA" w:rsidRPr="00EF7ACA" w:rsidRDefault="00EF7ACA" w:rsidP="00BE5BAB">
      <w:pPr>
        <w:spacing w:after="0" w:line="240" w:lineRule="auto"/>
        <w:ind w:right="-1" w:firstLine="720"/>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lastRenderedPageBreak/>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7DB9D2BC" w14:textId="77777777" w:rsidR="00EF7ACA" w:rsidRDefault="00EF7ACA" w:rsidP="00BE5BAB">
      <w:pPr>
        <w:spacing w:after="0" w:line="240" w:lineRule="auto"/>
        <w:ind w:right="-1" w:firstLine="720"/>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t>Възложителят сключва договор с участника, предложил най-ниска обща цена за изпълнение на поръчката.</w:t>
      </w:r>
    </w:p>
    <w:p w14:paraId="4A833E4E" w14:textId="77777777" w:rsidR="00BE5BAB" w:rsidRPr="00EF7ACA" w:rsidRDefault="00BE5BAB" w:rsidP="00BE5BAB">
      <w:pPr>
        <w:spacing w:after="0" w:line="240" w:lineRule="auto"/>
        <w:ind w:right="-1" w:firstLine="720"/>
        <w:jc w:val="both"/>
        <w:rPr>
          <w:rFonts w:ascii="Times New Roman" w:eastAsia="Times New Roman" w:hAnsi="Times New Roman" w:cs="Times New Roman"/>
          <w:bCs/>
          <w:sz w:val="24"/>
          <w:szCs w:val="24"/>
          <w:lang w:eastAsia="bg-BG"/>
        </w:rPr>
      </w:pPr>
    </w:p>
    <w:p w14:paraId="2BF14E36" w14:textId="77777777" w:rsidR="00EF7ACA" w:rsidRPr="00EF7ACA" w:rsidRDefault="0001613B" w:rsidP="00BE5BAB">
      <w:pPr>
        <w:spacing w:after="0" w:line="240" w:lineRule="auto"/>
        <w:ind w:firstLine="720"/>
        <w:jc w:val="both"/>
        <w:rPr>
          <w:rFonts w:ascii="Times New Roman" w:eastAsia="Calibri" w:hAnsi="Times New Roman" w:cs="Times New Roman"/>
          <w:b/>
          <w:caps/>
          <w:sz w:val="24"/>
          <w:szCs w:val="24"/>
        </w:rPr>
      </w:pPr>
      <w:r>
        <w:rPr>
          <w:rFonts w:ascii="Times New Roman" w:eastAsia="Calibri" w:hAnsi="Times New Roman" w:cs="Times New Roman"/>
          <w:b/>
          <w:caps/>
          <w:sz w:val="24"/>
          <w:szCs w:val="24"/>
        </w:rPr>
        <w:t>І</w:t>
      </w:r>
      <w:r>
        <w:rPr>
          <w:rFonts w:ascii="Times New Roman" w:eastAsia="Calibri" w:hAnsi="Times New Roman" w:cs="Times New Roman"/>
          <w:b/>
          <w:caps/>
          <w:sz w:val="24"/>
          <w:szCs w:val="24"/>
          <w:lang w:val="en-US"/>
        </w:rPr>
        <w:t>V</w:t>
      </w:r>
      <w:r w:rsidR="00EF7ACA" w:rsidRPr="00EF7ACA">
        <w:rPr>
          <w:rFonts w:ascii="Times New Roman" w:eastAsia="Calibri" w:hAnsi="Times New Roman" w:cs="Times New Roman"/>
          <w:b/>
          <w:caps/>
          <w:sz w:val="24"/>
          <w:szCs w:val="24"/>
        </w:rPr>
        <w:t>. УКАЗАНИЯ ЗА ПОДГОТОВКА И ПОДАВАНЕ НА ОФЕРТИ</w:t>
      </w:r>
    </w:p>
    <w:p w14:paraId="635241AF"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 xml:space="preserve">Възложителят поддържа „Профил на купувача” на ел. адрес: </w:t>
      </w:r>
      <w:hyperlink r:id="rId14" w:history="1">
        <w:r w:rsidRPr="00EF7ACA">
          <w:rPr>
            <w:rFonts w:ascii="Times New Roman" w:eastAsia="Calibri" w:hAnsi="Times New Roman" w:cs="Times New Roman"/>
            <w:color w:val="0000FF"/>
            <w:sz w:val="24"/>
            <w:szCs w:val="24"/>
            <w:u w:val="single"/>
          </w:rPr>
          <w:t>http://www.srs.justice.bg/237</w:t>
        </w:r>
      </w:hyperlink>
      <w:r w:rsidRPr="00EF7ACA">
        <w:rPr>
          <w:rFonts w:ascii="Times New Roman" w:eastAsia="Calibri" w:hAnsi="Times New Roman" w:cs="Times New Roman"/>
          <w:sz w:val="24"/>
          <w:szCs w:val="24"/>
          <w:u w:val="single"/>
        </w:rPr>
        <w:t xml:space="preserve">, </w:t>
      </w:r>
      <w:r w:rsidRPr="00EF7ACA">
        <w:rPr>
          <w:rFonts w:ascii="Times New Roman" w:eastAsia="Calibri" w:hAnsi="Times New Roman" w:cs="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p>
    <w:p w14:paraId="65AECF22"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rPr>
      </w:pPr>
      <w:r w:rsidRPr="00EF7ACA">
        <w:rPr>
          <w:rFonts w:ascii="Times New Roman" w:eastAsia="Times New Roman" w:hAnsi="Times New Roman" w:cs="Times New Roman"/>
          <w:sz w:val="24"/>
          <w:szCs w:val="24"/>
          <w:lang w:eastAsia="bg-BG"/>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7E4D2F27"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rPr>
      </w:pPr>
      <w:r w:rsidRPr="00EF7ACA">
        <w:rPr>
          <w:rFonts w:ascii="Times New Roman" w:eastAsia="Calibri" w:hAnsi="Times New Roman" w:cs="Times New Roman"/>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7216E945"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 w:val="24"/>
          <w:szCs w:val="24"/>
          <w:u w:color="000000"/>
          <w:bdr w:val="nil"/>
          <w:lang w:eastAsia="bg-BG"/>
        </w:rPr>
      </w:pPr>
      <w:r w:rsidRPr="00EF7ACA">
        <w:rPr>
          <w:rFonts w:ascii="Times New Roman" w:eastAsia="Arial Unicode MS" w:hAnsi="Times New Roman" w:cs="Arial Unicode MS"/>
          <w:color w:val="000000"/>
          <w:sz w:val="24"/>
          <w:szCs w:val="24"/>
          <w:u w:color="000000"/>
          <w:bdr w:val="nil"/>
          <w:lang w:val="ru-RU" w:eastAsia="bg-BG"/>
        </w:rPr>
        <w:t>При различие между информацията</w:t>
      </w:r>
      <w:r w:rsidRPr="00EF7ACA">
        <w:rPr>
          <w:rFonts w:ascii="Times New Roman" w:eastAsia="Arial Unicode MS" w:hAnsi="Times New Roman" w:cs="Arial Unicode MS"/>
          <w:color w:val="000000"/>
          <w:sz w:val="24"/>
          <w:szCs w:val="24"/>
          <w:u w:color="000000"/>
          <w:bdr w:val="nil"/>
          <w:lang w:eastAsia="bg-BG"/>
        </w:rPr>
        <w:t>, посочена в обявлението и в документацията за участие в процедурата, за вярна се смята информацията, публикувана в обявлението.</w:t>
      </w:r>
    </w:p>
    <w:p w14:paraId="73FFF0E0"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rPr>
      </w:pPr>
      <w:r w:rsidRPr="00EF7ACA">
        <w:rPr>
          <w:rFonts w:ascii="Times New Roman" w:eastAsia="Arial Unicode MS" w:hAnsi="Times New Roman" w:cs="Arial Unicode MS"/>
          <w:color w:val="000000"/>
          <w:sz w:val="24"/>
          <w:szCs w:val="24"/>
          <w:u w:color="000000"/>
          <w:bdr w:val="nil"/>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7DBF909C"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Calibri" w:hAnsi="Times New Roman" w:cs="Times New Roman"/>
          <w:b/>
          <w:sz w:val="24"/>
          <w:szCs w:val="24"/>
          <w:lang w:eastAsia="bg-BG"/>
        </w:rPr>
      </w:pPr>
      <w:r w:rsidRPr="00EF7ACA">
        <w:rPr>
          <w:rFonts w:ascii="Times New Roman" w:eastAsia="Calibri" w:hAnsi="Times New Roman" w:cs="Times New Roman"/>
          <w:b/>
          <w:sz w:val="24"/>
          <w:szCs w:val="24"/>
          <w:lang w:eastAsia="bg-BG"/>
        </w:rPr>
        <w:t>1. Общи изисквания и условия</w:t>
      </w:r>
    </w:p>
    <w:p w14:paraId="391BBBE4" w14:textId="77777777" w:rsidR="00EF7ACA" w:rsidRPr="00EF7ACA" w:rsidRDefault="00EF7ACA" w:rsidP="00BE5BAB">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bCs/>
          <w:sz w:val="24"/>
          <w:szCs w:val="24"/>
          <w:lang w:eastAsia="ar-SA"/>
        </w:rPr>
        <w:t>1.1.</w:t>
      </w:r>
      <w:r w:rsidRPr="00EF7ACA">
        <w:rPr>
          <w:rFonts w:ascii="Times New Roman" w:eastAsia="Times New Roman" w:hAnsi="Times New Roman" w:cs="Times New Roman"/>
          <w:b/>
          <w:bCs/>
          <w:sz w:val="24"/>
          <w:szCs w:val="24"/>
          <w:lang w:eastAsia="ar-SA"/>
        </w:rPr>
        <w:t xml:space="preserve"> </w:t>
      </w:r>
      <w:r w:rsidRPr="00EF7ACA">
        <w:rPr>
          <w:rFonts w:ascii="Times New Roman" w:eastAsia="Times New Roman" w:hAnsi="Times New Roman" w:cs="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7803E02F" w14:textId="77777777" w:rsidR="00EF7ACA" w:rsidRPr="00EF7ACA" w:rsidRDefault="00EF7ACA" w:rsidP="00BE5BAB">
      <w:pPr>
        <w:spacing w:after="0" w:line="240" w:lineRule="auto"/>
        <w:ind w:firstLine="720"/>
        <w:jc w:val="both"/>
        <w:rPr>
          <w:rFonts w:ascii="Times New Roman" w:eastAsia="Times New Roman" w:hAnsi="Times New Roman" w:cs="Times New Roman"/>
          <w:sz w:val="24"/>
          <w:szCs w:val="24"/>
        </w:rPr>
      </w:pPr>
      <w:r w:rsidRPr="00EF7ACA">
        <w:rPr>
          <w:rFonts w:ascii="Times New Roman" w:eastAsia="Times New Roman" w:hAnsi="Times New Roman" w:cs="Times New Roman"/>
          <w:bCs/>
          <w:sz w:val="24"/>
          <w:szCs w:val="24"/>
          <w:lang w:eastAsia="ar-SA"/>
        </w:rPr>
        <w:t xml:space="preserve">1.2. </w:t>
      </w:r>
      <w:r w:rsidRPr="00EF7ACA">
        <w:rPr>
          <w:rFonts w:ascii="Times New Roman" w:eastAsia="Times New Roman" w:hAnsi="Times New Roman" w:cs="Times New Roman"/>
          <w:bCs/>
          <w:sz w:val="24"/>
          <w:szCs w:val="24"/>
        </w:rPr>
        <w:t xml:space="preserve">В </w:t>
      </w:r>
      <w:r w:rsidR="006A3962">
        <w:rPr>
          <w:rFonts w:ascii="Times New Roman" w:eastAsia="Times New Roman" w:hAnsi="Times New Roman" w:cs="Times New Roman"/>
          <w:bCs/>
          <w:sz w:val="24"/>
          <w:szCs w:val="24"/>
        </w:rPr>
        <w:t>публичното състезание</w:t>
      </w:r>
      <w:r w:rsidRPr="00EF7ACA">
        <w:rPr>
          <w:rFonts w:ascii="Times New Roman" w:eastAsia="Times New Roman" w:hAnsi="Times New Roman" w:cs="Times New Roman"/>
          <w:bCs/>
          <w:sz w:val="24"/>
          <w:szCs w:val="24"/>
        </w:rPr>
        <w:t xml:space="preserve">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sidRPr="00EF7ACA">
        <w:rPr>
          <w:rFonts w:ascii="Times New Roman" w:eastAsia="Times New Roman" w:hAnsi="Times New Roman" w:cs="Times New Roman"/>
          <w:sz w:val="24"/>
          <w:szCs w:val="24"/>
        </w:rPr>
        <w:t>.</w:t>
      </w:r>
    </w:p>
    <w:p w14:paraId="47BC5A6B" w14:textId="77777777" w:rsidR="00EF7ACA" w:rsidRPr="00EF7ACA" w:rsidRDefault="00EF7ACA" w:rsidP="00BE5B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F7ACA">
        <w:rPr>
          <w:rFonts w:ascii="Times New Roman" w:eastAsia="Times New Roman" w:hAnsi="Times New Roman" w:cs="Times New Roman"/>
          <w:bCs/>
          <w:sz w:val="24"/>
          <w:szCs w:val="24"/>
          <w:lang w:eastAsia="ar-SA"/>
        </w:rPr>
        <w:t>1.3.</w:t>
      </w:r>
      <w:r w:rsidRPr="00EF7ACA">
        <w:rPr>
          <w:rFonts w:ascii="Times New Roman" w:eastAsia="Times New Roman" w:hAnsi="Times New Roman" w:cs="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1FE591B7" w14:textId="77777777" w:rsidR="00EF7ACA" w:rsidRPr="00EF7ACA" w:rsidRDefault="00EF7ACA" w:rsidP="00BE5BAB">
      <w:pPr>
        <w:spacing w:after="0" w:line="240" w:lineRule="auto"/>
        <w:ind w:firstLine="720"/>
        <w:jc w:val="both"/>
        <w:rPr>
          <w:rFonts w:ascii="Times New Roman" w:eastAsia="Times New Roman" w:hAnsi="Times New Roman" w:cs="Times New Roman"/>
          <w:noProof/>
          <w:sz w:val="24"/>
          <w:szCs w:val="24"/>
        </w:rPr>
      </w:pPr>
      <w:r w:rsidRPr="00EF7ACA">
        <w:rPr>
          <w:rFonts w:ascii="Times New Roman" w:eastAsia="Times New Roman" w:hAnsi="Times New Roman" w:cs="Times New Roman"/>
          <w:bCs/>
          <w:sz w:val="24"/>
          <w:szCs w:val="24"/>
          <w:lang w:eastAsia="ar-SA"/>
        </w:rPr>
        <w:t>1.4.</w:t>
      </w:r>
      <w:r w:rsidRPr="00EF7ACA">
        <w:rPr>
          <w:rFonts w:ascii="Times New Roman" w:eastAsia="Times New Roman" w:hAnsi="Times New Roman" w:cs="Times New Roman"/>
          <w:sz w:val="24"/>
          <w:szCs w:val="24"/>
        </w:rPr>
        <w:t xml:space="preserve"> Всеки участник в процедурата има право да представи само една оферта. </w:t>
      </w:r>
      <w:r w:rsidRPr="00EF7ACA">
        <w:rPr>
          <w:rFonts w:ascii="Times New Roman" w:eastAsia="Times New Roman" w:hAnsi="Times New Roman" w:cs="Times New Roman"/>
          <w:noProof/>
          <w:sz w:val="24"/>
          <w:szCs w:val="24"/>
        </w:rPr>
        <w:t>Не се допуска представяне на варианти на техническа и/или ценова оферта.</w:t>
      </w:r>
      <w:r w:rsidRPr="00EF7ACA">
        <w:rPr>
          <w:rFonts w:ascii="Times New Roman" w:eastAsia="Calibri" w:hAnsi="Times New Roman" w:cs="Times New Roman"/>
          <w:sz w:val="24"/>
          <w:szCs w:val="24"/>
          <w:lang w:eastAsia="bg-BG"/>
        </w:rPr>
        <w:t xml:space="preserve"> Не се допуска предлагане на алтернативни решения (повече от един вариант) по отношение на срокове, цени или други елементи от офертата. Не се допуска оферта за част от предмета.</w:t>
      </w:r>
    </w:p>
    <w:p w14:paraId="4513E0F6" w14:textId="77777777" w:rsidR="00EF7ACA" w:rsidRPr="00EF7ACA" w:rsidRDefault="00EF7ACA" w:rsidP="00BE5BAB">
      <w:pPr>
        <w:spacing w:after="0" w:line="240" w:lineRule="auto"/>
        <w:ind w:firstLine="720"/>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lang w:eastAsia="ar-SA"/>
        </w:rPr>
        <w:t>1.5.</w:t>
      </w:r>
      <w:r w:rsidRPr="00EF7ACA">
        <w:rPr>
          <w:rFonts w:ascii="Times New Roman" w:eastAsia="Times New Roman" w:hAnsi="Times New Roman" w:cs="Times New Roman"/>
          <w:noProof/>
          <w:sz w:val="24"/>
          <w:szCs w:val="24"/>
        </w:rPr>
        <w:t xml:space="preserve"> </w:t>
      </w:r>
      <w:r w:rsidRPr="00EF7ACA">
        <w:rPr>
          <w:rFonts w:ascii="Times New Roman" w:eastAsia="Times New Roman" w:hAnsi="Times New Roman" w:cs="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r w:rsidRPr="00EF7ACA">
        <w:rPr>
          <w:rFonts w:ascii="Times New Roman" w:eastAsia="Times New Roman" w:hAnsi="Times New Roman" w:cs="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14:paraId="26AA2226" w14:textId="77777777" w:rsidR="00EF7ACA" w:rsidRPr="00EF7ACA" w:rsidRDefault="00EF7ACA" w:rsidP="00BE5BAB">
      <w:pPr>
        <w:spacing w:after="0" w:line="240" w:lineRule="auto"/>
        <w:ind w:firstLine="720"/>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lang w:eastAsia="ar-SA"/>
        </w:rPr>
        <w:t>1.6.</w:t>
      </w:r>
      <w:r w:rsidRPr="00EF7ACA">
        <w:rPr>
          <w:rFonts w:ascii="Times New Roman" w:eastAsia="Times New Roman" w:hAnsi="Times New Roman" w:cs="Times New Roman"/>
          <w:noProof/>
          <w:sz w:val="24"/>
          <w:szCs w:val="24"/>
        </w:rPr>
        <w:t xml:space="preserve"> Всички разходи по подготовката и представянето на офертата са за сметка на участниците</w:t>
      </w:r>
      <w:r w:rsidRPr="00EF7ACA">
        <w:rPr>
          <w:rFonts w:ascii="Times New Roman" w:eastAsia="Times New Roman" w:hAnsi="Times New Roman" w:cs="Times New Roman"/>
          <w:sz w:val="24"/>
          <w:szCs w:val="24"/>
        </w:rPr>
        <w:t xml:space="preserve"> в процедурата</w:t>
      </w:r>
      <w:r w:rsidRPr="00EF7ACA">
        <w:rPr>
          <w:rFonts w:ascii="Times New Roman" w:eastAsia="Times New Roman" w:hAnsi="Times New Roman" w:cs="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14:paraId="67ECCB0B" w14:textId="77777777" w:rsidR="00EF7ACA" w:rsidRPr="00EF7ACA" w:rsidRDefault="00EF7ACA" w:rsidP="00BE5BAB">
      <w:pPr>
        <w:spacing w:after="0" w:line="240" w:lineRule="auto"/>
        <w:ind w:firstLine="720"/>
        <w:jc w:val="both"/>
        <w:rPr>
          <w:rFonts w:ascii="Times New Roman" w:eastAsia="Times New Roman" w:hAnsi="Times New Roman" w:cs="Times New Roman"/>
          <w:b/>
          <w:noProof/>
          <w:sz w:val="24"/>
          <w:szCs w:val="24"/>
        </w:rPr>
      </w:pPr>
      <w:r w:rsidRPr="00EF7ACA">
        <w:rPr>
          <w:rFonts w:ascii="Times New Roman" w:eastAsia="Times New Roman" w:hAnsi="Times New Roman" w:cs="Times New Roman"/>
          <w:bCs/>
          <w:sz w:val="24"/>
          <w:szCs w:val="24"/>
          <w:lang w:eastAsia="ar-SA"/>
        </w:rPr>
        <w:t>1.7.</w:t>
      </w:r>
      <w:r w:rsidRPr="00EF7ACA">
        <w:rPr>
          <w:rFonts w:ascii="Times New Roman" w:eastAsia="Times New Roman" w:hAnsi="Times New Roman" w:cs="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02364A87" w14:textId="77777777" w:rsidR="00EF7ACA" w:rsidRPr="00EF7ACA" w:rsidRDefault="00EF7ACA" w:rsidP="00BE5BAB">
      <w:pPr>
        <w:spacing w:after="0" w:line="240" w:lineRule="auto"/>
        <w:ind w:firstLine="720"/>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lang w:eastAsia="ar-SA"/>
        </w:rPr>
        <w:t>1.8.</w:t>
      </w:r>
      <w:r w:rsidRPr="00EF7ACA">
        <w:rPr>
          <w:rFonts w:ascii="Times New Roman" w:eastAsia="Times New Roman" w:hAnsi="Times New Roman" w:cs="Times New Roman"/>
          <w:noProof/>
          <w:sz w:val="24"/>
          <w:szCs w:val="24"/>
        </w:rPr>
        <w:t xml:space="preserve"> Офертата се представя в писмен вид на хартиен носител.</w:t>
      </w:r>
    </w:p>
    <w:p w14:paraId="77D5D53C" w14:textId="77777777" w:rsidR="00EF7ACA" w:rsidRPr="00EF7ACA" w:rsidRDefault="00EF7ACA" w:rsidP="00BE5BAB">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1.9.</w:t>
      </w:r>
      <w:r w:rsidRPr="00EF7ACA">
        <w:rPr>
          <w:rFonts w:ascii="Times New Roman" w:eastAsia="Times New Roman" w:hAnsi="Times New Roman" w:cs="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w:t>
      </w:r>
      <w:r w:rsidRPr="00EF7ACA">
        <w:rPr>
          <w:rFonts w:ascii="Times New Roman" w:eastAsia="Times New Roman" w:hAnsi="Times New Roman" w:cs="Times New Roman"/>
          <w:sz w:val="24"/>
          <w:szCs w:val="24"/>
        </w:rPr>
        <w:lastRenderedPageBreak/>
        <w:t>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14:paraId="616267D7" w14:textId="77777777" w:rsidR="00EF7ACA" w:rsidRPr="00EF7ACA" w:rsidRDefault="00EF7ACA" w:rsidP="00BE5BAB">
      <w:pPr>
        <w:spacing w:after="0" w:line="240" w:lineRule="auto"/>
        <w:ind w:firstLine="720"/>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lang w:eastAsia="ar-SA"/>
        </w:rPr>
        <w:t>1.10.</w:t>
      </w:r>
      <w:r w:rsidRPr="00EF7ACA">
        <w:rPr>
          <w:rFonts w:ascii="Times New Roman" w:eastAsia="Times New Roman" w:hAnsi="Times New Roman" w:cs="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14:paraId="17369C6B" w14:textId="77777777" w:rsidR="00EF7ACA" w:rsidRPr="00EF7ACA" w:rsidRDefault="00EF7ACA" w:rsidP="00BE5BAB">
      <w:pPr>
        <w:spacing w:after="0" w:line="240" w:lineRule="auto"/>
        <w:ind w:firstLine="720"/>
        <w:jc w:val="both"/>
        <w:rPr>
          <w:rFonts w:ascii="Times New Roman" w:eastAsia="Times New Roman" w:hAnsi="Times New Roman" w:cs="Times New Roman"/>
          <w:sz w:val="24"/>
          <w:szCs w:val="24"/>
          <w:lang w:val="en-US"/>
        </w:rPr>
      </w:pPr>
      <w:r w:rsidRPr="00EF7ACA">
        <w:rPr>
          <w:rFonts w:ascii="Times New Roman" w:eastAsia="Times New Roman" w:hAnsi="Times New Roman" w:cs="Times New Roman"/>
          <w:bCs/>
          <w:sz w:val="24"/>
          <w:szCs w:val="24"/>
          <w:lang w:eastAsia="ar-SA"/>
        </w:rPr>
        <w:t>1.11.</w:t>
      </w:r>
      <w:r w:rsidRPr="00EF7ACA">
        <w:rPr>
          <w:rFonts w:ascii="Times New Roman" w:eastAsia="Times New Roman" w:hAnsi="Times New Roman" w:cs="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14:paraId="251B6B45" w14:textId="77777777" w:rsidR="00EF7ACA" w:rsidRPr="00EF7ACA" w:rsidRDefault="00EF7ACA" w:rsidP="00BE5BAB">
      <w:pPr>
        <w:spacing w:after="0" w:line="240" w:lineRule="auto"/>
        <w:ind w:firstLine="720"/>
        <w:jc w:val="both"/>
        <w:rPr>
          <w:rFonts w:ascii="Times New Roman" w:eastAsia="Times New Roman" w:hAnsi="Times New Roman" w:cs="Times New Roman"/>
          <w:bCs/>
          <w:sz w:val="24"/>
          <w:szCs w:val="24"/>
        </w:rPr>
      </w:pPr>
      <w:r w:rsidRPr="00EF7ACA">
        <w:rPr>
          <w:rFonts w:ascii="Times New Roman" w:eastAsia="Times New Roman" w:hAnsi="Times New Roman" w:cs="Times New Roman"/>
          <w:bCs/>
          <w:sz w:val="24"/>
          <w:szCs w:val="24"/>
          <w:lang w:val="en-US"/>
        </w:rPr>
        <w:t>1.12</w:t>
      </w:r>
      <w:r w:rsidRPr="00EF7ACA">
        <w:rPr>
          <w:rFonts w:ascii="Times New Roman" w:eastAsia="Times New Roman" w:hAnsi="Times New Roman" w:cs="Times New Roman"/>
          <w:bCs/>
          <w:sz w:val="24"/>
          <w:szCs w:val="24"/>
        </w:rPr>
        <w:t>. 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Р България и които са приложими към услугите, предмет на поръчката.</w:t>
      </w:r>
    </w:p>
    <w:p w14:paraId="27EF0AF6" w14:textId="77777777" w:rsidR="00EF7ACA" w:rsidRPr="00EF7ACA" w:rsidRDefault="00EF7ACA" w:rsidP="00BE5BAB">
      <w:pPr>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1884517E" w14:textId="77777777" w:rsidR="00EF7ACA" w:rsidRPr="00EF7ACA" w:rsidRDefault="00EF7ACA" w:rsidP="00BE5BAB">
      <w:pPr>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bCs/>
          <w:sz w:val="24"/>
          <w:szCs w:val="24"/>
          <w:lang w:eastAsia="ar-SA"/>
        </w:rPr>
        <w:t xml:space="preserve">1. </w:t>
      </w:r>
      <w:r w:rsidRPr="00EF7ACA">
        <w:rPr>
          <w:rFonts w:ascii="Times New Roman" w:eastAsia="Times New Roman" w:hAnsi="Times New Roman" w:cs="Times New Roman"/>
          <w:sz w:val="24"/>
          <w:szCs w:val="24"/>
          <w:lang w:eastAsia="ar-SA"/>
        </w:rPr>
        <w:t xml:space="preserve">Относно задълженията, свързани с данъци и осигуровки: </w:t>
      </w:r>
    </w:p>
    <w:p w14:paraId="27370540"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Национална агенция по приходите: </w:t>
      </w:r>
    </w:p>
    <w:p w14:paraId="04D11DC1"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Информационен телефон на НАП - 0700 18 700; </w:t>
      </w:r>
    </w:p>
    <w:p w14:paraId="656F1CC0"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интернет адрес: </w:t>
      </w:r>
      <w:hyperlink r:id="rId15" w:history="1">
        <w:r w:rsidRPr="00EF7ACA">
          <w:rPr>
            <w:rFonts w:ascii="Times New Roman" w:eastAsia="Calibri" w:hAnsi="Times New Roman" w:cs="Times New Roman"/>
            <w:color w:val="0000FF"/>
            <w:sz w:val="24"/>
            <w:szCs w:val="24"/>
            <w:u w:val="single"/>
            <w:lang w:eastAsia="ar-SA"/>
          </w:rPr>
          <w:t>http://www.nap.bg/</w:t>
        </w:r>
      </w:hyperlink>
    </w:p>
    <w:p w14:paraId="72AECEF5"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bCs/>
          <w:sz w:val="24"/>
          <w:szCs w:val="24"/>
          <w:lang w:eastAsia="ar-SA"/>
        </w:rPr>
        <w:t xml:space="preserve">2. </w:t>
      </w:r>
      <w:r w:rsidRPr="00EF7ACA">
        <w:rPr>
          <w:rFonts w:ascii="Times New Roman" w:eastAsia="Times New Roman" w:hAnsi="Times New Roman" w:cs="Times New Roman"/>
          <w:sz w:val="24"/>
          <w:szCs w:val="24"/>
          <w:lang w:eastAsia="ar-SA"/>
        </w:rPr>
        <w:t xml:space="preserve">Относно задълженията, свързани с опазване на околната среда: </w:t>
      </w:r>
    </w:p>
    <w:p w14:paraId="37468BB5"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Министерство на околната среда и водите: </w:t>
      </w:r>
    </w:p>
    <w:p w14:paraId="286A7E97"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Информационния център на МОСВ работи за посетители всеки работен ден от 14 до 17 ч.; </w:t>
      </w:r>
    </w:p>
    <w:p w14:paraId="1887268C"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София 1000, ул. "У. Гладстон" № 67, Телефон: 02/ 940 6331; </w:t>
      </w:r>
    </w:p>
    <w:p w14:paraId="13DE8B79"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Интернет адрес: </w:t>
      </w:r>
      <w:hyperlink r:id="rId16" w:history="1">
        <w:r w:rsidRPr="00EF7ACA">
          <w:rPr>
            <w:rFonts w:ascii="Times New Roman" w:eastAsia="Calibri" w:hAnsi="Times New Roman" w:cs="Times New Roman"/>
            <w:color w:val="0000FF"/>
            <w:sz w:val="24"/>
            <w:szCs w:val="24"/>
            <w:u w:val="single"/>
            <w:lang w:eastAsia="ar-SA"/>
          </w:rPr>
          <w:t>http://www3.moew.government.bg/</w:t>
        </w:r>
      </w:hyperlink>
      <w:r w:rsidRPr="00EF7ACA">
        <w:rPr>
          <w:rFonts w:ascii="Times New Roman" w:eastAsia="Times New Roman" w:hAnsi="Times New Roman" w:cs="Times New Roman"/>
          <w:sz w:val="24"/>
          <w:szCs w:val="24"/>
          <w:lang w:eastAsia="ar-SA"/>
        </w:rPr>
        <w:t xml:space="preserve">  </w:t>
      </w:r>
    </w:p>
    <w:p w14:paraId="5B9966CA"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bCs/>
          <w:sz w:val="24"/>
          <w:szCs w:val="24"/>
          <w:lang w:eastAsia="ar-SA"/>
        </w:rPr>
        <w:t xml:space="preserve">3. </w:t>
      </w:r>
      <w:r w:rsidRPr="00EF7ACA">
        <w:rPr>
          <w:rFonts w:ascii="Times New Roman" w:eastAsia="Times New Roman" w:hAnsi="Times New Roman" w:cs="Times New Roman"/>
          <w:sz w:val="24"/>
          <w:szCs w:val="24"/>
          <w:lang w:eastAsia="ar-SA"/>
        </w:rPr>
        <w:t>Относно задълженията, свързани със закрила на заетостта и условията на труд:</w:t>
      </w:r>
    </w:p>
    <w:p w14:paraId="27093850"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Министерство на труда и социалната политика: </w:t>
      </w:r>
    </w:p>
    <w:p w14:paraId="27C2223E"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Интернет адрес: </w:t>
      </w:r>
      <w:hyperlink r:id="rId17" w:history="1">
        <w:r w:rsidRPr="00EF7ACA">
          <w:rPr>
            <w:rFonts w:ascii="Times New Roman" w:eastAsia="Calibri" w:hAnsi="Times New Roman" w:cs="Times New Roman"/>
            <w:color w:val="0000FF"/>
            <w:sz w:val="24"/>
            <w:szCs w:val="24"/>
            <w:u w:val="single"/>
            <w:lang w:eastAsia="ar-SA"/>
          </w:rPr>
          <w:t>http://www.mlsp.government.bg</w:t>
        </w:r>
      </w:hyperlink>
      <w:r w:rsidRPr="00EF7ACA">
        <w:rPr>
          <w:rFonts w:ascii="Times New Roman" w:eastAsia="Times New Roman" w:hAnsi="Times New Roman" w:cs="Times New Roman"/>
          <w:sz w:val="24"/>
          <w:szCs w:val="24"/>
          <w:lang w:eastAsia="ar-SA"/>
        </w:rPr>
        <w:t xml:space="preserve">  </w:t>
      </w:r>
    </w:p>
    <w:p w14:paraId="5DA85B72" w14:textId="77777777" w:rsidR="00EF7ACA" w:rsidRPr="00EF7ACA" w:rsidRDefault="00EF7ACA" w:rsidP="00BE5BA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 xml:space="preserve">- София 1051, ул. „Триадица“ № 2, Телефон: 02/8119 443 </w:t>
      </w:r>
    </w:p>
    <w:p w14:paraId="1EC903BA" w14:textId="77777777" w:rsidR="00EF7ACA" w:rsidRDefault="00EF7ACA" w:rsidP="00BE5BAB">
      <w:pPr>
        <w:spacing w:after="0" w:line="240" w:lineRule="auto"/>
        <w:ind w:firstLine="720"/>
        <w:jc w:val="both"/>
        <w:rPr>
          <w:rFonts w:ascii="Times New Roman" w:eastAsia="Times New Roman" w:hAnsi="Times New Roman" w:cs="Times New Roman"/>
          <w:sz w:val="24"/>
          <w:szCs w:val="24"/>
        </w:rPr>
      </w:pPr>
      <w:r w:rsidRPr="00EF7ACA">
        <w:rPr>
          <w:rFonts w:ascii="Times New Roman" w:eastAsia="Times New Roman" w:hAnsi="Times New Roman" w:cs="Times New Roman"/>
          <w:bCs/>
          <w:sz w:val="24"/>
          <w:szCs w:val="24"/>
          <w:lang w:eastAsia="ar-SA"/>
        </w:rPr>
        <w:t>1.13.</w:t>
      </w:r>
      <w:r w:rsidRPr="00EF7ACA">
        <w:rPr>
          <w:rFonts w:ascii="Times New Roman" w:eastAsia="Times New Roman" w:hAnsi="Times New Roman" w:cs="Times New Roman"/>
          <w:b/>
          <w:bCs/>
          <w:sz w:val="24"/>
          <w:szCs w:val="24"/>
          <w:lang w:eastAsia="ar-SA"/>
        </w:rPr>
        <w:t xml:space="preserve"> </w:t>
      </w:r>
      <w:r w:rsidRPr="00EF7ACA">
        <w:rPr>
          <w:rFonts w:ascii="Times New Roman" w:eastAsia="Times New Roman" w:hAnsi="Times New Roman" w:cs="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14:paraId="20A0ABD9" w14:textId="77777777" w:rsidR="00EF7ACA" w:rsidRPr="00EF7ACA" w:rsidRDefault="00EF7ACA" w:rsidP="00BE5BAB">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rPr>
      </w:pPr>
    </w:p>
    <w:p w14:paraId="4EED5CED" w14:textId="77777777" w:rsidR="00EF7ACA" w:rsidRPr="00EF7ACA" w:rsidRDefault="00EF7ACA" w:rsidP="00BE5BAB">
      <w:pPr>
        <w:spacing w:after="0" w:line="240" w:lineRule="auto"/>
        <w:ind w:firstLine="720"/>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2. Съдържание на офертата</w:t>
      </w:r>
    </w:p>
    <w:p w14:paraId="0312D9AD" w14:textId="77777777" w:rsidR="00EF7ACA" w:rsidRDefault="00EF7ACA" w:rsidP="00BE5BAB">
      <w:pPr>
        <w:spacing w:after="0" w:line="240" w:lineRule="auto"/>
        <w:ind w:firstLine="720"/>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F7ACA" w:rsidRPr="00EF7ACA" w14:paraId="0916EA8E" w14:textId="77777777" w:rsidTr="00EF7ACA">
        <w:tc>
          <w:tcPr>
            <w:tcW w:w="9855" w:type="dxa"/>
          </w:tcPr>
          <w:p w14:paraId="6E7E275A" w14:textId="77777777" w:rsidR="00EF7ACA" w:rsidRPr="00EF7ACA" w:rsidRDefault="00EF7ACA" w:rsidP="00EF7ACA">
            <w:pPr>
              <w:spacing w:after="0" w:line="240" w:lineRule="auto"/>
              <w:ind w:firstLine="284"/>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До</w:t>
            </w:r>
          </w:p>
          <w:p w14:paraId="78B88EDC" w14:textId="77777777" w:rsidR="00EF7ACA" w:rsidRPr="00EF7ACA" w:rsidRDefault="00EF7ACA" w:rsidP="00EF7ACA">
            <w:pPr>
              <w:spacing w:after="0" w:line="240" w:lineRule="auto"/>
              <w:ind w:firstLine="284"/>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Възложител:</w:t>
            </w:r>
          </w:p>
          <w:p w14:paraId="5B4D837C" w14:textId="77777777" w:rsidR="00EF7ACA" w:rsidRPr="00EF7ACA" w:rsidRDefault="00EF7ACA" w:rsidP="00EF7ACA">
            <w:pPr>
              <w:spacing w:after="0" w:line="240" w:lineRule="auto"/>
              <w:ind w:firstLine="284"/>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Софийски районен съд</w:t>
            </w:r>
          </w:p>
          <w:p w14:paraId="47BA05BC" w14:textId="77777777" w:rsidR="00EF7ACA" w:rsidRPr="00EF7ACA" w:rsidRDefault="00EF7ACA" w:rsidP="00EF7ACA">
            <w:pPr>
              <w:spacing w:after="0" w:line="240" w:lineRule="auto"/>
              <w:ind w:firstLine="284"/>
              <w:jc w:val="both"/>
              <w:rPr>
                <w:rFonts w:ascii="Times New Roman" w:eastAsia="Times New Roman" w:hAnsi="Times New Roman" w:cs="Times New Roman"/>
                <w:b/>
                <w:sz w:val="24"/>
                <w:szCs w:val="24"/>
                <w:lang w:eastAsia="bg-BG"/>
              </w:rPr>
            </w:pPr>
            <w:r w:rsidRPr="00EF7ACA">
              <w:rPr>
                <w:rFonts w:ascii="Times New Roman" w:eastAsia="Times New Roman" w:hAnsi="Times New Roman" w:cs="Times New Roman"/>
                <w:b/>
                <w:sz w:val="24"/>
                <w:szCs w:val="24"/>
                <w:lang w:eastAsia="bg-BG"/>
              </w:rPr>
              <w:t xml:space="preserve">гр. София, ул. “Цар Борис </w:t>
            </w:r>
            <w:r w:rsidRPr="00EF7ACA">
              <w:rPr>
                <w:rFonts w:ascii="Times New Roman" w:eastAsia="Times New Roman" w:hAnsi="Times New Roman" w:cs="Times New Roman"/>
                <w:b/>
                <w:sz w:val="24"/>
                <w:szCs w:val="24"/>
                <w:lang w:val="en-US" w:eastAsia="bg-BG"/>
              </w:rPr>
              <w:t>III</w:t>
            </w:r>
            <w:r w:rsidRPr="00EF7ACA">
              <w:rPr>
                <w:rFonts w:ascii="Times New Roman" w:eastAsia="Times New Roman" w:hAnsi="Times New Roman" w:cs="Times New Roman"/>
                <w:b/>
                <w:sz w:val="24"/>
                <w:szCs w:val="24"/>
                <w:lang w:eastAsia="bg-BG"/>
              </w:rPr>
              <w:t>” № 5</w:t>
            </w:r>
            <w:r w:rsidRPr="00EF7ACA">
              <w:rPr>
                <w:rFonts w:ascii="Times New Roman" w:eastAsia="Times New Roman" w:hAnsi="Times New Roman" w:cs="Times New Roman"/>
                <w:b/>
                <w:sz w:val="24"/>
                <w:szCs w:val="24"/>
                <w:lang w:val="en-US" w:eastAsia="bg-BG"/>
              </w:rPr>
              <w:t>4</w:t>
            </w:r>
          </w:p>
          <w:p w14:paraId="467AE765" w14:textId="77777777" w:rsidR="00EF7ACA" w:rsidRPr="00EF7ACA" w:rsidRDefault="00EF7ACA" w:rsidP="00EF7ACA">
            <w:pPr>
              <w:spacing w:after="0" w:line="240" w:lineRule="auto"/>
              <w:ind w:firstLine="284"/>
              <w:jc w:val="both"/>
              <w:rPr>
                <w:rFonts w:ascii="Times New Roman" w:eastAsia="Times New Roman" w:hAnsi="Times New Roman" w:cs="Times New Roman"/>
                <w:b/>
                <w:caps/>
                <w:sz w:val="24"/>
                <w:szCs w:val="24"/>
                <w:lang w:eastAsia="bg-BG"/>
              </w:rPr>
            </w:pPr>
          </w:p>
          <w:p w14:paraId="740BEF52" w14:textId="77777777" w:rsidR="00EF7ACA" w:rsidRPr="00EF7ACA" w:rsidRDefault="00EF7ACA" w:rsidP="00EF7ACA">
            <w:pPr>
              <w:spacing w:after="0" w:line="240" w:lineRule="auto"/>
              <w:ind w:firstLine="284"/>
              <w:jc w:val="center"/>
              <w:rPr>
                <w:rFonts w:ascii="Times New Roman" w:eastAsia="Times New Roman" w:hAnsi="Times New Roman" w:cs="Times New Roman"/>
                <w:b/>
                <w:caps/>
                <w:sz w:val="24"/>
                <w:szCs w:val="24"/>
                <w:lang w:eastAsia="bg-BG"/>
              </w:rPr>
            </w:pPr>
            <w:r w:rsidRPr="00EF7ACA">
              <w:rPr>
                <w:rFonts w:ascii="Times New Roman" w:eastAsia="Times New Roman" w:hAnsi="Times New Roman" w:cs="Times New Roman"/>
                <w:b/>
                <w:caps/>
                <w:sz w:val="24"/>
                <w:szCs w:val="24"/>
                <w:lang w:eastAsia="bg-BG"/>
              </w:rPr>
              <w:t>Оферта</w:t>
            </w:r>
          </w:p>
          <w:p w14:paraId="08E910A2" w14:textId="22E54CE2" w:rsidR="00EF7ACA" w:rsidRPr="00EF7ACA" w:rsidRDefault="00EF7ACA" w:rsidP="00EF7ACA">
            <w:pPr>
              <w:spacing w:after="0" w:line="240" w:lineRule="auto"/>
              <w:ind w:firstLine="284"/>
              <w:jc w:val="center"/>
              <w:rPr>
                <w:rFonts w:ascii="Times New Roman" w:eastAsia="Times New Roman" w:hAnsi="Times New Roman" w:cs="Times New Roman"/>
                <w:smallCaps/>
                <w:sz w:val="24"/>
                <w:szCs w:val="24"/>
                <w:lang w:eastAsia="bg-BG"/>
              </w:rPr>
            </w:pPr>
            <w:r w:rsidRPr="00EF7ACA">
              <w:rPr>
                <w:rFonts w:ascii="Times New Roman" w:eastAsia="Times New Roman" w:hAnsi="Times New Roman" w:cs="Times New Roman"/>
                <w:sz w:val="24"/>
                <w:szCs w:val="24"/>
                <w:lang w:eastAsia="bg-BG"/>
              </w:rPr>
              <w:t xml:space="preserve">за участие в процедура за възлагане на обществена поръчка чрез публично състезание с предмет: </w:t>
            </w:r>
            <w:r w:rsidRPr="00EF7ACA">
              <w:rPr>
                <w:rFonts w:ascii="Times New Roman" w:eastAsia="Times New Roman" w:hAnsi="Times New Roman" w:cs="Times New Roman"/>
                <w:b/>
                <w:sz w:val="24"/>
                <w:szCs w:val="24"/>
              </w:rPr>
              <w:t>„</w:t>
            </w:r>
            <w:r w:rsidRPr="00EF7ACA">
              <w:rPr>
                <w:rFonts w:ascii="Times New Roman" w:eastAsia="Times New Roman" w:hAnsi="Times New Roman" w:cs="Times New Roman"/>
                <w:sz w:val="24"/>
                <w:szCs w:val="24"/>
                <w:lang w:eastAsia="bg-BG"/>
              </w:rPr>
              <w:t xml:space="preserve">Извършване на универсални и неуниверсални пощенски услуги за нуждите на Софийския районен съд </w:t>
            </w:r>
            <w:r w:rsidRPr="00EF7ACA">
              <w:rPr>
                <w:rFonts w:ascii="Times New Roman" w:eastAsia="Times New Roman" w:hAnsi="Times New Roman" w:cs="Times New Roman"/>
                <w:b/>
                <w:sz w:val="24"/>
                <w:szCs w:val="24"/>
              </w:rPr>
              <w:t>”</w:t>
            </w:r>
            <w:r w:rsidRPr="00EF7ACA">
              <w:rPr>
                <w:rFonts w:ascii="Times New Roman" w:eastAsia="Times New Roman" w:hAnsi="Times New Roman" w:cs="Times New Roman"/>
                <w:b/>
                <w:sz w:val="24"/>
                <w:szCs w:val="24"/>
                <w:lang w:eastAsia="bg-BG"/>
              </w:rPr>
              <w:t xml:space="preserve"> </w:t>
            </w:r>
            <w:r w:rsidRPr="00EF7ACA">
              <w:rPr>
                <w:rFonts w:ascii="Times New Roman" w:eastAsia="Times New Roman" w:hAnsi="Times New Roman" w:cs="Times New Roman"/>
                <w:b/>
                <w:sz w:val="24"/>
                <w:szCs w:val="24"/>
                <w:lang w:eastAsia="bg-BG"/>
              </w:rPr>
              <w:br/>
            </w:r>
          </w:p>
          <w:p w14:paraId="702FC36E" w14:textId="77777777" w:rsidR="00EF7ACA" w:rsidRPr="00EF7ACA" w:rsidRDefault="00EF7ACA" w:rsidP="00EF7ACA">
            <w:pPr>
              <w:spacing w:after="0" w:line="240" w:lineRule="auto"/>
              <w:rPr>
                <w:rFonts w:ascii="Times New Roman" w:eastAsia="Times New Roman" w:hAnsi="Times New Roman" w:cs="Times New Roman"/>
                <w:sz w:val="24"/>
                <w:szCs w:val="24"/>
                <w:lang w:val="en-US" w:eastAsia="bg-BG"/>
              </w:rPr>
            </w:pPr>
            <w:r w:rsidRPr="00EF7ACA">
              <w:rPr>
                <w:rFonts w:ascii="Times New Roman" w:eastAsia="Times New Roman" w:hAnsi="Times New Roman" w:cs="Times New Roman"/>
                <w:sz w:val="24"/>
                <w:szCs w:val="24"/>
                <w:lang w:eastAsia="bg-BG"/>
              </w:rPr>
              <w:t>Наименование на участника: .................................................................................................</w:t>
            </w:r>
          </w:p>
          <w:p w14:paraId="73695615" w14:textId="77777777" w:rsidR="00EF7ACA" w:rsidRPr="00EF7ACA" w:rsidRDefault="00EF7ACA" w:rsidP="00EF7ACA">
            <w:pPr>
              <w:spacing w:after="0" w:line="240" w:lineRule="auto"/>
              <w:rPr>
                <w:rFonts w:ascii="Times New Roman" w:eastAsia="Times New Roman" w:hAnsi="Times New Roman" w:cs="Times New Roman"/>
                <w:sz w:val="20"/>
                <w:szCs w:val="20"/>
                <w:lang w:val="en-US" w:eastAsia="bg-BG"/>
              </w:rPr>
            </w:pPr>
            <w:r w:rsidRPr="00EF7ACA">
              <w:rPr>
                <w:rFonts w:ascii="Times New Roman" w:eastAsia="Times New Roman" w:hAnsi="Times New Roman" w:cs="Times New Roman"/>
                <w:sz w:val="20"/>
                <w:szCs w:val="20"/>
                <w:lang w:val="en-US" w:eastAsia="bg-BG"/>
              </w:rPr>
              <w:t>(наименование на участника, включително участниците в обединението, когато е приложимо)</w:t>
            </w:r>
          </w:p>
          <w:p w14:paraId="2B185F0A" w14:textId="77777777" w:rsidR="00EF7ACA" w:rsidRPr="00EF7ACA" w:rsidRDefault="00EF7ACA" w:rsidP="00EF7ACA">
            <w:pPr>
              <w:spacing w:after="0" w:line="240" w:lineRule="auto"/>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Адрес за кореспонденция: ........................................................................................................</w:t>
            </w:r>
          </w:p>
          <w:p w14:paraId="6102BC67" w14:textId="77777777" w:rsidR="00EF7ACA" w:rsidRPr="00EF7ACA" w:rsidRDefault="00EF7ACA" w:rsidP="00EF7ACA">
            <w:pPr>
              <w:spacing w:after="0" w:line="240" w:lineRule="auto"/>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Телефон: ...........................</w:t>
            </w:r>
          </w:p>
          <w:p w14:paraId="410296FB" w14:textId="77777777" w:rsidR="00EF7ACA" w:rsidRPr="00EF7ACA" w:rsidRDefault="00EF7ACA" w:rsidP="00EF7ACA">
            <w:pPr>
              <w:spacing w:after="0" w:line="240" w:lineRule="auto"/>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Факс: .............................</w:t>
            </w:r>
          </w:p>
          <w:p w14:paraId="1B66F3AD" w14:textId="77777777" w:rsidR="00EF7ACA" w:rsidRPr="00EF7ACA" w:rsidRDefault="00EF7ACA" w:rsidP="00EF7ACA">
            <w:pPr>
              <w:spacing w:after="0" w:line="240" w:lineRule="auto"/>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Електронен адрес: ...............................</w:t>
            </w:r>
          </w:p>
          <w:p w14:paraId="579EFB2E" w14:textId="77777777" w:rsidR="00EF7ACA" w:rsidRPr="00EF7ACA" w:rsidRDefault="00EF7ACA" w:rsidP="00EF7ACA">
            <w:pPr>
              <w:spacing w:after="0" w:line="240" w:lineRule="auto"/>
              <w:jc w:val="both"/>
              <w:rPr>
                <w:rFonts w:ascii="Times New Roman" w:eastAsia="Times New Roman" w:hAnsi="Times New Roman" w:cs="Times New Roman"/>
                <w:i/>
                <w:sz w:val="24"/>
                <w:szCs w:val="24"/>
                <w:lang w:eastAsia="bg-BG"/>
              </w:rPr>
            </w:pPr>
            <w:r w:rsidRPr="00EF7ACA">
              <w:rPr>
                <w:rFonts w:ascii="Times New Roman" w:eastAsia="Times New Roman" w:hAnsi="Times New Roman" w:cs="Times New Roman"/>
                <w:sz w:val="24"/>
                <w:szCs w:val="24"/>
                <w:lang w:eastAsia="bg-BG"/>
              </w:rPr>
              <w:lastRenderedPageBreak/>
              <w:t>Лице за контакт: ……………………….</w:t>
            </w:r>
          </w:p>
        </w:tc>
      </w:tr>
    </w:tbl>
    <w:p w14:paraId="4F311111" w14:textId="77777777" w:rsidR="00EF7ACA" w:rsidRPr="00EF7ACA" w:rsidRDefault="00EF7ACA" w:rsidP="00EF7ACA">
      <w:pPr>
        <w:tabs>
          <w:tab w:val="left" w:pos="180"/>
        </w:tabs>
        <w:spacing w:after="0" w:line="240" w:lineRule="auto"/>
        <w:ind w:firstLine="284"/>
        <w:jc w:val="both"/>
        <w:rPr>
          <w:rFonts w:ascii="Times New Roman" w:eastAsia="Times New Roman" w:hAnsi="Times New Roman" w:cs="Times New Roman"/>
          <w:i/>
          <w:sz w:val="20"/>
          <w:szCs w:val="20"/>
          <w:lang w:eastAsia="bg-BG"/>
        </w:rPr>
      </w:pPr>
      <w:r w:rsidRPr="00EF7ACA">
        <w:rPr>
          <w:rFonts w:ascii="Times New Roman" w:eastAsia="Times New Roman" w:hAnsi="Times New Roman" w:cs="Times New Roman"/>
          <w:i/>
          <w:sz w:val="20"/>
          <w:szCs w:val="20"/>
          <w:u w:val="single"/>
          <w:lang w:eastAsia="bg-BG"/>
        </w:rPr>
        <w:lastRenderedPageBreak/>
        <w:t>Забележка:</w:t>
      </w:r>
      <w:r w:rsidRPr="00EF7ACA">
        <w:rPr>
          <w:rFonts w:ascii="Times New Roman" w:eastAsia="Times New Roman" w:hAnsi="Times New Roman" w:cs="Times New Roman"/>
          <w:i/>
          <w:sz w:val="20"/>
          <w:szCs w:val="20"/>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14:paraId="28689DF5" w14:textId="77777777" w:rsidR="00EF7ACA" w:rsidRPr="00EF7ACA" w:rsidRDefault="00EF7ACA" w:rsidP="00EF7ACA">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rPr>
      </w:pPr>
    </w:p>
    <w:p w14:paraId="50807F3E" w14:textId="77777777" w:rsidR="00EF7ACA" w:rsidRPr="00EF7ACA" w:rsidRDefault="00EF7ACA" w:rsidP="00EF7ACA">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rPr>
      </w:pPr>
      <w:r w:rsidRPr="00EF7ACA">
        <w:rPr>
          <w:rFonts w:ascii="Times New Roman" w:eastAsia="Calibri" w:hAnsi="Times New Roman" w:cs="Times New Roman"/>
          <w:sz w:val="24"/>
          <w:szCs w:val="24"/>
        </w:rPr>
        <w:t>Опаковката включва:</w:t>
      </w:r>
    </w:p>
    <w:p w14:paraId="6C9E530D" w14:textId="77777777" w:rsidR="00EF7ACA" w:rsidRPr="00EF7ACA" w:rsidRDefault="00EF7ACA" w:rsidP="00EF7ACA">
      <w:pPr>
        <w:shd w:val="clear" w:color="auto" w:fill="FFFFFF"/>
        <w:spacing w:after="0" w:line="240" w:lineRule="auto"/>
        <w:ind w:left="704"/>
        <w:contextualSpacing/>
        <w:jc w:val="both"/>
        <w:outlineLvl w:val="0"/>
        <w:rPr>
          <w:rFonts w:ascii="Times New Roman" w:eastAsia="Calibri" w:hAnsi="Times New Roman" w:cs="Times New Roman"/>
          <w:b/>
          <w:sz w:val="24"/>
          <w:szCs w:val="24"/>
          <w:u w:val="single"/>
        </w:rPr>
      </w:pPr>
      <w:r w:rsidRPr="00EF7ACA">
        <w:rPr>
          <w:rFonts w:ascii="Times New Roman" w:eastAsia="Calibri" w:hAnsi="Times New Roman" w:cs="Times New Roman"/>
          <w:sz w:val="24"/>
          <w:szCs w:val="24"/>
        </w:rPr>
        <w:t xml:space="preserve">2.1. </w:t>
      </w:r>
      <w:r w:rsidRPr="00EF7ACA">
        <w:rPr>
          <w:rFonts w:ascii="Times New Roman" w:eastAsia="Calibri" w:hAnsi="Times New Roman" w:cs="Times New Roman"/>
          <w:b/>
          <w:sz w:val="24"/>
          <w:szCs w:val="24"/>
          <w:u w:val="single"/>
        </w:rPr>
        <w:t>Опис на представените документи</w:t>
      </w:r>
    </w:p>
    <w:p w14:paraId="10E4F849" w14:textId="079BF641" w:rsidR="00EF7ACA" w:rsidRPr="00EF7ACA" w:rsidRDefault="00EF7ACA" w:rsidP="00EF7ACA">
      <w:pPr>
        <w:shd w:val="clear" w:color="auto" w:fill="FFFFFF"/>
        <w:spacing w:after="0" w:line="240" w:lineRule="auto"/>
        <w:ind w:left="704"/>
        <w:contextualSpacing/>
        <w:jc w:val="both"/>
        <w:outlineLvl w:val="0"/>
        <w:rPr>
          <w:rFonts w:ascii="Times New Roman" w:eastAsia="Calibri" w:hAnsi="Times New Roman" w:cs="Times New Roman"/>
          <w:sz w:val="24"/>
          <w:szCs w:val="24"/>
        </w:rPr>
      </w:pPr>
      <w:r w:rsidRPr="00EF7ACA">
        <w:rPr>
          <w:rFonts w:ascii="Times New Roman" w:eastAsia="Calibri" w:hAnsi="Times New Roman" w:cs="Times New Roman"/>
          <w:sz w:val="24"/>
          <w:szCs w:val="24"/>
        </w:rPr>
        <w:t xml:space="preserve">Описът се подписва от представляващия участника </w:t>
      </w:r>
      <w:r w:rsidRPr="00EF7ACA">
        <w:rPr>
          <w:rFonts w:ascii="Times New Roman" w:eastAsia="Times New Roman" w:hAnsi="Times New Roman" w:cs="Times New Roman"/>
          <w:sz w:val="24"/>
          <w:szCs w:val="24"/>
          <w:lang w:eastAsia="bg-BG"/>
        </w:rPr>
        <w:t xml:space="preserve">– </w:t>
      </w:r>
      <w:r w:rsidR="00BE5BAB">
        <w:rPr>
          <w:rFonts w:ascii="Times New Roman" w:eastAsia="Calibri" w:hAnsi="Times New Roman" w:cs="Times New Roman"/>
          <w:sz w:val="24"/>
          <w:szCs w:val="24"/>
        </w:rPr>
        <w:t>оригинал (Образец № 1</w:t>
      </w:r>
      <w:r w:rsidRPr="00EF7ACA">
        <w:rPr>
          <w:rFonts w:ascii="Times New Roman" w:eastAsia="Calibri" w:hAnsi="Times New Roman" w:cs="Times New Roman"/>
          <w:sz w:val="24"/>
          <w:szCs w:val="24"/>
        </w:rPr>
        <w:t>).</w:t>
      </w:r>
    </w:p>
    <w:p w14:paraId="3B15C4FD" w14:textId="77777777" w:rsidR="00EF7ACA" w:rsidRPr="00EF7ACA" w:rsidRDefault="00EF7ACA" w:rsidP="00EF7ACA">
      <w:pPr>
        <w:shd w:val="clear" w:color="auto" w:fill="FFFFFF"/>
        <w:spacing w:after="0" w:line="240" w:lineRule="auto"/>
        <w:ind w:left="704"/>
        <w:contextualSpacing/>
        <w:jc w:val="both"/>
        <w:outlineLvl w:val="0"/>
        <w:rPr>
          <w:rFonts w:ascii="Times New Roman" w:eastAsia="Calibri" w:hAnsi="Times New Roman" w:cs="Times New Roman"/>
          <w:sz w:val="24"/>
          <w:szCs w:val="24"/>
        </w:rPr>
      </w:pPr>
    </w:p>
    <w:p w14:paraId="4D32E7CA" w14:textId="77777777" w:rsidR="00EF7ACA" w:rsidRPr="00EF7ACA" w:rsidRDefault="00EF7ACA" w:rsidP="00EF7ACA">
      <w:pPr>
        <w:shd w:val="clear" w:color="auto" w:fill="FFFFFF"/>
        <w:spacing w:after="0" w:line="240" w:lineRule="auto"/>
        <w:ind w:left="704"/>
        <w:contextualSpacing/>
        <w:jc w:val="both"/>
        <w:outlineLvl w:val="0"/>
        <w:rPr>
          <w:rFonts w:ascii="Times New Roman" w:eastAsia="Calibri" w:hAnsi="Times New Roman" w:cs="Times New Roman"/>
          <w:sz w:val="24"/>
          <w:szCs w:val="24"/>
        </w:rPr>
      </w:pPr>
      <w:r w:rsidRPr="00EF7ACA">
        <w:rPr>
          <w:rFonts w:ascii="Times New Roman" w:eastAsia="Calibri" w:hAnsi="Times New Roman" w:cs="Times New Roman"/>
          <w:sz w:val="24"/>
          <w:szCs w:val="24"/>
        </w:rPr>
        <w:t xml:space="preserve">2.2. </w:t>
      </w:r>
      <w:r w:rsidRPr="00EF7ACA">
        <w:rPr>
          <w:rFonts w:ascii="Times New Roman" w:eastAsia="Calibri" w:hAnsi="Times New Roman" w:cs="Times New Roman"/>
          <w:b/>
          <w:sz w:val="24"/>
          <w:szCs w:val="24"/>
          <w:u w:val="single"/>
        </w:rPr>
        <w:t>Заявление за участие, което съдържа</w:t>
      </w:r>
      <w:r w:rsidRPr="00EF7ACA">
        <w:rPr>
          <w:rFonts w:ascii="Times New Roman" w:eastAsia="Calibri" w:hAnsi="Times New Roman" w:cs="Times New Roman"/>
          <w:sz w:val="24"/>
          <w:szCs w:val="24"/>
        </w:rPr>
        <w:t>:</w:t>
      </w:r>
    </w:p>
    <w:p w14:paraId="34F30DF8" w14:textId="1938AAE1" w:rsidR="00EF7ACA" w:rsidRDefault="00EF7ACA" w:rsidP="00EF7ACA">
      <w:pPr>
        <w:shd w:val="clear" w:color="auto" w:fill="FFFFFF"/>
        <w:spacing w:after="0" w:line="240" w:lineRule="auto"/>
        <w:ind w:firstLine="708"/>
        <w:contextualSpacing/>
        <w:jc w:val="both"/>
        <w:outlineLvl w:val="0"/>
        <w:rPr>
          <w:rFonts w:ascii="Times New Roman" w:eastAsia="Calibri" w:hAnsi="Times New Roman" w:cs="Times New Roman"/>
          <w:sz w:val="24"/>
          <w:szCs w:val="24"/>
        </w:rPr>
      </w:pPr>
      <w:r w:rsidRPr="00EF7ACA">
        <w:rPr>
          <w:rFonts w:ascii="Times New Roman" w:eastAsia="Calibri" w:hAnsi="Times New Roman" w:cs="Times New Roman"/>
          <w:sz w:val="24"/>
          <w:szCs w:val="24"/>
          <w:lang w:val="en-US"/>
        </w:rPr>
        <w:t xml:space="preserve">- </w:t>
      </w:r>
      <w:r w:rsidRPr="00EF7ACA">
        <w:rPr>
          <w:rFonts w:ascii="Times New Roman" w:eastAsia="Calibri" w:hAnsi="Times New Roman" w:cs="Times New Roman"/>
          <w:sz w:val="24"/>
          <w:szCs w:val="24"/>
        </w:rPr>
        <w:t xml:space="preserve">еЕЕДОП за участника, в съответствие с изискванията на закона и условията на Възложителя, </w:t>
      </w:r>
      <w:r w:rsidRPr="00212CC7">
        <w:rPr>
          <w:rFonts w:ascii="Times New Roman" w:eastAsia="Calibri" w:hAnsi="Times New Roman" w:cs="Times New Roman"/>
          <w:sz w:val="24"/>
          <w:szCs w:val="24"/>
          <w:u w:val="single"/>
        </w:rPr>
        <w:t>а когато е приложимо</w:t>
      </w:r>
      <w:r w:rsidRPr="00EF7ACA">
        <w:rPr>
          <w:rFonts w:ascii="Times New Roman" w:eastAsia="Calibri" w:hAnsi="Times New Roman" w:cs="Times New Roman"/>
          <w:sz w:val="24"/>
          <w:szCs w:val="24"/>
        </w:rPr>
        <w:t xml:space="preserve">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6B6BB7E9" w14:textId="77777777" w:rsidR="00EF7ACA" w:rsidRPr="00EF7ACA" w:rsidRDefault="00EF7ACA" w:rsidP="00EF7ACA">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F7ACA">
        <w:rPr>
          <w:rFonts w:ascii="Times New Roman" w:eastAsia="Calibri" w:hAnsi="Times New Roman" w:cs="Times New Roman"/>
          <w:b/>
          <w:sz w:val="24"/>
          <w:szCs w:val="24"/>
          <w:shd w:val="clear" w:color="auto" w:fill="FFFFFF"/>
        </w:rPr>
        <w:t xml:space="preserve">Указания за предоставяне </w:t>
      </w:r>
      <w:r w:rsidRPr="00EF7ACA">
        <w:rPr>
          <w:rFonts w:ascii="Times New Roman" w:eastAsia="Calibri" w:hAnsi="Times New Roman" w:cs="Times New Roman"/>
          <w:b/>
          <w:sz w:val="24"/>
          <w:szCs w:val="24"/>
        </w:rPr>
        <w:t>на Единния европейски документ за обществени поръчки (ЕЕДОП) в електронен вид:</w:t>
      </w:r>
    </w:p>
    <w:p w14:paraId="1E7B572A" w14:textId="77777777" w:rsidR="00EF7ACA" w:rsidRPr="00EF7ACA" w:rsidRDefault="00EF7ACA" w:rsidP="00EF7A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b/>
          <w:sz w:val="24"/>
          <w:szCs w:val="24"/>
          <w:lang w:eastAsia="bg-BG"/>
        </w:rPr>
        <w:t>А).</w:t>
      </w:r>
      <w:r w:rsidRPr="00EF7ACA">
        <w:rPr>
          <w:rFonts w:ascii="Times New Roman" w:eastAsia="Times New Roman" w:hAnsi="Times New Roman" w:cs="Times New Roman"/>
          <w:sz w:val="24"/>
          <w:szCs w:val="24"/>
          <w:lang w:eastAsia="bg-BG"/>
        </w:rPr>
        <w:t xml:space="preserve"> Участникът (икономическият оператор), респективно подизпълнителите и третите лица следва да попълнят в еЕЕДОП всички относими към тях и към процедурата за възлагане на настоящата обществена поръчка полета. В еЕЕДОП</w:t>
      </w:r>
      <w:r w:rsidRPr="00EF7ACA">
        <w:rPr>
          <w:rFonts w:ascii="Times New Roman" w:eastAsia="Calibri" w:hAnsi="Times New Roman" w:cs="Times New Roman"/>
          <w:sz w:val="24"/>
          <w:szCs w:val="24"/>
        </w:rPr>
        <w:t xml:space="preserve"> се предоставя съответната информация, изисквана от възложителя</w:t>
      </w:r>
      <w:r w:rsidRPr="00EF7ACA">
        <w:rPr>
          <w:rFonts w:ascii="Times New Roman" w:eastAsia="Calibri" w:hAnsi="Times New Roman" w:cs="Times New Roman"/>
          <w:b/>
          <w:sz w:val="24"/>
          <w:szCs w:val="24"/>
          <w:u w:val="single"/>
        </w:rPr>
        <w:t xml:space="preserve"> </w:t>
      </w:r>
      <w:r w:rsidRPr="00EF7ACA">
        <w:rPr>
          <w:rFonts w:ascii="Times New Roman" w:eastAsia="Calibri" w:hAnsi="Times New Roman" w:cs="Times New Roman"/>
          <w:bCs/>
          <w:color w:val="000000"/>
          <w:sz w:val="24"/>
          <w:szCs w:val="24"/>
          <w:u w:val="single"/>
          <w:lang w:eastAsia="bg-BG" w:bidi="bg-BG"/>
        </w:rPr>
        <w:t>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w:t>
      </w:r>
      <w:r w:rsidRPr="00EF7ACA">
        <w:rPr>
          <w:rFonts w:ascii="Times New Roman" w:eastAsia="Calibri" w:hAnsi="Times New Roman" w:cs="Times New Roman"/>
          <w:b/>
          <w:bCs/>
          <w:color w:val="000000"/>
          <w:sz w:val="24"/>
          <w:szCs w:val="24"/>
          <w:lang w:eastAsia="bg-BG" w:bidi="bg-BG"/>
        </w:rPr>
        <w:t xml:space="preserve"> </w:t>
      </w:r>
      <w:r w:rsidRPr="00EF7ACA">
        <w:rPr>
          <w:rFonts w:ascii="Times New Roman" w:eastAsia="Calibri" w:hAnsi="Times New Roman" w:cs="Times New Roman"/>
          <w:sz w:val="24"/>
          <w:szCs w:val="24"/>
        </w:rPr>
        <w:t>в която участникът е установен, са длъжни да предоставят информация.</w:t>
      </w:r>
    </w:p>
    <w:p w14:paraId="7CCBA0EC" w14:textId="77777777" w:rsidR="00EF7ACA" w:rsidRPr="00EF7ACA" w:rsidRDefault="00EF7ACA" w:rsidP="00EF7AC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F7ACA">
        <w:rPr>
          <w:rFonts w:ascii="Times New Roman" w:eastAsia="Times New Roman" w:hAnsi="Times New Roman" w:cs="Times New Roman"/>
          <w:sz w:val="24"/>
          <w:szCs w:val="24"/>
          <w:lang w:eastAsia="ar-SA"/>
        </w:rPr>
        <w:t>Съгласно чл. 67, ал. 4 ЗОП, считано от 1-ви април 2018г. „Единният европейски документ за обществени поръчки се предоставя в електронен вид по образец, утвърден с акт на Европейската комисия.“</w:t>
      </w:r>
    </w:p>
    <w:p w14:paraId="2AE9868E"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bCs/>
          <w:sz w:val="24"/>
          <w:szCs w:val="24"/>
          <w:u w:val="single"/>
          <w:lang w:eastAsia="bg-BG"/>
        </w:rPr>
      </w:pPr>
      <w:r w:rsidRPr="00EF7ACA">
        <w:rPr>
          <w:rFonts w:ascii="Times New Roman" w:eastAsia="Times New Roman" w:hAnsi="Times New Roman" w:cs="Times New Roman"/>
          <w:bCs/>
          <w:sz w:val="24"/>
          <w:szCs w:val="24"/>
          <w:u w:val="single"/>
          <w:lang w:eastAsia="bg-BG"/>
        </w:rPr>
        <w:t>При представянето на еЕЕДОП се спазват следните стъпки:</w:t>
      </w:r>
    </w:p>
    <w:p w14:paraId="5BDBC323" w14:textId="77777777" w:rsidR="00EF7ACA" w:rsidRPr="00EF7ACA" w:rsidRDefault="00EF7ACA" w:rsidP="00EF7ACA">
      <w:pPr>
        <w:autoSpaceDE w:val="0"/>
        <w:autoSpaceDN w:val="0"/>
        <w:spacing w:after="0" w:line="240" w:lineRule="auto"/>
        <w:ind w:firstLine="709"/>
        <w:jc w:val="both"/>
        <w:rPr>
          <w:rFonts w:ascii="Calibri" w:eastAsia="Times New Roman" w:hAnsi="Calibri" w:cs="Times New Roman"/>
          <w:sz w:val="24"/>
          <w:szCs w:val="24"/>
        </w:rPr>
      </w:pPr>
      <w:r w:rsidRPr="00EF7ACA">
        <w:rPr>
          <w:rFonts w:ascii="Times New Roman" w:eastAsia="Times New Roman" w:hAnsi="Times New Roman" w:cs="Times New Roman"/>
          <w:sz w:val="24"/>
          <w:szCs w:val="24"/>
          <w:lang w:eastAsia="bg-BG"/>
        </w:rPr>
        <w:t>Съгласно чл.67, ал.4 ЗОП във връзка с §29, т.5, б.„а”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18D9EF7B"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sz w:val="20"/>
          <w:szCs w:val="20"/>
          <w:lang w:eastAsia="bg-BG"/>
        </w:rPr>
      </w:pPr>
      <w:r w:rsidRPr="00EF7ACA">
        <w:rPr>
          <w:rFonts w:ascii="Times New Roman" w:eastAsia="Times New Roman" w:hAnsi="Times New Roman" w:cs="Times New Roman"/>
          <w:sz w:val="24"/>
          <w:szCs w:val="24"/>
          <w:lang w:eastAsia="bg-BG"/>
        </w:rPr>
        <w:t>За настоящата процедура възложителят е създал образец на ЕЕДОП в системата за еЕЕДОП, разработена от Европейската комисия (</w:t>
      </w:r>
      <w:hyperlink r:id="rId18" w:history="1">
        <w:r w:rsidRPr="00EF7ACA">
          <w:rPr>
            <w:rFonts w:ascii="Times New Roman" w:eastAsia="Times New Roman" w:hAnsi="Times New Roman" w:cs="Times New Roman"/>
            <w:sz w:val="24"/>
            <w:szCs w:val="24"/>
            <w:u w:val="single"/>
            <w:lang w:eastAsia="bg-BG"/>
          </w:rPr>
          <w:t>https://ec.europa.eu/tools/espd</w:t>
        </w:r>
      </w:hyperlink>
      <w:r w:rsidRPr="00EF7ACA">
        <w:rPr>
          <w:rFonts w:ascii="Times New Roman" w:eastAsia="Times New Roman" w:hAnsi="Times New Roman" w:cs="Times New Roman"/>
          <w:sz w:val="24"/>
          <w:szCs w:val="24"/>
          <w:lang w:eastAsia="bg-BG"/>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EF7ACA">
        <w:rPr>
          <w:rFonts w:ascii="Times New Roman" w:eastAsia="Times New Roman" w:hAnsi="Times New Roman" w:cs="Times New Roman"/>
          <w:bCs/>
          <w:sz w:val="24"/>
          <w:szCs w:val="24"/>
          <w:u w:val="single"/>
          <w:lang w:eastAsia="ar-SA"/>
        </w:rPr>
        <w:t xml:space="preserve">Възложителят публикува заедно с документацията за обществена поръчка </w:t>
      </w:r>
      <w:r w:rsidRPr="00EF7ACA">
        <w:rPr>
          <w:rFonts w:ascii="Times New Roman" w:eastAsia="Times New Roman" w:hAnsi="Times New Roman" w:cs="Times New Roman"/>
          <w:sz w:val="24"/>
          <w:szCs w:val="24"/>
          <w:lang w:eastAsia="bg-BG"/>
        </w:rPr>
        <w:t>в PDF формат</w:t>
      </w:r>
      <w:r w:rsidRPr="00EF7ACA">
        <w:rPr>
          <w:rFonts w:ascii="Times New Roman" w:eastAsia="Times New Roman" w:hAnsi="Times New Roman" w:cs="Times New Roman"/>
          <w:bCs/>
          <w:sz w:val="24"/>
          <w:szCs w:val="24"/>
          <w:u w:val="single"/>
          <w:lang w:eastAsia="ar-SA"/>
        </w:rPr>
        <w:t xml:space="preserve"> и XML файл, който представлява предоставен от Възложителя еЕЕДОП във вид, подходящ за електронна обработка.</w:t>
      </w:r>
    </w:p>
    <w:p w14:paraId="7BC50C62"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Участниците зареждат в системата сваления от Профила на купувача XML файл, попълват необходимите данни и го изтеглят.</w:t>
      </w:r>
    </w:p>
    <w:p w14:paraId="51790F7A"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bCs/>
          <w:sz w:val="24"/>
          <w:szCs w:val="24"/>
          <w:u w:val="single"/>
          <w:lang w:eastAsia="ar-SA"/>
        </w:rPr>
      </w:pPr>
      <w:r w:rsidRPr="00EF7ACA">
        <w:rPr>
          <w:rFonts w:ascii="Times New Roman" w:eastAsia="Times New Roman" w:hAnsi="Times New Roman" w:cs="Times New Roman"/>
          <w:i/>
          <w:iCs/>
          <w:sz w:val="24"/>
          <w:szCs w:val="24"/>
          <w:lang w:eastAsia="bg-BG"/>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2C53892C"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t xml:space="preserve">Предоставеният от Възложителя еЕЕДОП следва да бъде попълнен от участниците, като се използва системата за ЕЕДОП – </w:t>
      </w:r>
      <w:hyperlink r:id="rId19" w:history="1">
        <w:r w:rsidRPr="00EF7ACA">
          <w:rPr>
            <w:rFonts w:ascii="Times New Roman" w:eastAsia="Times New Roman" w:hAnsi="Times New Roman" w:cs="Times New Roman"/>
            <w:bCs/>
            <w:sz w:val="24"/>
            <w:szCs w:val="24"/>
            <w:lang w:eastAsia="ar-SA"/>
          </w:rPr>
          <w:t>https://ec.europa.eu/tools/espd/filter?lang=bg</w:t>
        </w:r>
      </w:hyperlink>
    </w:p>
    <w:p w14:paraId="1BC22C43"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bCs/>
          <w:sz w:val="24"/>
          <w:szCs w:val="24"/>
          <w:lang w:eastAsia="bg-BG"/>
        </w:rPr>
      </w:pPr>
      <w:r w:rsidRPr="00EF7ACA">
        <w:rPr>
          <w:rFonts w:ascii="Times New Roman" w:eastAsia="Times New Roman" w:hAnsi="Times New Roman" w:cs="Times New Roman"/>
          <w:bCs/>
          <w:sz w:val="24"/>
          <w:szCs w:val="24"/>
          <w:lang w:eastAsia="bg-BG"/>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Попълненият електронно ЕЕДОП се изтегля от участника в XML и PDF формат, като PDF формата се подписва с електронен подпис от лицата по чл.54, ал.2 ЗОП, </w:t>
      </w:r>
      <w:r w:rsidRPr="00EF7ACA">
        <w:rPr>
          <w:rFonts w:ascii="Times New Roman" w:eastAsia="Arial Unicode MS" w:hAnsi="Times New Roman" w:cs="Times New Roman"/>
          <w:color w:val="000000"/>
          <w:sz w:val="24"/>
          <w:szCs w:val="24"/>
          <w:u w:color="000000"/>
          <w:bdr w:val="nil"/>
          <w:lang w:eastAsia="bg-BG"/>
        </w:rPr>
        <w:t>съответно чл.55, ал.3 ЗОП</w:t>
      </w:r>
      <w:r w:rsidRPr="00EF7ACA">
        <w:rPr>
          <w:rFonts w:ascii="Times New Roman" w:eastAsia="Times New Roman" w:hAnsi="Times New Roman" w:cs="Times New Roman"/>
          <w:bCs/>
          <w:sz w:val="24"/>
          <w:szCs w:val="24"/>
          <w:lang w:eastAsia="bg-BG"/>
        </w:rPr>
        <w:t>.</w:t>
      </w:r>
    </w:p>
    <w:p w14:paraId="0328C090" w14:textId="77777777" w:rsidR="00EF7ACA" w:rsidRPr="00EF7ACA" w:rsidRDefault="00EF7ACA" w:rsidP="00EF7AC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bg-BG"/>
        </w:rPr>
      </w:pPr>
      <w:r w:rsidRPr="00EF7ACA">
        <w:rPr>
          <w:rFonts w:ascii="Times New Roman" w:eastAsia="Arial Unicode MS" w:hAnsi="Times New Roman" w:cs="Times New Roman"/>
          <w:color w:val="000000"/>
          <w:sz w:val="24"/>
          <w:szCs w:val="24"/>
          <w:u w:color="000000"/>
          <w:bdr w:val="nil"/>
          <w:lang w:eastAsia="bg-BG"/>
        </w:rPr>
        <w:t>Възложителят приема еЕЕДОП по един от следните начини:</w:t>
      </w:r>
    </w:p>
    <w:p w14:paraId="4D700CF5" w14:textId="77777777" w:rsidR="00EF7ACA" w:rsidRPr="00EF7ACA" w:rsidRDefault="00EF7ACA" w:rsidP="00EF7AC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bg-BG"/>
        </w:rPr>
      </w:pPr>
      <w:r w:rsidRPr="00EF7ACA">
        <w:rPr>
          <w:rFonts w:ascii="Times New Roman" w:eastAsia="Arial Unicode MS" w:hAnsi="Times New Roman" w:cs="Times New Roman"/>
          <w:color w:val="000000"/>
          <w:sz w:val="24"/>
          <w:szCs w:val="24"/>
          <w:u w:color="000000"/>
          <w:bdr w:val="nil"/>
          <w:lang w:eastAsia="bg-BG"/>
        </w:rPr>
        <w:t xml:space="preserve">- приложен на подходящ електронен носител към пакета документи за участие в процедурата – например </w:t>
      </w:r>
      <w:r w:rsidRPr="00EF7ACA">
        <w:rPr>
          <w:rFonts w:ascii="Times New Roman" w:eastAsia="Arial Unicode MS" w:hAnsi="Times New Roman" w:cs="Times New Roman"/>
          <w:color w:val="000000"/>
          <w:sz w:val="24"/>
          <w:szCs w:val="24"/>
          <w:u w:color="000000"/>
          <w:bdr w:val="nil"/>
          <w:lang w:val="ru-RU" w:eastAsia="bg-BG"/>
        </w:rPr>
        <w:t>компактдиск</w:t>
      </w:r>
      <w:r w:rsidRPr="00EF7ACA">
        <w:rPr>
          <w:rFonts w:ascii="Times New Roman" w:eastAsia="Arial Unicode MS" w:hAnsi="Times New Roman" w:cs="Times New Roman"/>
          <w:color w:val="000000"/>
          <w:sz w:val="24"/>
          <w:szCs w:val="24"/>
          <w:u w:color="000000"/>
          <w:bdr w:val="nil"/>
          <w:lang w:eastAsia="bg-BG"/>
        </w:rPr>
        <w:t xml:space="preserve">, </w:t>
      </w:r>
      <w:r w:rsidRPr="00EF7ACA">
        <w:rPr>
          <w:rFonts w:ascii="Times New Roman" w:eastAsia="Arial Unicode MS" w:hAnsi="Times New Roman" w:cs="Times New Roman"/>
          <w:color w:val="000000"/>
          <w:sz w:val="24"/>
          <w:szCs w:val="24"/>
          <w:u w:color="000000"/>
          <w:bdr w:val="nil"/>
          <w:lang w:val="en-US" w:eastAsia="bg-BG"/>
        </w:rPr>
        <w:t xml:space="preserve">USB </w:t>
      </w:r>
      <w:r w:rsidRPr="00EF7ACA">
        <w:rPr>
          <w:rFonts w:ascii="Times New Roman" w:eastAsia="Arial Unicode MS" w:hAnsi="Times New Roman" w:cs="Times New Roman"/>
          <w:color w:val="000000"/>
          <w:sz w:val="24"/>
          <w:szCs w:val="24"/>
          <w:u w:color="000000"/>
          <w:bdr w:val="nil"/>
          <w:lang w:val="ru-RU" w:eastAsia="bg-BG"/>
        </w:rPr>
        <w:t>флаш и др</w:t>
      </w:r>
      <w:r w:rsidRPr="00EF7ACA">
        <w:rPr>
          <w:rFonts w:ascii="Times New Roman" w:eastAsia="Arial Unicode MS" w:hAnsi="Times New Roman" w:cs="Times New Roman"/>
          <w:color w:val="000000"/>
          <w:sz w:val="24"/>
          <w:szCs w:val="24"/>
          <w:u w:color="000000"/>
          <w:bdr w:val="nil"/>
          <w:lang w:eastAsia="bg-BG"/>
        </w:rPr>
        <w:t>.</w:t>
      </w:r>
    </w:p>
    <w:p w14:paraId="5EADF922" w14:textId="77777777" w:rsidR="00EF7ACA" w:rsidRPr="00EF7ACA" w:rsidRDefault="00EF7ACA" w:rsidP="00EF7AC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bg-BG"/>
        </w:rPr>
      </w:pPr>
      <w:r w:rsidRPr="00EF7ACA">
        <w:rPr>
          <w:rFonts w:ascii="Times New Roman" w:eastAsia="Arial Unicode MS" w:hAnsi="Times New Roman" w:cs="Times New Roman"/>
          <w:color w:val="000000"/>
          <w:sz w:val="24"/>
          <w:szCs w:val="24"/>
          <w:u w:color="000000"/>
          <w:bdr w:val="nil"/>
          <w:lang w:eastAsia="bg-BG"/>
        </w:rPr>
        <w:lastRenderedPageBreak/>
        <w:t>-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14:paraId="533B6DEF" w14:textId="77777777" w:rsidR="00EF7ACA" w:rsidRPr="00EF7ACA" w:rsidRDefault="00EF7ACA" w:rsidP="00EF7ACA">
      <w:pPr>
        <w:autoSpaceDE w:val="0"/>
        <w:autoSpaceDN w:val="0"/>
        <w:spacing w:after="0" w:line="240" w:lineRule="auto"/>
        <w:ind w:firstLine="709"/>
        <w:contextualSpacing/>
        <w:jc w:val="both"/>
        <w:rPr>
          <w:rFonts w:ascii="Times New Roman" w:eastAsia="Calibri" w:hAnsi="Times New Roman" w:cs="Times New Roman"/>
          <w:sz w:val="24"/>
          <w:szCs w:val="24"/>
        </w:rPr>
      </w:pPr>
      <w:r w:rsidRPr="00EF7ACA">
        <w:rPr>
          <w:rFonts w:ascii="Times New Roman" w:eastAsia="Calibri" w:hAnsi="Times New Roman" w:cs="Times New Roman"/>
          <w:b/>
          <w:sz w:val="24"/>
          <w:szCs w:val="24"/>
        </w:rPr>
        <w:t>Б).</w:t>
      </w:r>
      <w:r w:rsidRPr="00EF7ACA">
        <w:rPr>
          <w:rFonts w:ascii="Times New Roman" w:eastAsia="Calibri" w:hAnsi="Times New Roman" w:cs="Times New Roman"/>
          <w:sz w:val="24"/>
          <w:szCs w:val="24"/>
        </w:rPr>
        <w:t xml:space="preserve"> Към документацията е представен и ЕЕДОП на „doc“ формат, изтеглен от официалната интернет страница на Агенцията по обществени поръчки.</w:t>
      </w:r>
    </w:p>
    <w:p w14:paraId="29F548D6" w14:textId="77777777" w:rsidR="00EF7ACA" w:rsidRPr="00EF7ACA" w:rsidRDefault="00EF7ACA" w:rsidP="00EF7ACA">
      <w:pPr>
        <w:autoSpaceDE w:val="0"/>
        <w:autoSpaceDN w:val="0"/>
        <w:spacing w:after="0" w:line="240" w:lineRule="auto"/>
        <w:ind w:firstLine="709"/>
        <w:contextualSpacing/>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В този случай, необходимите данни се попълват в ЕЕДОП и същият се конвентира в нередактируем формат (напр. PDF или еквивалент), след което се подписва с квалифициран електронен подпис от лицата по чл.54, ал.2, съответно чл.55, ал.3 ЗОП.</w:t>
      </w:r>
    </w:p>
    <w:p w14:paraId="41F7F982" w14:textId="77777777" w:rsidR="00EF7ACA" w:rsidRPr="00EF7ACA" w:rsidRDefault="00EF7ACA" w:rsidP="00EF7ACA">
      <w:pPr>
        <w:autoSpaceDE w:val="0"/>
        <w:autoSpaceDN w:val="0"/>
        <w:spacing w:after="0" w:line="240" w:lineRule="auto"/>
        <w:ind w:firstLine="709"/>
        <w:contextualSpacing/>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u w:val="single"/>
          <w:lang w:eastAsia="ar-SA"/>
        </w:rPr>
        <w:t>Подписване на ЕЕДОП с електронен подпис от две или повече лица</w:t>
      </w:r>
      <w:r w:rsidRPr="00EF7ACA">
        <w:rPr>
          <w:rFonts w:ascii="Times New Roman" w:eastAsia="Times New Roman" w:hAnsi="Times New Roman" w:cs="Times New Roman"/>
          <w:bCs/>
          <w:sz w:val="24"/>
          <w:szCs w:val="24"/>
          <w:lang w:eastAsia="ar-SA"/>
        </w:rPr>
        <w:t>:</w:t>
      </w:r>
    </w:p>
    <w:p w14:paraId="612BB9CE" w14:textId="77777777" w:rsidR="00EF7ACA" w:rsidRDefault="00EF7ACA" w:rsidP="00EF7ACA">
      <w:pPr>
        <w:autoSpaceDE w:val="0"/>
        <w:autoSpaceDN w:val="0"/>
        <w:spacing w:after="0" w:line="240" w:lineRule="auto"/>
        <w:ind w:firstLine="709"/>
        <w:contextualSpacing/>
        <w:jc w:val="both"/>
        <w:rPr>
          <w:rFonts w:ascii="Times New Roman" w:eastAsia="Times New Roman" w:hAnsi="Times New Roman" w:cs="Times New Roman"/>
          <w:bCs/>
          <w:sz w:val="24"/>
          <w:szCs w:val="24"/>
          <w:lang w:eastAsia="ar-SA"/>
        </w:rPr>
      </w:pPr>
      <w:r w:rsidRPr="00EF7ACA">
        <w:rPr>
          <w:rFonts w:ascii="Times New Roman" w:eastAsia="Times New Roman" w:hAnsi="Times New Roman" w:cs="Times New Roman"/>
          <w:bCs/>
          <w:sz w:val="24"/>
          <w:szCs w:val="24"/>
          <w:lan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14:paraId="6583FBE9" w14:textId="77777777" w:rsidR="00BC1C19" w:rsidRPr="007C0273" w:rsidRDefault="00BC1C19" w:rsidP="00EF7ACA">
      <w:pPr>
        <w:autoSpaceDE w:val="0"/>
        <w:autoSpaceDN w:val="0"/>
        <w:spacing w:after="0" w:line="240" w:lineRule="auto"/>
        <w:ind w:firstLine="709"/>
        <w:contextualSpacing/>
        <w:jc w:val="both"/>
        <w:rPr>
          <w:rFonts w:ascii="Times New Roman" w:eastAsia="Times New Roman" w:hAnsi="Times New Roman" w:cs="Times New Roman"/>
          <w:bCs/>
          <w:sz w:val="24"/>
          <w:szCs w:val="24"/>
          <w:u w:val="single"/>
          <w:lang w:eastAsia="ar-SA"/>
        </w:rPr>
      </w:pPr>
      <w:r w:rsidRPr="007C0273">
        <w:rPr>
          <w:rFonts w:ascii="Times New Roman" w:eastAsia="Times New Roman" w:hAnsi="Times New Roman" w:cs="Times New Roman"/>
          <w:bCs/>
          <w:sz w:val="24"/>
          <w:szCs w:val="24"/>
          <w:u w:val="single"/>
          <w:lang w:eastAsia="ar-SA"/>
        </w:rPr>
        <w:t>В случай, че лицата по чл. 54, ал. 2 и 3 ЗОП са повече от едно и за тях няма различие по отношение на обстоятелствата по чл. 54, ал. 1, т.1,2 и 7 и чл. 55, ал. 1, т. 5 ЗОП, ЕЕДОП може да се подпише само от едно от тези лица, в случай, че подписващия разполага с информация за достоверността на декларираните обстоятелства по отношение на останалите задължени лица.</w:t>
      </w:r>
    </w:p>
    <w:p w14:paraId="1363FEF3" w14:textId="77777777" w:rsidR="00EF7ACA" w:rsidRPr="00EF7ACA" w:rsidRDefault="00EF7ACA" w:rsidP="00EF7AC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bg-BG"/>
        </w:rPr>
      </w:pPr>
      <w:r w:rsidRPr="00EF7ACA">
        <w:rPr>
          <w:rFonts w:ascii="Times New Roman" w:eastAsia="Arial Unicode MS" w:hAnsi="Times New Roman" w:cs="Times New Roman"/>
          <w:color w:val="000000"/>
          <w:sz w:val="24"/>
          <w:szCs w:val="24"/>
          <w:u w:color="000000"/>
          <w:bdr w:val="nil"/>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0" w:history="1">
        <w:r w:rsidRPr="00EF7ACA">
          <w:rPr>
            <w:rFonts w:ascii="Times New Roman" w:eastAsia="Arial Unicode MS" w:hAnsi="Times New Roman" w:cs="Times New Roman"/>
            <w:color w:val="0000FF"/>
            <w:sz w:val="24"/>
            <w:szCs w:val="24"/>
            <w:u w:val="single" w:color="0000FF"/>
            <w:bdr w:val="nil"/>
            <w:lang w:val="en-US" w:eastAsia="bg-BG"/>
          </w:rPr>
          <w:t>http://www.aop.bg/fckedit2/user/File/bg/practika/MU4_2018.pdf</w:t>
        </w:r>
      </w:hyperlink>
    </w:p>
    <w:p w14:paraId="57AA8E81" w14:textId="77777777" w:rsidR="00EF7ACA" w:rsidRPr="00EF7ACA" w:rsidRDefault="00EF7ACA" w:rsidP="00EF7ACA">
      <w:pPr>
        <w:autoSpaceDE w:val="0"/>
        <w:autoSpaceDN w:val="0"/>
        <w:adjustRightInd w:val="0"/>
        <w:spacing w:after="0" w:line="240" w:lineRule="auto"/>
        <w:ind w:firstLine="709"/>
        <w:rPr>
          <w:rFonts w:ascii="Times New Roman" w:eastAsia="Calibri" w:hAnsi="Times New Roman" w:cs="Times New Roman"/>
          <w:sz w:val="24"/>
          <w:szCs w:val="24"/>
        </w:rPr>
      </w:pPr>
      <w:r w:rsidRPr="00EF7ACA">
        <w:rPr>
          <w:rFonts w:ascii="Times New Roman" w:eastAsia="Calibri" w:hAnsi="Times New Roman" w:cs="Times New Roman"/>
          <w:sz w:val="24"/>
          <w:szCs w:val="24"/>
        </w:rPr>
        <w:t>- Документите по чл. 37, ал. 4 ППЗОП, когато е приложимо;</w:t>
      </w:r>
    </w:p>
    <w:p w14:paraId="4529CC32" w14:textId="77777777" w:rsidR="00EF7ACA" w:rsidRPr="00EF7ACA" w:rsidRDefault="00EF7ACA" w:rsidP="00EF7ACA">
      <w:pPr>
        <w:autoSpaceDE w:val="0"/>
        <w:autoSpaceDN w:val="0"/>
        <w:spacing w:after="0" w:line="240" w:lineRule="auto"/>
        <w:ind w:firstLine="709"/>
        <w:jc w:val="both"/>
        <w:rPr>
          <w:rFonts w:ascii="Times New Roman" w:eastAsia="Calibri" w:hAnsi="Times New Roman" w:cs="Times New Roman"/>
          <w:sz w:val="24"/>
          <w:szCs w:val="24"/>
          <w:lang w:eastAsia="ar-SA"/>
        </w:rPr>
      </w:pPr>
      <w:r w:rsidRPr="00EF7ACA">
        <w:rPr>
          <w:rFonts w:ascii="Times New Roman" w:eastAsia="Calibri" w:hAnsi="Times New Roman" w:cs="Times New Roman"/>
          <w:sz w:val="24"/>
          <w:szCs w:val="24"/>
          <w:lang w:eastAsia="ar-SA"/>
        </w:rPr>
        <w:t>- Документи за доказване на предприетите мерки за надеждност</w:t>
      </w:r>
      <w:r w:rsidRPr="00EF7ACA">
        <w:rPr>
          <w:rFonts w:ascii="Times New Roman" w:eastAsia="Calibri" w:hAnsi="Times New Roman" w:cs="Times New Roman"/>
          <w:sz w:val="24"/>
          <w:szCs w:val="24"/>
          <w:vertAlign w:val="superscript"/>
          <w:lang w:eastAsia="ar-SA"/>
        </w:rPr>
        <w:footnoteReference w:id="1"/>
      </w:r>
      <w:r w:rsidRPr="00EF7ACA">
        <w:rPr>
          <w:rFonts w:ascii="Times New Roman" w:eastAsia="Calibri" w:hAnsi="Times New Roman" w:cs="Times New Roman"/>
          <w:sz w:val="24"/>
          <w:szCs w:val="24"/>
          <w:lang w:eastAsia="ar-SA"/>
        </w:rPr>
        <w:t>, когато е приложимо.</w:t>
      </w:r>
    </w:p>
    <w:p w14:paraId="6F8B7221" w14:textId="77777777" w:rsidR="00EF7ACA" w:rsidRPr="00EF7ACA" w:rsidRDefault="00EF7ACA" w:rsidP="00EF7ACA">
      <w:pPr>
        <w:autoSpaceDE w:val="0"/>
        <w:autoSpaceDN w:val="0"/>
        <w:spacing w:after="0" w:line="240" w:lineRule="auto"/>
        <w:ind w:firstLine="709"/>
        <w:jc w:val="both"/>
        <w:rPr>
          <w:rFonts w:ascii="Times New Roman" w:eastAsia="Times New Roman" w:hAnsi="Times New Roman" w:cs="Times New Roman"/>
          <w:bCs/>
          <w:sz w:val="24"/>
          <w:szCs w:val="24"/>
          <w:lang w:eastAsia="bg-BG"/>
        </w:rPr>
      </w:pPr>
    </w:p>
    <w:p w14:paraId="53A63F44" w14:textId="77777777" w:rsidR="00EF7ACA" w:rsidRPr="00EF7ACA" w:rsidRDefault="00E96245" w:rsidP="00EF7ACA">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2.3</w:t>
      </w:r>
      <w:r w:rsidR="00EF7ACA" w:rsidRPr="00EF7ACA">
        <w:rPr>
          <w:rFonts w:ascii="Times New Roman" w:eastAsia="Calibri" w:hAnsi="Times New Roman" w:cs="Times New Roman"/>
          <w:sz w:val="24"/>
          <w:szCs w:val="24"/>
        </w:rPr>
        <w:t>.</w:t>
      </w:r>
      <w:r w:rsidR="00EF7ACA" w:rsidRPr="00EF7ACA">
        <w:rPr>
          <w:rFonts w:ascii="Times New Roman" w:eastAsia="Calibri" w:hAnsi="Times New Roman" w:cs="Times New Roman"/>
          <w:sz w:val="24"/>
          <w:szCs w:val="24"/>
          <w:u w:val="single"/>
        </w:rPr>
        <w:t xml:space="preserve"> Оферта, която съдържа:</w:t>
      </w:r>
    </w:p>
    <w:p w14:paraId="2BD60778" w14:textId="77777777" w:rsidR="00EF7ACA" w:rsidRPr="00EF7ACA" w:rsidRDefault="00EF7ACA"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r w:rsidRPr="00EF7ACA">
        <w:rPr>
          <w:rFonts w:ascii="Times New Roman" w:eastAsia="Arial Unicode MS" w:hAnsi="Times New Roman" w:cs="Times New Roman"/>
          <w:color w:val="000000"/>
          <w:sz w:val="24"/>
          <w:szCs w:val="24"/>
          <w:u w:color="000000"/>
          <w:bdr w:val="nil"/>
          <w:lang w:eastAsia="bg-BG"/>
        </w:rPr>
        <w:t xml:space="preserve">- </w:t>
      </w:r>
      <w:r w:rsidRPr="00E96245">
        <w:rPr>
          <w:rFonts w:ascii="Times New Roman" w:eastAsia="Arial Unicode MS" w:hAnsi="Times New Roman" w:cs="Times New Roman"/>
          <w:b/>
          <w:color w:val="000000"/>
          <w:sz w:val="24"/>
          <w:szCs w:val="24"/>
          <w:u w:color="000000"/>
          <w:bdr w:val="nil"/>
          <w:lang w:val="ru-RU" w:eastAsia="bg-BG"/>
        </w:rPr>
        <w:t>Техническо предложение</w:t>
      </w:r>
      <w:r w:rsidRPr="00EF7ACA">
        <w:rPr>
          <w:rFonts w:ascii="Times New Roman" w:eastAsia="Arial Unicode MS" w:hAnsi="Times New Roman" w:cs="Times New Roman"/>
          <w:color w:val="000000"/>
          <w:sz w:val="24"/>
          <w:szCs w:val="24"/>
          <w:u w:color="000000"/>
          <w:bdr w:val="nil"/>
          <w:lang w:val="ru-RU" w:eastAsia="bg-BG"/>
        </w:rPr>
        <w:t xml:space="preserve"> (Предложение за изпълнение)</w:t>
      </w:r>
      <w:r w:rsidRPr="00EF7ACA">
        <w:rPr>
          <w:rFonts w:ascii="Times New Roman" w:eastAsia="Arial Unicode MS" w:hAnsi="Times New Roman" w:cs="Times New Roman"/>
          <w:color w:val="000000"/>
          <w:sz w:val="24"/>
          <w:szCs w:val="24"/>
          <w:u w:color="000000"/>
          <w:bdr w:val="nil"/>
          <w:lang w:eastAsia="bg-BG"/>
        </w:rPr>
        <w:t>, съдържащо:</w:t>
      </w:r>
    </w:p>
    <w:p w14:paraId="2E0BCC2E" w14:textId="3D25F956" w:rsidR="00EF7ACA" w:rsidRPr="005D06E7" w:rsidRDefault="008E41B1"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r>
        <w:rPr>
          <w:rFonts w:ascii="Times New Roman" w:eastAsia="Arial Unicode MS" w:hAnsi="Times New Roman" w:cs="Times New Roman"/>
          <w:color w:val="000000"/>
          <w:sz w:val="24"/>
          <w:szCs w:val="24"/>
          <w:u w:color="000000"/>
          <w:bdr w:val="nil"/>
          <w:lang w:eastAsia="bg-BG"/>
        </w:rPr>
        <w:t>а</w:t>
      </w:r>
      <w:r w:rsidR="00EF7ACA" w:rsidRPr="00EF7ACA">
        <w:rPr>
          <w:rFonts w:ascii="Times New Roman" w:eastAsia="Arial Unicode MS" w:hAnsi="Times New Roman" w:cs="Times New Roman"/>
          <w:color w:val="000000"/>
          <w:sz w:val="24"/>
          <w:szCs w:val="24"/>
          <w:u w:color="000000"/>
          <w:bdr w:val="nil"/>
          <w:lang w:eastAsia="bg-BG"/>
        </w:rPr>
        <w:t xml:space="preserve">) предложение за изпълнение на поръчката в съответствие с техническите спецификации и изискванията на </w:t>
      </w:r>
      <w:r w:rsidR="00EF7ACA" w:rsidRPr="005D06E7">
        <w:rPr>
          <w:rFonts w:ascii="Times New Roman" w:eastAsia="Arial Unicode MS" w:hAnsi="Times New Roman" w:cs="Times New Roman"/>
          <w:color w:val="000000"/>
          <w:sz w:val="24"/>
          <w:szCs w:val="24"/>
          <w:u w:color="000000"/>
          <w:bdr w:val="nil"/>
          <w:lang w:eastAsia="bg-BG"/>
        </w:rPr>
        <w:t>възложителя</w:t>
      </w:r>
      <w:r w:rsidR="00E96245" w:rsidRPr="005D06E7">
        <w:rPr>
          <w:rFonts w:ascii="Times New Roman" w:eastAsia="Arial Unicode MS" w:hAnsi="Times New Roman" w:cs="Times New Roman"/>
          <w:color w:val="000000"/>
          <w:sz w:val="24"/>
          <w:szCs w:val="24"/>
          <w:u w:color="000000"/>
          <w:bdr w:val="nil"/>
          <w:lang w:eastAsia="bg-BG"/>
        </w:rPr>
        <w:t xml:space="preserve"> (Образец № </w:t>
      </w:r>
      <w:r w:rsidR="00212CC7">
        <w:rPr>
          <w:rFonts w:ascii="Times New Roman" w:eastAsia="Arial Unicode MS" w:hAnsi="Times New Roman" w:cs="Times New Roman"/>
          <w:color w:val="000000"/>
          <w:sz w:val="24"/>
          <w:szCs w:val="24"/>
          <w:u w:color="000000"/>
          <w:bdr w:val="nil"/>
          <w:lang w:eastAsia="bg-BG"/>
        </w:rPr>
        <w:t>3</w:t>
      </w:r>
      <w:r w:rsidR="00E96245" w:rsidRPr="005D06E7">
        <w:rPr>
          <w:rFonts w:ascii="Times New Roman" w:eastAsia="Arial Unicode MS" w:hAnsi="Times New Roman" w:cs="Times New Roman"/>
          <w:color w:val="000000"/>
          <w:sz w:val="24"/>
          <w:szCs w:val="24"/>
          <w:u w:color="000000"/>
          <w:bdr w:val="nil"/>
          <w:lang w:eastAsia="bg-BG"/>
        </w:rPr>
        <w:t>) на хартиен и оптичен носител</w:t>
      </w:r>
      <w:r w:rsidR="00E96245" w:rsidRPr="005D06E7">
        <w:rPr>
          <w:rFonts w:ascii="Times New Roman" w:eastAsia="Arial Unicode MS" w:hAnsi="Times New Roman" w:cs="Times New Roman"/>
          <w:color w:val="000000"/>
          <w:sz w:val="24"/>
          <w:szCs w:val="24"/>
          <w:u w:color="000000"/>
          <w:bdr w:val="nil"/>
          <w:lang w:val="en-US" w:eastAsia="bg-BG"/>
        </w:rPr>
        <w:t>;</w:t>
      </w:r>
    </w:p>
    <w:p w14:paraId="268B6052" w14:textId="1936D4A1" w:rsidR="00EF7ACA" w:rsidRPr="005D06E7" w:rsidRDefault="008E41B1"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r w:rsidRPr="005D06E7">
        <w:rPr>
          <w:rFonts w:ascii="Times New Roman" w:eastAsia="Arial Unicode MS" w:hAnsi="Times New Roman" w:cs="Times New Roman"/>
          <w:color w:val="000000"/>
          <w:sz w:val="24"/>
          <w:szCs w:val="24"/>
          <w:u w:color="000000"/>
          <w:bdr w:val="nil"/>
          <w:lang w:eastAsia="bg-BG"/>
        </w:rPr>
        <w:t>б</w:t>
      </w:r>
      <w:r w:rsidR="00EF7ACA" w:rsidRPr="005D06E7">
        <w:rPr>
          <w:rFonts w:ascii="Times New Roman" w:eastAsia="Arial Unicode MS" w:hAnsi="Times New Roman" w:cs="Times New Roman"/>
          <w:color w:val="000000"/>
          <w:sz w:val="24"/>
          <w:szCs w:val="24"/>
          <w:u w:color="000000"/>
          <w:bdr w:val="nil"/>
          <w:lang w:eastAsia="bg-BG"/>
        </w:rPr>
        <w:t xml:space="preserve">) </w:t>
      </w:r>
      <w:r w:rsidR="00EF7ACA" w:rsidRPr="005D06E7">
        <w:rPr>
          <w:rFonts w:ascii="Times New Roman" w:eastAsia="Calibri" w:hAnsi="Times New Roman" w:cs="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E96245" w:rsidRPr="005D06E7">
        <w:rPr>
          <w:rFonts w:ascii="Times New Roman" w:eastAsia="Calibri" w:hAnsi="Times New Roman" w:cs="Times New Roman"/>
          <w:sz w:val="24"/>
          <w:szCs w:val="24"/>
          <w:lang w:eastAsia="bg-BG"/>
        </w:rPr>
        <w:t xml:space="preserve">Образец № </w:t>
      </w:r>
      <w:r w:rsidR="00212CC7">
        <w:rPr>
          <w:rFonts w:ascii="Times New Roman" w:eastAsia="Calibri" w:hAnsi="Times New Roman" w:cs="Times New Roman"/>
          <w:sz w:val="24"/>
          <w:szCs w:val="24"/>
          <w:lang w:eastAsia="bg-BG"/>
        </w:rPr>
        <w:t>5</w:t>
      </w:r>
      <w:r w:rsidR="00EF7ACA" w:rsidRPr="005D06E7">
        <w:rPr>
          <w:rFonts w:ascii="Times New Roman" w:eastAsia="Calibri" w:hAnsi="Times New Roman" w:cs="Times New Roman"/>
          <w:sz w:val="24"/>
          <w:szCs w:val="24"/>
          <w:lang w:eastAsia="bg-BG"/>
        </w:rPr>
        <w:t>)</w:t>
      </w:r>
      <w:r w:rsidR="00EF7ACA" w:rsidRPr="005D06E7">
        <w:rPr>
          <w:rFonts w:ascii="Times New Roman" w:eastAsia="Times New Roman" w:hAnsi="Times New Roman" w:cs="Times New Roman"/>
          <w:sz w:val="24"/>
          <w:szCs w:val="24"/>
          <w:lang w:eastAsia="bg-BG"/>
        </w:rPr>
        <w:t>;</w:t>
      </w:r>
    </w:p>
    <w:p w14:paraId="4BFAE043" w14:textId="3569F3DF" w:rsidR="00EF7ACA" w:rsidRDefault="008E41B1"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r w:rsidRPr="005D06E7">
        <w:rPr>
          <w:rFonts w:ascii="Times New Roman" w:eastAsia="Arial Unicode MS" w:hAnsi="Times New Roman" w:cs="Times New Roman"/>
          <w:color w:val="000000"/>
          <w:sz w:val="24"/>
          <w:szCs w:val="24"/>
          <w:u w:color="000000"/>
          <w:bdr w:val="nil"/>
          <w:lang w:eastAsia="bg-BG"/>
        </w:rPr>
        <w:lastRenderedPageBreak/>
        <w:t>в</w:t>
      </w:r>
      <w:r w:rsidR="00EF7ACA" w:rsidRPr="005D06E7">
        <w:rPr>
          <w:rFonts w:ascii="Times New Roman" w:eastAsia="Arial Unicode MS" w:hAnsi="Times New Roman" w:cs="Times New Roman"/>
          <w:color w:val="000000"/>
          <w:sz w:val="24"/>
          <w:szCs w:val="24"/>
          <w:u w:color="000000"/>
          <w:bdr w:val="nil"/>
          <w:lang w:eastAsia="bg-BG"/>
        </w:rPr>
        <w:t>) друга информация и/или документи, изискани</w:t>
      </w:r>
      <w:r w:rsidR="00EF7ACA" w:rsidRPr="00EF7ACA">
        <w:rPr>
          <w:rFonts w:ascii="Times New Roman" w:eastAsia="Arial Unicode MS" w:hAnsi="Times New Roman" w:cs="Times New Roman"/>
          <w:color w:val="000000"/>
          <w:sz w:val="24"/>
          <w:szCs w:val="24"/>
          <w:u w:color="000000"/>
          <w:bdr w:val="nil"/>
          <w:lang w:eastAsia="bg-BG"/>
        </w:rPr>
        <w:t xml:space="preserve"> от възложителя, когато това се налага от предмета на поръчката.</w:t>
      </w:r>
    </w:p>
    <w:p w14:paraId="727A4633" w14:textId="641B51E1" w:rsidR="00E96245" w:rsidRDefault="008E41B1"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r>
        <w:rPr>
          <w:rFonts w:ascii="Times New Roman" w:eastAsia="Arial Unicode MS" w:hAnsi="Times New Roman" w:cs="Times New Roman"/>
          <w:color w:val="000000"/>
          <w:sz w:val="24"/>
          <w:szCs w:val="24"/>
          <w:u w:color="000000"/>
          <w:bdr w:val="nil"/>
          <w:lang w:eastAsia="bg-BG"/>
        </w:rPr>
        <w:t>г</w:t>
      </w:r>
      <w:r w:rsidR="00E96245">
        <w:rPr>
          <w:rFonts w:ascii="Times New Roman" w:eastAsia="Arial Unicode MS" w:hAnsi="Times New Roman" w:cs="Times New Roman"/>
          <w:color w:val="000000"/>
          <w:sz w:val="24"/>
          <w:szCs w:val="24"/>
          <w:u w:color="000000"/>
          <w:bdr w:val="nil"/>
          <w:lang w:eastAsia="bg-BG"/>
        </w:rPr>
        <w:t>) Списък на документите в Техническото предложени</w:t>
      </w:r>
      <w:r w:rsidR="00E96245" w:rsidRPr="005D06E7">
        <w:rPr>
          <w:rFonts w:ascii="Times New Roman" w:eastAsia="Arial Unicode MS" w:hAnsi="Times New Roman" w:cs="Times New Roman"/>
          <w:color w:val="000000"/>
          <w:sz w:val="24"/>
          <w:szCs w:val="24"/>
          <w:u w:color="000000"/>
          <w:bdr w:val="nil"/>
          <w:lang w:eastAsia="bg-BG"/>
        </w:rPr>
        <w:t xml:space="preserve">е по Образец № </w:t>
      </w:r>
      <w:r w:rsidR="00212CC7">
        <w:rPr>
          <w:rFonts w:ascii="Times New Roman" w:eastAsia="Arial Unicode MS" w:hAnsi="Times New Roman" w:cs="Times New Roman"/>
          <w:color w:val="000000"/>
          <w:sz w:val="24"/>
          <w:szCs w:val="24"/>
          <w:u w:color="000000"/>
          <w:bdr w:val="nil"/>
          <w:lang w:eastAsia="bg-BG"/>
        </w:rPr>
        <w:t>4</w:t>
      </w:r>
      <w:r w:rsidR="005D06E7" w:rsidRPr="005D06E7">
        <w:rPr>
          <w:rFonts w:ascii="Times New Roman" w:eastAsia="Arial Unicode MS" w:hAnsi="Times New Roman" w:cs="Times New Roman"/>
          <w:color w:val="000000"/>
          <w:sz w:val="24"/>
          <w:szCs w:val="24"/>
          <w:u w:color="000000"/>
          <w:bdr w:val="nil"/>
          <w:lang w:eastAsia="bg-BG"/>
        </w:rPr>
        <w:t>.</w:t>
      </w:r>
    </w:p>
    <w:p w14:paraId="57E406E4" w14:textId="77777777" w:rsidR="00E96245" w:rsidRDefault="00E96245" w:rsidP="007C027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Предложението се представя при съблюдаване на изискванията на: Техническата спецификация и условията за изпълнение на поръчката. Ако е приложимо, се прилага декларация (свободен текст) относно това коя част от офертата има конфиденциален характер и изискване Възложителят да не я разкрива.</w:t>
      </w:r>
    </w:p>
    <w:p w14:paraId="61E9361D" w14:textId="77777777" w:rsidR="00E96245" w:rsidRDefault="00E96245" w:rsidP="007C027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Предложението трябва да бъде подписано и подпечатано на всяка страница, като се посочи и името и фамилията на лицето, което го е подписало.</w:t>
      </w:r>
    </w:p>
    <w:p w14:paraId="4ACDD5D8" w14:textId="77777777" w:rsidR="00E96245" w:rsidRDefault="00E96245" w:rsidP="007C0273">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Не се допускат промени, изтриване или допълване на образците.</w:t>
      </w:r>
    </w:p>
    <w:p w14:paraId="210F7703" w14:textId="1B7C5B48" w:rsidR="00EF7ACA" w:rsidRPr="00EF7ACA" w:rsidRDefault="00EF7ACA"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r w:rsidRPr="00EF7ACA">
        <w:rPr>
          <w:rFonts w:ascii="Times New Roman" w:eastAsia="Arial Unicode MS" w:hAnsi="Times New Roman" w:cs="Times New Roman"/>
          <w:color w:val="000000"/>
          <w:sz w:val="24"/>
          <w:szCs w:val="24"/>
          <w:u w:color="000000"/>
          <w:bdr w:val="nil"/>
          <w:lang w:eastAsia="bg-BG"/>
        </w:rPr>
        <w:t xml:space="preserve">- </w:t>
      </w:r>
      <w:r w:rsidRPr="00E96245">
        <w:rPr>
          <w:rFonts w:ascii="Times New Roman" w:eastAsia="Arial Unicode MS" w:hAnsi="Times New Roman" w:cs="Times New Roman"/>
          <w:b/>
          <w:color w:val="000000"/>
          <w:sz w:val="24"/>
          <w:szCs w:val="24"/>
          <w:u w:color="000000"/>
          <w:bdr w:val="nil"/>
          <w:lang w:eastAsia="bg-BG"/>
        </w:rPr>
        <w:t>Ценово предложение</w:t>
      </w:r>
      <w:r w:rsidRPr="00EF7ACA">
        <w:rPr>
          <w:rFonts w:ascii="Times New Roman" w:eastAsia="Arial Unicode MS" w:hAnsi="Times New Roman" w:cs="Times New Roman"/>
          <w:color w:val="000000"/>
          <w:sz w:val="24"/>
          <w:szCs w:val="24"/>
          <w:u w:color="000000"/>
          <w:bdr w:val="nil"/>
          <w:lang w:eastAsia="bg-BG"/>
        </w:rPr>
        <w:t xml:space="preserve"> </w:t>
      </w:r>
      <w:r w:rsidRPr="005D06E7">
        <w:rPr>
          <w:rFonts w:ascii="Times New Roman" w:eastAsia="Arial Unicode MS" w:hAnsi="Times New Roman" w:cs="Times New Roman"/>
          <w:color w:val="000000"/>
          <w:sz w:val="24"/>
          <w:szCs w:val="24"/>
          <w:u w:color="000000"/>
          <w:bdr w:val="nil"/>
          <w:lang w:eastAsia="bg-BG"/>
        </w:rPr>
        <w:t>(</w:t>
      </w:r>
      <w:r w:rsidR="005D06E7" w:rsidRPr="005D06E7">
        <w:rPr>
          <w:rFonts w:ascii="Times New Roman" w:eastAsia="Arial Unicode MS" w:hAnsi="Times New Roman" w:cs="Times New Roman"/>
          <w:color w:val="000000"/>
          <w:sz w:val="24"/>
          <w:szCs w:val="24"/>
          <w:u w:color="000000"/>
          <w:bdr w:val="nil"/>
          <w:lang w:eastAsia="bg-BG"/>
        </w:rPr>
        <w:t>О</w:t>
      </w:r>
      <w:r w:rsidRPr="005D06E7">
        <w:rPr>
          <w:rFonts w:ascii="Times New Roman" w:eastAsia="Arial Unicode MS" w:hAnsi="Times New Roman" w:cs="Times New Roman"/>
          <w:color w:val="000000"/>
          <w:sz w:val="24"/>
          <w:szCs w:val="24"/>
          <w:u w:color="000000"/>
          <w:bdr w:val="nil"/>
          <w:lang w:eastAsia="bg-BG"/>
        </w:rPr>
        <w:t xml:space="preserve">бразец № </w:t>
      </w:r>
      <w:r w:rsidR="00212CC7">
        <w:rPr>
          <w:rFonts w:ascii="Times New Roman" w:eastAsia="Arial Unicode MS" w:hAnsi="Times New Roman" w:cs="Times New Roman"/>
          <w:color w:val="000000"/>
          <w:sz w:val="24"/>
          <w:szCs w:val="24"/>
          <w:u w:color="000000"/>
          <w:bdr w:val="nil"/>
          <w:lang w:eastAsia="bg-BG"/>
        </w:rPr>
        <w:t>6</w:t>
      </w:r>
      <w:r w:rsidRPr="00EF7ACA">
        <w:rPr>
          <w:rFonts w:ascii="Times New Roman" w:eastAsia="Arial Unicode MS" w:hAnsi="Times New Roman" w:cs="Times New Roman"/>
          <w:color w:val="000000"/>
          <w:sz w:val="24"/>
          <w:szCs w:val="24"/>
          <w:u w:color="000000"/>
          <w:bdr w:val="nil"/>
          <w:lang w:eastAsia="bg-BG"/>
        </w:rPr>
        <w:t>)</w:t>
      </w:r>
    </w:p>
    <w:p w14:paraId="6955720C" w14:textId="77777777" w:rsidR="00EF7ACA" w:rsidRPr="00EF7ACA" w:rsidRDefault="00EF7ACA" w:rsidP="007C0273">
      <w:pPr>
        <w:autoSpaceDE w:val="0"/>
        <w:autoSpaceDN w:val="0"/>
        <w:spacing w:after="0" w:line="240" w:lineRule="auto"/>
        <w:ind w:firstLine="720"/>
        <w:contextualSpacing/>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Ценовото предложение се попълва четливо и без зачерквания.</w:t>
      </w:r>
    </w:p>
    <w:p w14:paraId="0E052CE6" w14:textId="77777777" w:rsidR="00E75A8C" w:rsidRDefault="00EF7ACA" w:rsidP="007C0273">
      <w:pPr>
        <w:autoSpaceDE w:val="0"/>
        <w:autoSpaceDN w:val="0"/>
        <w:spacing w:after="0" w:line="240" w:lineRule="auto"/>
        <w:ind w:firstLine="720"/>
        <w:contextualSpacing/>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779834AA" w14:textId="77777777" w:rsidR="00EF7ACA" w:rsidRPr="00EF7ACA" w:rsidRDefault="00EF7ACA" w:rsidP="007C0273">
      <w:pPr>
        <w:autoSpaceDE w:val="0"/>
        <w:autoSpaceDN w:val="0"/>
        <w:spacing w:after="0" w:line="240" w:lineRule="auto"/>
        <w:ind w:firstLine="720"/>
        <w:contextualSpacing/>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При различия между сумите, изразени с цифри и думи, за вярно се приема словесното изражение на сумата.</w:t>
      </w:r>
    </w:p>
    <w:p w14:paraId="2529580B" w14:textId="77777777" w:rsidR="00EF7ACA" w:rsidRPr="00EF7ACA" w:rsidRDefault="00EF7ACA" w:rsidP="007C0273">
      <w:pPr>
        <w:autoSpaceDE w:val="0"/>
        <w:autoSpaceDN w:val="0"/>
        <w:spacing w:after="0" w:line="240" w:lineRule="auto"/>
        <w:ind w:firstLine="720"/>
        <w:contextualSpacing/>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Всички предложени числа трябва да са положителни числа.</w:t>
      </w:r>
    </w:p>
    <w:p w14:paraId="6E7D43A8" w14:textId="77777777" w:rsidR="00EF7ACA" w:rsidRPr="00A32872" w:rsidRDefault="00EF7ACA" w:rsidP="007C0273">
      <w:pPr>
        <w:widowControl w:val="0"/>
        <w:tabs>
          <w:tab w:val="left" w:pos="1199"/>
        </w:tabs>
        <w:spacing w:after="0" w:line="240" w:lineRule="auto"/>
        <w:ind w:firstLine="720"/>
        <w:jc w:val="both"/>
        <w:rPr>
          <w:rFonts w:ascii="Times New Roman" w:eastAsia="Times New Roman" w:hAnsi="Times New Roman" w:cs="Times New Roman"/>
          <w:b/>
          <w:sz w:val="24"/>
          <w:szCs w:val="24"/>
          <w:lang w:eastAsia="ar-SA"/>
        </w:rPr>
      </w:pPr>
      <w:r w:rsidRPr="00A32872">
        <w:rPr>
          <w:rFonts w:ascii="Times New Roman" w:eastAsia="Times New Roman" w:hAnsi="Times New Roman" w:cs="Times New Roman"/>
          <w:b/>
          <w:i/>
          <w:sz w:val="24"/>
          <w:szCs w:val="24"/>
          <w:lang w:eastAsia="ar-SA"/>
        </w:rPr>
        <w:t>*Забележка 1:</w:t>
      </w:r>
    </w:p>
    <w:p w14:paraId="56998163" w14:textId="77777777" w:rsidR="00EF7ACA" w:rsidRPr="00A32872" w:rsidRDefault="00EF7ACA" w:rsidP="007C0273">
      <w:pPr>
        <w:widowControl w:val="0"/>
        <w:tabs>
          <w:tab w:val="left" w:pos="1199"/>
        </w:tabs>
        <w:spacing w:after="0" w:line="240" w:lineRule="auto"/>
        <w:ind w:firstLine="720"/>
        <w:jc w:val="both"/>
        <w:rPr>
          <w:rFonts w:ascii="Times New Roman" w:eastAsia="Times New Roman" w:hAnsi="Times New Roman" w:cs="Times New Roman"/>
          <w:sz w:val="24"/>
          <w:szCs w:val="24"/>
          <w:lang w:eastAsia="ar-SA"/>
        </w:rPr>
      </w:pPr>
      <w:r w:rsidRPr="00A32872">
        <w:rPr>
          <w:rFonts w:ascii="Times New Roman" w:eastAsia="Times New Roman" w:hAnsi="Times New Roman" w:cs="Times New Roman"/>
          <w:b/>
          <w:sz w:val="24"/>
          <w:szCs w:val="24"/>
          <w:lang w:eastAsia="ar-SA"/>
        </w:rPr>
        <w:t>Съгласно чл. 181, ал. 2 ЗОП ценовите предложения могат да не се представят в запечатан плик. Ако участник избере да постави ценовото предложение в плик, то върху плика се изписва наименованието на участника</w:t>
      </w:r>
      <w:r w:rsidRPr="00A32872">
        <w:rPr>
          <w:rFonts w:ascii="Times New Roman" w:eastAsia="Times New Roman" w:hAnsi="Times New Roman" w:cs="Times New Roman"/>
          <w:sz w:val="24"/>
          <w:szCs w:val="24"/>
          <w:lang w:eastAsia="ar-SA"/>
        </w:rPr>
        <w:t>.</w:t>
      </w:r>
    </w:p>
    <w:p w14:paraId="2150D403" w14:textId="77777777" w:rsidR="00EF7ACA" w:rsidRPr="00EF7ACA" w:rsidRDefault="00EF7ACA" w:rsidP="007C0273">
      <w:pPr>
        <w:widowControl w:val="0"/>
        <w:tabs>
          <w:tab w:val="left" w:pos="1199"/>
        </w:tabs>
        <w:spacing w:after="0" w:line="240" w:lineRule="auto"/>
        <w:ind w:firstLine="720"/>
        <w:jc w:val="both"/>
        <w:rPr>
          <w:rFonts w:ascii="Times New Roman" w:eastAsia="Times New Roman" w:hAnsi="Times New Roman" w:cs="Times New Roman"/>
          <w:b/>
          <w:sz w:val="24"/>
          <w:szCs w:val="24"/>
          <w:lang w:eastAsia="ar-SA"/>
        </w:rPr>
      </w:pPr>
      <w:r w:rsidRPr="00EF7ACA">
        <w:rPr>
          <w:rFonts w:ascii="Times New Roman" w:eastAsia="Times New Roman" w:hAnsi="Times New Roman" w:cs="Times New Roman"/>
          <w:b/>
          <w:i/>
          <w:sz w:val="24"/>
          <w:szCs w:val="24"/>
          <w:lang w:eastAsia="ar-SA"/>
        </w:rPr>
        <w:t>*Забележка 2:</w:t>
      </w:r>
    </w:p>
    <w:p w14:paraId="34E232F5" w14:textId="77777777" w:rsidR="00EF7ACA" w:rsidRPr="00EF7ACA" w:rsidRDefault="00EF7ACA" w:rsidP="007C0273">
      <w:pPr>
        <w:autoSpaceDE w:val="0"/>
        <w:autoSpaceDN w:val="0"/>
        <w:adjustRightInd w:val="0"/>
        <w:spacing w:after="0" w:line="240" w:lineRule="auto"/>
        <w:ind w:firstLine="720"/>
        <w:jc w:val="both"/>
        <w:rPr>
          <w:rFonts w:ascii="Times New Roman,Calibri" w:eastAsia="Times New Roman,Calibri" w:hAnsi="Times New Roman,Calibri" w:cs="Times New Roman"/>
          <w:b/>
          <w:color w:val="000000" w:themeColor="text1"/>
          <w:sz w:val="24"/>
          <w:szCs w:val="24"/>
          <w:lang w:eastAsia="bg-BG"/>
        </w:rPr>
      </w:pPr>
      <w:r w:rsidRPr="00EF7ACA">
        <w:rPr>
          <w:rFonts w:ascii="Times New Roman,Calibri" w:eastAsia="Times New Roman,Calibri" w:hAnsi="Times New Roman,Calibri" w:cs="Times New Roman"/>
          <w:b/>
          <w:color w:val="000000" w:themeColor="text1"/>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14:paraId="64C9BFDC" w14:textId="77777777" w:rsidR="00EF7ACA" w:rsidRPr="00EF7ACA" w:rsidRDefault="00EF7ACA" w:rsidP="007C0273">
      <w:pPr>
        <w:autoSpaceDE w:val="0"/>
        <w:autoSpaceDN w:val="0"/>
        <w:adjustRightInd w:val="0"/>
        <w:spacing w:after="0" w:line="240" w:lineRule="auto"/>
        <w:ind w:firstLine="720"/>
        <w:jc w:val="both"/>
        <w:rPr>
          <w:rFonts w:ascii="Times New Roman,Calibri" w:eastAsia="Times New Roman,Calibri" w:hAnsi="Times New Roman,Calibri" w:cs="Times New Roman"/>
          <w:b/>
          <w:color w:val="000000" w:themeColor="text1"/>
          <w:sz w:val="24"/>
          <w:szCs w:val="24"/>
          <w:lang w:eastAsia="bg-BG"/>
        </w:rPr>
      </w:pPr>
      <w:r w:rsidRPr="00EF7ACA">
        <w:rPr>
          <w:rFonts w:ascii="Times New Roman,Calibri" w:eastAsia="Times New Roman,Calibri" w:hAnsi="Times New Roman,Calibri" w:cs="Times New Roman"/>
          <w:b/>
          <w:color w:val="000000" w:themeColor="text1"/>
          <w:sz w:val="24"/>
          <w:szCs w:val="24"/>
          <w:lang w:eastAsia="bg-BG"/>
        </w:rPr>
        <w:t>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w:t>
      </w:r>
    </w:p>
    <w:p w14:paraId="2AD2597A" w14:textId="77777777" w:rsidR="00EF7ACA" w:rsidRPr="00EF7ACA" w:rsidRDefault="00EF7ACA" w:rsidP="007C027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bg-BG"/>
        </w:rPr>
      </w:pPr>
    </w:p>
    <w:p w14:paraId="62BF6F24" w14:textId="77777777" w:rsidR="00EF7ACA" w:rsidRPr="00EF7ACA" w:rsidRDefault="00EF7ACA" w:rsidP="007C0273">
      <w:pPr>
        <w:spacing w:after="0" w:line="240" w:lineRule="auto"/>
        <w:ind w:firstLine="720"/>
        <w:jc w:val="both"/>
        <w:rPr>
          <w:rFonts w:ascii="Times New Roman" w:eastAsia="Calibri" w:hAnsi="Times New Roman" w:cs="Times New Roman"/>
          <w:sz w:val="24"/>
          <w:szCs w:val="24"/>
          <w:lang w:eastAsia="bg-BG"/>
        </w:rPr>
      </w:pPr>
      <w:r w:rsidRPr="00EF7ACA">
        <w:rPr>
          <w:rFonts w:ascii="Times New Roman" w:eastAsia="Times New Roman" w:hAnsi="Times New Roman" w:cs="Times New Roman"/>
          <w:b/>
          <w:bCs/>
          <w:sz w:val="24"/>
          <w:szCs w:val="24"/>
          <w:u w:val="single"/>
          <w:lang w:eastAsia="bg-BG"/>
        </w:rPr>
        <w:t>Не се допускат промени, изтриване или допълване на образците на документи, приложени към настоящата документация.</w:t>
      </w:r>
    </w:p>
    <w:p w14:paraId="65179F67" w14:textId="77777777" w:rsidR="00EF7ACA" w:rsidRPr="00EF7ACA" w:rsidRDefault="00EF7ACA" w:rsidP="007C0273">
      <w:pPr>
        <w:spacing w:after="0" w:line="240" w:lineRule="auto"/>
        <w:ind w:firstLine="720"/>
        <w:jc w:val="both"/>
        <w:rPr>
          <w:rFonts w:ascii="Times New Roman" w:eastAsia="Calibri" w:hAnsi="Times New Roman" w:cs="Times New Roman"/>
          <w:sz w:val="24"/>
          <w:szCs w:val="24"/>
          <w:lang w:eastAsia="bg-BG"/>
        </w:rPr>
      </w:pPr>
    </w:p>
    <w:p w14:paraId="564B1EC3" w14:textId="77777777" w:rsidR="00EF7ACA" w:rsidRPr="00EF7ACA" w:rsidRDefault="00EF7ACA" w:rsidP="00EF7ACA">
      <w:pPr>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b/>
          <w:sz w:val="24"/>
          <w:szCs w:val="24"/>
          <w:lang w:eastAsia="bg-BG"/>
        </w:rPr>
        <w:t>3.</w:t>
      </w:r>
      <w:r w:rsidRPr="00EF7ACA">
        <w:rPr>
          <w:rFonts w:ascii="Times New Roman" w:eastAsia="Calibri" w:hAnsi="Times New Roman" w:cs="Times New Roman"/>
          <w:sz w:val="24"/>
          <w:szCs w:val="24"/>
          <w:lang w:eastAsia="bg-BG"/>
        </w:rPr>
        <w:t xml:space="preserve"> </w:t>
      </w:r>
      <w:r w:rsidRPr="00EF7ACA">
        <w:rPr>
          <w:rFonts w:ascii="Times New Roman" w:eastAsia="Calibri" w:hAnsi="Times New Roman" w:cs="Times New Roman"/>
          <w:b/>
          <w:sz w:val="24"/>
          <w:szCs w:val="24"/>
          <w:lang w:eastAsia="ar-SA"/>
        </w:rPr>
        <w:t>Заявяване на участие в процедурата</w:t>
      </w:r>
    </w:p>
    <w:p w14:paraId="1AE811B5" w14:textId="77777777" w:rsidR="00EF7ACA" w:rsidRPr="00EF7ACA" w:rsidRDefault="00EF7ACA" w:rsidP="00EF7ACA">
      <w:pPr>
        <w:widowControl w:val="0"/>
        <w:suppressAutoHyphens/>
        <w:spacing w:after="0" w:line="240" w:lineRule="auto"/>
        <w:ind w:firstLine="709"/>
        <w:jc w:val="both"/>
        <w:rPr>
          <w:rFonts w:ascii="Times New Roman" w:eastAsia="Calibri" w:hAnsi="Times New Roman" w:cs="Times New Roman"/>
          <w:sz w:val="24"/>
          <w:szCs w:val="24"/>
          <w:lang w:eastAsia="ar-SA"/>
        </w:rPr>
      </w:pPr>
      <w:r w:rsidRPr="00EF7ACA">
        <w:rPr>
          <w:rFonts w:ascii="Times New Roman" w:eastAsia="Calibri" w:hAnsi="Times New Roman" w:cs="Times New Roman"/>
          <w:sz w:val="24"/>
          <w:szCs w:val="24"/>
          <w:lang w:eastAsia="ar-SA"/>
        </w:rPr>
        <w:t>При получаване на заявлението за участие и офертата върху опаковката по чл.47, ал.2 ППЗОП се отбелязват номер, дата и час на получаване, причините за връщане на офертата, когато е приложимо.</w:t>
      </w:r>
    </w:p>
    <w:p w14:paraId="53FC11B0" w14:textId="77777777" w:rsidR="00EF7ACA" w:rsidRPr="00EF7ACA" w:rsidRDefault="00EF7ACA" w:rsidP="00EF7ACA">
      <w:pPr>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EF7ACA">
        <w:rPr>
          <w:rFonts w:ascii="Times New Roman" w:eastAsia="Calibri" w:hAnsi="Times New Roman" w:cs="Times New Roman"/>
          <w:sz w:val="24"/>
          <w:szCs w:val="24"/>
          <w:lang w:val="ru-RU" w:eastAsia="bg-BG"/>
        </w:rPr>
        <w:t>17.00</w:t>
      </w:r>
      <w:r w:rsidRPr="00EF7ACA">
        <w:rPr>
          <w:rFonts w:ascii="Times New Roman" w:eastAsia="Calibri" w:hAnsi="Times New Roman" w:cs="Times New Roman"/>
          <w:sz w:val="24"/>
          <w:szCs w:val="24"/>
          <w:lang w:eastAsia="bg-BG"/>
        </w:rPr>
        <w:t xml:space="preserve"> часа на датата, посочена в IV.2.2. от Обявлението за поръчка. Рискът от забава или загубване на офертата е на участника.</w:t>
      </w:r>
    </w:p>
    <w:p w14:paraId="083F6AFA"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14:paraId="03F7AABA"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14:paraId="4F5D53FF" w14:textId="30FF5F7C"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b/>
          <w:i/>
          <w:sz w:val="24"/>
          <w:szCs w:val="24"/>
          <w:lang w:eastAsia="bg-BG"/>
        </w:rPr>
      </w:pPr>
      <w:r w:rsidRPr="00EF7ACA">
        <w:rPr>
          <w:rFonts w:ascii="Times New Roman" w:eastAsia="Calibri" w:hAnsi="Times New Roman" w:cs="Times New Roman"/>
          <w:b/>
          <w:i/>
          <w:sz w:val="24"/>
          <w:szCs w:val="24"/>
          <w:lang w:eastAsia="bg-BG"/>
        </w:rPr>
        <w:t xml:space="preserve">Офертите се подават всеки работен ден от 09.00 до 12.00 и от 13.00 до 17.00 часа, в срок до </w:t>
      </w:r>
      <w:r w:rsidR="005D06E7">
        <w:rPr>
          <w:rFonts w:ascii="Times New Roman" w:eastAsia="Calibri" w:hAnsi="Times New Roman" w:cs="Times New Roman"/>
          <w:b/>
          <w:i/>
          <w:sz w:val="24"/>
          <w:szCs w:val="24"/>
          <w:lang w:eastAsia="bg-BG"/>
        </w:rPr>
        <w:t>2</w:t>
      </w:r>
      <w:r w:rsidR="004F29AC">
        <w:rPr>
          <w:rFonts w:ascii="Times New Roman" w:eastAsia="Calibri" w:hAnsi="Times New Roman" w:cs="Times New Roman"/>
          <w:b/>
          <w:i/>
          <w:sz w:val="24"/>
          <w:szCs w:val="24"/>
          <w:lang w:eastAsia="bg-BG"/>
        </w:rPr>
        <w:t>4</w:t>
      </w:r>
      <w:r w:rsidR="005D06E7">
        <w:rPr>
          <w:rFonts w:ascii="Times New Roman" w:eastAsia="Calibri" w:hAnsi="Times New Roman" w:cs="Times New Roman"/>
          <w:b/>
          <w:i/>
          <w:sz w:val="24"/>
          <w:szCs w:val="24"/>
          <w:lang w:eastAsia="bg-BG"/>
        </w:rPr>
        <w:t>.04.</w:t>
      </w:r>
      <w:r w:rsidRPr="00EF7ACA">
        <w:rPr>
          <w:rFonts w:ascii="Times New Roman" w:eastAsia="Calibri" w:hAnsi="Times New Roman" w:cs="Times New Roman"/>
          <w:b/>
          <w:i/>
          <w:sz w:val="24"/>
          <w:szCs w:val="24"/>
          <w:lang w:eastAsia="bg-BG"/>
        </w:rPr>
        <w:t xml:space="preserve">2019 </w:t>
      </w:r>
      <w:r w:rsidRPr="00EF7ACA">
        <w:rPr>
          <w:rFonts w:ascii="Times New Roman" w:eastAsia="Calibri" w:hAnsi="Times New Roman" w:cs="Times New Roman"/>
          <w:b/>
          <w:bCs/>
          <w:i/>
          <w:sz w:val="24"/>
          <w:szCs w:val="24"/>
          <w:lang w:eastAsia="bg-BG"/>
        </w:rPr>
        <w:t xml:space="preserve">г. </w:t>
      </w:r>
      <w:r w:rsidRPr="00EF7ACA">
        <w:rPr>
          <w:rFonts w:ascii="Times New Roman" w:eastAsia="Calibri" w:hAnsi="Times New Roman" w:cs="Times New Roman"/>
          <w:b/>
          <w:i/>
          <w:sz w:val="24"/>
          <w:szCs w:val="24"/>
          <w:lang w:eastAsia="bg-BG"/>
        </w:rPr>
        <w:t>включително, в Софийски районен съд, гр. София – 1612, бул. „Цар Борис</w:t>
      </w:r>
      <w:r w:rsidRPr="00EF7ACA">
        <w:rPr>
          <w:rFonts w:ascii="Times New Roman" w:eastAsia="Calibri" w:hAnsi="Times New Roman" w:cs="Times New Roman"/>
          <w:b/>
          <w:i/>
          <w:sz w:val="24"/>
          <w:szCs w:val="24"/>
          <w:lang w:val="ru-RU" w:eastAsia="bg-BG"/>
        </w:rPr>
        <w:t xml:space="preserve"> </w:t>
      </w:r>
      <w:r w:rsidRPr="00EF7ACA">
        <w:rPr>
          <w:rFonts w:ascii="Times New Roman" w:eastAsia="Calibri" w:hAnsi="Times New Roman" w:cs="Times New Roman"/>
          <w:b/>
          <w:i/>
          <w:sz w:val="24"/>
          <w:szCs w:val="24"/>
          <w:lang w:val="en-US" w:eastAsia="bg-BG"/>
        </w:rPr>
        <w:t>III</w:t>
      </w:r>
      <w:r w:rsidRPr="00EF7ACA">
        <w:rPr>
          <w:rFonts w:ascii="Times New Roman" w:eastAsia="Calibri" w:hAnsi="Times New Roman" w:cs="Times New Roman"/>
          <w:b/>
          <w:i/>
          <w:sz w:val="24"/>
          <w:szCs w:val="24"/>
          <w:lang w:eastAsia="bg-BG"/>
        </w:rPr>
        <w:t>“ № 54, стая 101 Обща Регистратура.</w:t>
      </w:r>
    </w:p>
    <w:p w14:paraId="360064D4" w14:textId="3B42122B"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b/>
          <w:i/>
          <w:sz w:val="24"/>
          <w:szCs w:val="24"/>
          <w:lang w:eastAsia="bg-BG"/>
        </w:rPr>
      </w:pPr>
      <w:r w:rsidRPr="00EF7ACA">
        <w:rPr>
          <w:rFonts w:ascii="Times New Roman" w:eastAsia="Calibri" w:hAnsi="Times New Roman" w:cs="Times New Roman"/>
          <w:b/>
          <w:i/>
          <w:sz w:val="24"/>
          <w:szCs w:val="24"/>
          <w:lang w:eastAsia="bg-BG"/>
        </w:rPr>
        <w:lastRenderedPageBreak/>
        <w:t>Срокът на валидност на офертите следва</w:t>
      </w:r>
      <w:r w:rsidR="007C0273">
        <w:rPr>
          <w:rFonts w:ascii="Times New Roman" w:eastAsia="Calibri" w:hAnsi="Times New Roman" w:cs="Times New Roman"/>
          <w:b/>
          <w:i/>
          <w:sz w:val="24"/>
          <w:szCs w:val="24"/>
          <w:lang w:eastAsia="bg-BG"/>
        </w:rPr>
        <w:t xml:space="preserve"> да е </w:t>
      </w:r>
      <w:r w:rsidRPr="00EF7ACA">
        <w:rPr>
          <w:rFonts w:ascii="Times New Roman" w:eastAsia="Calibri" w:hAnsi="Times New Roman" w:cs="Times New Roman"/>
          <w:b/>
          <w:i/>
          <w:sz w:val="24"/>
          <w:szCs w:val="24"/>
          <w:lang w:eastAsia="bg-BG"/>
        </w:rPr>
        <w:t>120 (сто и двадесет) календарни дни, считано от крайния срок за подаване на оферти.</w:t>
      </w:r>
    </w:p>
    <w:p w14:paraId="6372CA54" w14:textId="77777777" w:rsidR="00EF7ACA" w:rsidRPr="00EF7ACA" w:rsidRDefault="00EF7ACA" w:rsidP="00EF7ACA">
      <w:pPr>
        <w:spacing w:after="0" w:line="240" w:lineRule="auto"/>
        <w:ind w:firstLine="709"/>
        <w:jc w:val="both"/>
        <w:rPr>
          <w:rFonts w:ascii="Times New Roman" w:eastAsia="Calibri" w:hAnsi="Times New Roman" w:cs="Times New Roman"/>
          <w:b/>
          <w:bCs/>
          <w:sz w:val="24"/>
          <w:szCs w:val="24"/>
          <w:u w:val="single"/>
        </w:rPr>
      </w:pPr>
      <w:r w:rsidRPr="00EF7ACA">
        <w:rPr>
          <w:rFonts w:ascii="Times New Roman" w:eastAsia="Calibri" w:hAnsi="Times New Roman" w:cs="Times New Roman"/>
          <w:b/>
          <w:sz w:val="24"/>
          <w:szCs w:val="24"/>
          <w:u w:val="single"/>
        </w:rPr>
        <w:t xml:space="preserve">Участник, който </w:t>
      </w:r>
      <w:r w:rsidRPr="00EF7ACA">
        <w:rPr>
          <w:rFonts w:ascii="Times New Roman" w:eastAsia="Times New Roman" w:hAnsi="Times New Roman" w:cs="Times New Roman"/>
          <w:b/>
          <w:sz w:val="24"/>
          <w:szCs w:val="24"/>
          <w:u w:val="single"/>
          <w:lang w:eastAsia="bg-BG"/>
        </w:rPr>
        <w:t xml:space="preserve">представи оферта с по-кратък срок на валидност, или не посочи срок на валидност на офертата, се отстранява от участие на основание </w:t>
      </w:r>
      <w:r w:rsidRPr="00EF7ACA">
        <w:rPr>
          <w:rFonts w:ascii="Times New Roman" w:eastAsia="Calibri" w:hAnsi="Times New Roman" w:cs="Times New Roman"/>
          <w:b/>
          <w:bCs/>
          <w:sz w:val="24"/>
          <w:szCs w:val="24"/>
          <w:u w:val="single"/>
        </w:rPr>
        <w:t>чл. 107, т.2, б. „а“ ЗОП.</w:t>
      </w:r>
    </w:p>
    <w:p w14:paraId="45C8D86C" w14:textId="77777777" w:rsidR="00EF7ACA" w:rsidRPr="00EF7ACA" w:rsidRDefault="00EF7ACA" w:rsidP="00EF7ACA">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14:paraId="45239441" w14:textId="77777777" w:rsidR="00EF7ACA" w:rsidRPr="00EF7ACA" w:rsidRDefault="0001613B" w:rsidP="00EF7ACA">
      <w:pPr>
        <w:spacing w:after="0" w:line="240" w:lineRule="auto"/>
        <w:ind w:firstLine="709"/>
        <w:jc w:val="both"/>
        <w:rPr>
          <w:rFonts w:ascii="Times New Roman" w:eastAsia="Calibri" w:hAnsi="Times New Roman" w:cs="Times New Roman"/>
          <w:b/>
          <w:caps/>
          <w:sz w:val="24"/>
          <w:szCs w:val="24"/>
        </w:rPr>
      </w:pPr>
      <w:r>
        <w:rPr>
          <w:rFonts w:ascii="Times New Roman" w:eastAsia="Calibri" w:hAnsi="Times New Roman" w:cs="Times New Roman"/>
          <w:b/>
          <w:caps/>
          <w:sz w:val="24"/>
          <w:szCs w:val="24"/>
        </w:rPr>
        <w:t>V</w:t>
      </w:r>
      <w:r w:rsidR="00EF7ACA" w:rsidRPr="00EF7ACA">
        <w:rPr>
          <w:rFonts w:ascii="Times New Roman" w:eastAsia="Calibri" w:hAnsi="Times New Roman" w:cs="Times New Roman"/>
          <w:b/>
          <w:caps/>
          <w:sz w:val="24"/>
          <w:szCs w:val="24"/>
        </w:rPr>
        <w:t>. ГАРАНЦИИ</w:t>
      </w:r>
    </w:p>
    <w:p w14:paraId="00FB6679" w14:textId="499A19E0"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bCs/>
          <w:sz w:val="24"/>
          <w:szCs w:val="24"/>
          <w:lang w:val="ru-RU" w:eastAsia="bg-BG"/>
        </w:rPr>
        <w:t>1.</w:t>
      </w:r>
      <w:r w:rsidRPr="00EF7ACA">
        <w:rPr>
          <w:rFonts w:ascii="Times New Roman" w:eastAsia="Calibri" w:hAnsi="Times New Roman" w:cs="Times New Roman"/>
          <w:sz w:val="24"/>
          <w:szCs w:val="24"/>
          <w:lang w:val="ru-RU" w:eastAsia="bg-BG"/>
        </w:rPr>
        <w:t xml:space="preserve"> </w:t>
      </w:r>
      <w:r w:rsidRPr="00EF7ACA">
        <w:rPr>
          <w:rFonts w:ascii="Times New Roman" w:eastAsia="Calibri" w:hAnsi="Times New Roman" w:cs="Times New Roman"/>
          <w:bCs/>
          <w:sz w:val="24"/>
          <w:szCs w:val="24"/>
          <w:lang w:eastAsia="bg-BG"/>
        </w:rPr>
        <w:t xml:space="preserve">Гаранцията за изпълнение на договора </w:t>
      </w:r>
      <w:r w:rsidRPr="00EF7ACA">
        <w:rPr>
          <w:rFonts w:ascii="Times New Roman" w:eastAsia="Calibri" w:hAnsi="Times New Roman" w:cs="Times New Roman"/>
          <w:sz w:val="24"/>
          <w:szCs w:val="24"/>
          <w:lang w:eastAsia="bg-BG"/>
        </w:rPr>
        <w:t xml:space="preserve">е в размер на </w:t>
      </w:r>
      <w:r w:rsidR="00A32872" w:rsidRPr="007C0273">
        <w:rPr>
          <w:rFonts w:ascii="Times New Roman" w:eastAsia="Calibri" w:hAnsi="Times New Roman" w:cs="Times New Roman"/>
          <w:b/>
          <w:sz w:val="24"/>
          <w:szCs w:val="24"/>
          <w:lang w:eastAsia="bg-BG"/>
        </w:rPr>
        <w:t>8</w:t>
      </w:r>
      <w:r w:rsidR="007C0273" w:rsidRPr="007C0273">
        <w:rPr>
          <w:rFonts w:ascii="Times New Roman" w:eastAsia="Calibri" w:hAnsi="Times New Roman" w:cs="Times New Roman"/>
          <w:b/>
          <w:sz w:val="24"/>
          <w:szCs w:val="24"/>
          <w:lang w:eastAsia="bg-BG"/>
        </w:rPr>
        <w:t> </w:t>
      </w:r>
      <w:r w:rsidR="00A32872" w:rsidRPr="007C0273">
        <w:rPr>
          <w:rFonts w:ascii="Times New Roman" w:eastAsia="Calibri" w:hAnsi="Times New Roman" w:cs="Times New Roman"/>
          <w:b/>
          <w:sz w:val="24"/>
          <w:szCs w:val="24"/>
          <w:lang w:eastAsia="bg-BG"/>
        </w:rPr>
        <w:t>925,00 (осем хиляди деветстотин двадесет и пет) лева</w:t>
      </w:r>
      <w:r w:rsidR="00A32872">
        <w:rPr>
          <w:rFonts w:ascii="Times New Roman" w:eastAsia="Calibri" w:hAnsi="Times New Roman" w:cs="Times New Roman"/>
          <w:sz w:val="24"/>
          <w:szCs w:val="24"/>
          <w:lang w:eastAsia="bg-BG"/>
        </w:rPr>
        <w:t xml:space="preserve">, равняваща се на </w:t>
      </w:r>
      <w:r w:rsidRPr="00EF7ACA">
        <w:rPr>
          <w:rFonts w:ascii="Times New Roman" w:eastAsia="Calibri" w:hAnsi="Times New Roman" w:cs="Times New Roman"/>
          <w:sz w:val="24"/>
          <w:szCs w:val="24"/>
          <w:lang w:eastAsia="bg-BG"/>
        </w:rPr>
        <w:t>5 % (</w:t>
      </w:r>
      <w:r w:rsidRPr="00EF7ACA">
        <w:rPr>
          <w:rFonts w:ascii="Times New Roman" w:eastAsia="Calibri" w:hAnsi="Times New Roman" w:cs="Times New Roman"/>
          <w:iCs/>
          <w:sz w:val="24"/>
          <w:szCs w:val="24"/>
          <w:lang w:eastAsia="bg-BG"/>
        </w:rPr>
        <w:t>пет процента</w:t>
      </w:r>
      <w:r w:rsidRPr="00EF7ACA">
        <w:rPr>
          <w:rFonts w:ascii="Times New Roman" w:eastAsia="Calibri" w:hAnsi="Times New Roman" w:cs="Times New Roman"/>
          <w:sz w:val="24"/>
          <w:szCs w:val="24"/>
          <w:lang w:eastAsia="bg-BG"/>
        </w:rPr>
        <w:t xml:space="preserve">) от </w:t>
      </w:r>
      <w:r w:rsidR="00A32872">
        <w:rPr>
          <w:rFonts w:ascii="Times New Roman" w:eastAsia="Calibri" w:hAnsi="Times New Roman" w:cs="Times New Roman"/>
          <w:sz w:val="24"/>
          <w:szCs w:val="24"/>
          <w:lang w:eastAsia="bg-BG"/>
        </w:rPr>
        <w:t>общата прогнозна стойност</w:t>
      </w:r>
      <w:r w:rsidRPr="00EF7ACA">
        <w:rPr>
          <w:rFonts w:ascii="Times New Roman" w:eastAsia="Calibri" w:hAnsi="Times New Roman" w:cs="Times New Roman"/>
          <w:sz w:val="24"/>
          <w:szCs w:val="24"/>
          <w:lang w:eastAsia="bg-BG"/>
        </w:rPr>
        <w:t xml:space="preserve"> на договора без ДДС.</w:t>
      </w:r>
    </w:p>
    <w:p w14:paraId="4796CFCD"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bCs/>
          <w:sz w:val="24"/>
          <w:szCs w:val="24"/>
          <w:lang w:val="ru-RU" w:eastAsia="bg-BG"/>
        </w:rPr>
        <w:t>2.1</w:t>
      </w:r>
      <w:r w:rsidRPr="00EF7ACA">
        <w:rPr>
          <w:rFonts w:ascii="Times New Roman" w:eastAsia="Calibri" w:hAnsi="Times New Roman" w:cs="Times New Roman"/>
          <w:sz w:val="24"/>
          <w:szCs w:val="24"/>
          <w:lang w:val="ru-RU" w:eastAsia="bg-BG"/>
        </w:rPr>
        <w:t xml:space="preserve">. </w:t>
      </w:r>
      <w:r w:rsidRPr="00EF7ACA">
        <w:rPr>
          <w:rFonts w:ascii="Times New Roman" w:eastAsia="Calibri" w:hAnsi="Times New Roman" w:cs="Times New Roman"/>
          <w:sz w:val="24"/>
          <w:szCs w:val="24"/>
          <w:lang w:eastAsia="bg-BG"/>
        </w:rPr>
        <w:t>Гаранцията може да бъде представена в една от следните форми:</w:t>
      </w:r>
    </w:p>
    <w:p w14:paraId="7FAECCE1"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bCs/>
          <w:sz w:val="24"/>
          <w:szCs w:val="24"/>
          <w:lang w:eastAsia="bg-BG"/>
        </w:rPr>
        <w:t>а)</w:t>
      </w:r>
      <w:r w:rsidRPr="00EF7ACA">
        <w:rPr>
          <w:rFonts w:ascii="Times New Roman" w:eastAsia="Calibri" w:hAnsi="Times New Roman" w:cs="Times New Roman"/>
          <w:sz w:val="24"/>
          <w:szCs w:val="24"/>
          <w:lang w:eastAsia="bg-BG"/>
        </w:rPr>
        <w:t xml:space="preserve"> парична сума, платима по следната банкова сметка на Софийски районен съд:</w:t>
      </w:r>
    </w:p>
    <w:p w14:paraId="6FF6BE22" w14:textId="77777777" w:rsidR="00EF7ACA" w:rsidRPr="00EF7ACA" w:rsidRDefault="00EF7ACA" w:rsidP="00EF7ACA">
      <w:pPr>
        <w:tabs>
          <w:tab w:val="left" w:pos="284"/>
        </w:tabs>
        <w:spacing w:after="0" w:line="240" w:lineRule="auto"/>
        <w:ind w:firstLine="709"/>
        <w:jc w:val="both"/>
        <w:rPr>
          <w:rFonts w:ascii="Times New Roman" w:eastAsia="Times New Roman" w:hAnsi="Times New Roman" w:cs="Times New Roman"/>
          <w:b/>
          <w:sz w:val="24"/>
          <w:szCs w:val="24"/>
          <w:lang w:val="en-GB"/>
        </w:rPr>
      </w:pPr>
      <w:r w:rsidRPr="00EF7ACA">
        <w:rPr>
          <w:rFonts w:ascii="Times New Roman" w:eastAsia="Times New Roman" w:hAnsi="Times New Roman" w:cs="Times New Roman"/>
          <w:sz w:val="24"/>
          <w:szCs w:val="24"/>
          <w:lang w:val="en-GB"/>
        </w:rPr>
        <w:t xml:space="preserve">Банка: </w:t>
      </w:r>
      <w:r w:rsidRPr="00EF7ACA">
        <w:rPr>
          <w:rFonts w:ascii="Times New Roman" w:eastAsia="Times New Roman" w:hAnsi="Times New Roman" w:cs="Times New Roman"/>
          <w:sz w:val="24"/>
          <w:szCs w:val="24"/>
        </w:rPr>
        <w:t>„</w:t>
      </w:r>
      <w:r w:rsidRPr="00EF7ACA">
        <w:rPr>
          <w:rFonts w:ascii="Times New Roman" w:eastAsia="Times New Roman" w:hAnsi="Times New Roman" w:cs="Times New Roman"/>
          <w:sz w:val="24"/>
          <w:szCs w:val="24"/>
          <w:lang w:val="en-GB"/>
        </w:rPr>
        <w:t>Централна кооперативна банка</w:t>
      </w:r>
      <w:r w:rsidRPr="00EF7ACA">
        <w:rPr>
          <w:rFonts w:ascii="Times New Roman" w:eastAsia="Times New Roman" w:hAnsi="Times New Roman" w:cs="Times New Roman"/>
          <w:sz w:val="24"/>
          <w:szCs w:val="24"/>
        </w:rPr>
        <w:t>“ АД</w:t>
      </w:r>
    </w:p>
    <w:p w14:paraId="67E91BDB" w14:textId="77777777" w:rsidR="00EF7ACA" w:rsidRPr="00EF7ACA" w:rsidRDefault="00EF7ACA" w:rsidP="00EF7ACA">
      <w:pPr>
        <w:tabs>
          <w:tab w:val="left" w:pos="284"/>
        </w:tabs>
        <w:spacing w:after="0" w:line="240" w:lineRule="auto"/>
        <w:ind w:firstLine="709"/>
        <w:jc w:val="both"/>
        <w:rPr>
          <w:rFonts w:ascii="Times New Roman" w:eastAsia="Calibri" w:hAnsi="Times New Roman" w:cs="Times New Roman"/>
          <w:sz w:val="24"/>
          <w:szCs w:val="24"/>
        </w:rPr>
      </w:pPr>
      <w:r w:rsidRPr="00EF7ACA">
        <w:rPr>
          <w:rFonts w:ascii="Times New Roman" w:eastAsia="Calibri" w:hAnsi="Times New Roman" w:cs="Times New Roman"/>
          <w:sz w:val="24"/>
          <w:szCs w:val="24"/>
        </w:rPr>
        <w:t>IBAN: BG96 CECB 9790 3343 8974 00</w:t>
      </w:r>
    </w:p>
    <w:p w14:paraId="74DE83FC"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ar-SA"/>
        </w:rPr>
        <w:t>BIC: CECBBGSF</w:t>
      </w:r>
    </w:p>
    <w:p w14:paraId="177A5C2D"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14:paraId="4C2EE71D"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bCs/>
          <w:sz w:val="24"/>
          <w:szCs w:val="24"/>
          <w:lang w:eastAsia="bg-BG"/>
        </w:rPr>
        <w:t>б)</w:t>
      </w:r>
      <w:r w:rsidRPr="00EF7ACA">
        <w:rPr>
          <w:rFonts w:ascii="Times New Roman" w:eastAsia="Calibri" w:hAnsi="Times New Roman" w:cs="Times New Roman"/>
          <w:sz w:val="24"/>
          <w:szCs w:val="24"/>
          <w:lang w:eastAsia="bg-BG"/>
        </w:rPr>
        <w:t xml:space="preserve"> оригинал на безусловна и неотменима банкова гаранция за изпълнение на договор, издадена в полза на Възложителя, </w:t>
      </w:r>
      <w:r w:rsidRPr="00EF7ACA">
        <w:rPr>
          <w:rFonts w:ascii="Times New Roman" w:eastAsia="Calibri" w:hAnsi="Times New Roman" w:cs="Times New Roman"/>
          <w:sz w:val="24"/>
          <w:szCs w:val="24"/>
          <w:u w:val="single"/>
          <w:lang w:eastAsia="bg-BG"/>
        </w:rPr>
        <w:t xml:space="preserve">валидна </w:t>
      </w:r>
      <w:r w:rsidRPr="00EF7ACA">
        <w:rPr>
          <w:rFonts w:ascii="Times New Roman" w:eastAsia="Times New Roman" w:hAnsi="Times New Roman" w:cs="Times New Roman"/>
          <w:bCs/>
          <w:sz w:val="24"/>
          <w:szCs w:val="24"/>
          <w:u w:val="single"/>
          <w:lang w:eastAsia="bg-BG"/>
        </w:rPr>
        <w:t>най-малко 30 (тридесет) дни след изтичане на</w:t>
      </w:r>
      <w:r w:rsidRPr="00EF7ACA">
        <w:rPr>
          <w:rFonts w:ascii="Times New Roman" w:eastAsia="Calibri" w:hAnsi="Times New Roman" w:cs="Times New Roman"/>
          <w:sz w:val="24"/>
          <w:szCs w:val="24"/>
          <w:u w:val="single"/>
          <w:lang w:eastAsia="bg-BG"/>
        </w:rPr>
        <w:t xml:space="preserve"> срока на изпълнение на договора</w:t>
      </w:r>
      <w:r w:rsidRPr="00EF7ACA">
        <w:rPr>
          <w:rFonts w:ascii="Times New Roman" w:eastAsia="Calibri" w:hAnsi="Times New Roman" w:cs="Times New Roman"/>
          <w:sz w:val="24"/>
          <w:szCs w:val="24"/>
          <w:lang w:eastAsia="bg-BG"/>
        </w:rPr>
        <w:t>.</w:t>
      </w:r>
    </w:p>
    <w:p w14:paraId="3E65294A" w14:textId="7AFBFBC6" w:rsidR="00EF7ACA" w:rsidRPr="00EF7ACA" w:rsidRDefault="00B11A23" w:rsidP="00EF7ACA">
      <w:pPr>
        <w:spacing w:after="0" w:line="240" w:lineRule="auto"/>
        <w:ind w:firstLine="709"/>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 xml:space="preserve">Образецът на банкова гаранция </w:t>
      </w:r>
      <w:r w:rsidR="00EF7ACA" w:rsidRPr="00EF7ACA">
        <w:rPr>
          <w:rFonts w:ascii="Times New Roman" w:eastAsia="Calibri" w:hAnsi="Times New Roman" w:cs="Times New Roman"/>
          <w:bCs/>
          <w:sz w:val="24"/>
          <w:szCs w:val="24"/>
          <w:lang w:eastAsia="bg-BG"/>
        </w:rPr>
        <w:t xml:space="preserve">е важно да </w:t>
      </w:r>
      <w:r>
        <w:rPr>
          <w:rFonts w:ascii="Times New Roman" w:eastAsia="Calibri" w:hAnsi="Times New Roman" w:cs="Times New Roman"/>
          <w:bCs/>
          <w:sz w:val="24"/>
          <w:szCs w:val="24"/>
          <w:lang w:eastAsia="bg-BG"/>
        </w:rPr>
        <w:t>е</w:t>
      </w:r>
      <w:r w:rsidR="00EF7ACA" w:rsidRPr="00EF7ACA">
        <w:rPr>
          <w:rFonts w:ascii="Times New Roman" w:eastAsia="Calibri" w:hAnsi="Times New Roman" w:cs="Times New Roman"/>
          <w:bCs/>
          <w:sz w:val="24"/>
          <w:szCs w:val="24"/>
          <w:lang w:eastAsia="bg-BG"/>
        </w:rPr>
        <w:t xml:space="preserve"> съобразен с изискванията на ЗОП и на Възложителя.</w:t>
      </w:r>
    </w:p>
    <w:p w14:paraId="49EDC8FC"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b/>
          <w:sz w:val="24"/>
          <w:szCs w:val="24"/>
          <w:lang w:eastAsia="bg-BG"/>
        </w:rPr>
      </w:pPr>
      <w:r w:rsidRPr="00EF7ACA">
        <w:rPr>
          <w:rFonts w:ascii="Times New Roman" w:eastAsia="Calibri" w:hAnsi="Times New Roman" w:cs="Times New Roman"/>
          <w:sz w:val="24"/>
          <w:szCs w:val="24"/>
          <w:lang w:eastAsia="bg-BG"/>
        </w:rPr>
        <w:t xml:space="preserve">в) застраховка (застрахователна полица), която обезпечава изпълнението чрез покритие на отговорността на изпълнителя, </w:t>
      </w:r>
      <w:r w:rsidRPr="00EF7ACA">
        <w:rPr>
          <w:rFonts w:ascii="Times New Roman" w:eastAsia="Calibri" w:hAnsi="Times New Roman" w:cs="Times New Roman"/>
          <w:sz w:val="24"/>
          <w:szCs w:val="24"/>
          <w:u w:val="single"/>
          <w:lang w:eastAsia="bg-BG"/>
        </w:rPr>
        <w:t xml:space="preserve">валидна </w:t>
      </w:r>
      <w:r w:rsidRPr="00EF7ACA">
        <w:rPr>
          <w:rFonts w:ascii="Times New Roman" w:eastAsia="Times New Roman" w:hAnsi="Times New Roman" w:cs="Times New Roman"/>
          <w:bCs/>
          <w:sz w:val="24"/>
          <w:szCs w:val="24"/>
          <w:u w:val="single"/>
          <w:lang w:eastAsia="bg-BG"/>
        </w:rPr>
        <w:t>най-малко 30 (тридесет) дни след изтичане на</w:t>
      </w:r>
      <w:r w:rsidRPr="00EF7ACA">
        <w:rPr>
          <w:rFonts w:ascii="Times New Roman" w:eastAsia="Calibri" w:hAnsi="Times New Roman" w:cs="Times New Roman"/>
          <w:sz w:val="24"/>
          <w:szCs w:val="24"/>
          <w:u w:val="single"/>
          <w:lang w:eastAsia="bg-BG"/>
        </w:rPr>
        <w:t xml:space="preserve"> срока на изпълнение на договора.</w:t>
      </w:r>
    </w:p>
    <w:p w14:paraId="424441DD"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4F9F9EB7" w14:textId="77777777" w:rsidR="00EF7ACA" w:rsidRPr="00EF7ACA" w:rsidRDefault="00EF7ACA" w:rsidP="00EF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rPr>
        <w:t>Застраховката, следва да покрива риска от неизпълнение на задълженията по договора от страна на Изпълнителя.</w:t>
      </w:r>
    </w:p>
    <w:p w14:paraId="3998ADBE" w14:textId="77777777" w:rsidR="00EF7ACA" w:rsidRPr="00EF7ACA" w:rsidRDefault="00EF7ACA" w:rsidP="00EF7AC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Застраховката следва да е валидна при сключване на договора.</w:t>
      </w:r>
      <w:r w:rsidRPr="00EF7ACA">
        <w:rPr>
          <w:rFonts w:ascii="Times New Roman" w:eastAsia="Times New Roman" w:hAnsi="Times New Roman" w:cs="Times New Roman"/>
          <w:sz w:val="24"/>
          <w:szCs w:val="24"/>
        </w:rPr>
        <w:t xml:space="preserve"> </w:t>
      </w:r>
      <w:r w:rsidRPr="00EF7ACA">
        <w:rPr>
          <w:rFonts w:ascii="Times New Roman" w:eastAsia="Times New Roman" w:hAnsi="Times New Roman" w:cs="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14:paraId="314E3501" w14:textId="77777777" w:rsidR="00EF7ACA" w:rsidRPr="00EF7ACA" w:rsidRDefault="00EF7ACA" w:rsidP="00EF7AC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14:paraId="20543F2E" w14:textId="77777777" w:rsidR="00EF7ACA" w:rsidRPr="00EF7ACA" w:rsidRDefault="00EF7ACA" w:rsidP="00EF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14:paraId="5B089D0E"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Участникът, определен за изпълнител, избира сам формата на гаранцията за изпълнение.</w:t>
      </w:r>
    </w:p>
    <w:p w14:paraId="747DF7A7"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14:paraId="1F92AC25" w14:textId="77777777" w:rsidR="00EF7ACA" w:rsidRPr="00EF7ACA" w:rsidRDefault="00EF7ACA" w:rsidP="00EF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F7ACA">
        <w:rPr>
          <w:rFonts w:ascii="Times New Roman" w:eastAsia="Times New Roman" w:hAnsi="Times New Roman" w:cs="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EF7ACA">
        <w:rPr>
          <w:rFonts w:ascii="Times New Roman" w:eastAsia="Times New Roman" w:hAnsi="Times New Roman" w:cs="Times New Roman"/>
          <w:sz w:val="24"/>
          <w:szCs w:val="24"/>
          <w:lang w:val="en-US" w:eastAsia="bg-BG"/>
        </w:rPr>
        <w:t xml:space="preserve"> e </w:t>
      </w:r>
      <w:r w:rsidRPr="00EF7ACA">
        <w:rPr>
          <w:rFonts w:ascii="Times New Roman" w:eastAsia="Times New Roman" w:hAnsi="Times New Roman" w:cs="Times New Roman"/>
          <w:sz w:val="24"/>
          <w:szCs w:val="24"/>
          <w:lang w:eastAsia="bg-BG"/>
        </w:rPr>
        <w:t>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14:paraId="58E2BF43"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Times New Roman" w:hAnsi="Times New Roman" w:cs="Times New Roman"/>
          <w:sz w:val="24"/>
          <w:szCs w:val="24"/>
          <w:lang w:eastAsia="bg-BG"/>
        </w:rPr>
        <w:t>В случай че срокът на представената гаранция за изпълнение изтича преди крайния срок на договора, Изпълнителят е длъжен да удължи срока на представената гаранция. При отказ на Изпълнителя да удължи срока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14:paraId="0DD0538C"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C21CC0C" w14:textId="77777777" w:rsidR="00EF7ACA" w:rsidRP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Документът за гаранцията за изпълнение се представя към момента на сключване на договора.</w:t>
      </w:r>
    </w:p>
    <w:p w14:paraId="079DA5F4" w14:textId="77777777" w:rsidR="00EF7ACA" w:rsidRDefault="00EF7ACA" w:rsidP="00EF7AC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EF7ACA">
        <w:rPr>
          <w:rFonts w:ascii="Times New Roman" w:eastAsia="Calibri" w:hAnsi="Times New Roman" w:cs="Times New Roman"/>
          <w:sz w:val="24"/>
          <w:szCs w:val="24"/>
          <w:lang w:eastAsia="bg-BG"/>
        </w:rPr>
        <w:t>Условията и сроковете за задържане или освобождаване на гаранцията за изпълнение се уреждат в договора за обществена поръчка.</w:t>
      </w:r>
    </w:p>
    <w:p w14:paraId="1BF435E7" w14:textId="77777777" w:rsidR="006D640A" w:rsidRDefault="006D640A" w:rsidP="005D06E7">
      <w:pPr>
        <w:keepNext/>
        <w:spacing w:after="0" w:line="240" w:lineRule="auto"/>
        <w:ind w:firstLine="567"/>
        <w:outlineLvl w:val="0"/>
        <w:rPr>
          <w:rFonts w:ascii="Times New Roman" w:eastAsia="Times New Roman" w:hAnsi="Times New Roman" w:cs="Times New Roman"/>
          <w:b/>
          <w:sz w:val="24"/>
          <w:szCs w:val="24"/>
          <w:lang w:eastAsia="bg-BG"/>
        </w:rPr>
      </w:pPr>
      <w:bookmarkStart w:id="8" w:name="_V._Оферта_и"/>
      <w:bookmarkStart w:id="9" w:name="_VІI._Проект_на"/>
      <w:bookmarkEnd w:id="8"/>
      <w:bookmarkEnd w:id="9"/>
    </w:p>
    <w:p w14:paraId="54A0C227" w14:textId="1401E503" w:rsidR="00EF7ACA" w:rsidRPr="00EF7ACA" w:rsidRDefault="0001613B" w:rsidP="005D06E7">
      <w:pPr>
        <w:keepNext/>
        <w:spacing w:after="0" w:line="240" w:lineRule="auto"/>
        <w:ind w:firstLine="567"/>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w:t>
      </w:r>
      <w:r w:rsidR="00EF7ACA" w:rsidRPr="00EF7ACA">
        <w:rPr>
          <w:rFonts w:ascii="Times New Roman" w:eastAsia="Times New Roman" w:hAnsi="Times New Roman" w:cs="Times New Roman"/>
          <w:b/>
          <w:sz w:val="24"/>
          <w:szCs w:val="24"/>
          <w:lang w:eastAsia="bg-BG"/>
        </w:rPr>
        <w:t xml:space="preserve">І. </w:t>
      </w:r>
      <w:r w:rsidR="00EF7ACA" w:rsidRPr="005D06E7">
        <w:rPr>
          <w:rFonts w:ascii="Times New Roman" w:eastAsia="Times New Roman" w:hAnsi="Times New Roman" w:cs="Times New Roman"/>
          <w:b/>
          <w:caps/>
          <w:sz w:val="24"/>
          <w:szCs w:val="24"/>
          <w:lang w:eastAsia="bg-BG"/>
        </w:rPr>
        <w:t xml:space="preserve">Проект на договор </w:t>
      </w:r>
      <w:r w:rsidR="006D640A">
        <w:rPr>
          <w:rFonts w:ascii="Times New Roman" w:eastAsia="Times New Roman" w:hAnsi="Times New Roman" w:cs="Times New Roman"/>
          <w:b/>
          <w:caps/>
          <w:sz w:val="24"/>
          <w:szCs w:val="24"/>
          <w:lang w:eastAsia="bg-BG"/>
        </w:rPr>
        <w:t>И ОБРАЗЦИ</w:t>
      </w:r>
    </w:p>
    <w:p w14:paraId="1817AA7E" w14:textId="11E60739" w:rsidR="00EF7ACA" w:rsidRDefault="006D640A" w:rsidP="00EF7ACA">
      <w:pPr>
        <w:spacing w:after="0" w:line="240" w:lineRule="auto"/>
        <w:ind w:firstLine="567"/>
        <w:jc w:val="both"/>
        <w:rPr>
          <w:rFonts w:ascii="Calibri" w:eastAsia="Times New Roman" w:hAnsi="Calibri" w:cs="Times New Roman"/>
          <w:lang w:eastAsia="bg-BG"/>
        </w:rPr>
      </w:pPr>
      <w:r>
        <w:rPr>
          <w:rFonts w:ascii="Times New Roman" w:eastAsia="Times New Roman" w:hAnsi="Times New Roman" w:cs="Times New Roman"/>
          <w:bCs/>
          <w:sz w:val="24"/>
          <w:szCs w:val="24"/>
          <w:lang w:eastAsia="bg-BG"/>
        </w:rPr>
        <w:t xml:space="preserve">1. </w:t>
      </w:r>
      <w:r w:rsidR="00EF7ACA" w:rsidRPr="00EF7ACA">
        <w:rPr>
          <w:rFonts w:ascii="Times New Roman" w:eastAsia="Times New Roman" w:hAnsi="Times New Roman" w:cs="Times New Roman"/>
          <w:bCs/>
          <w:sz w:val="24"/>
          <w:szCs w:val="24"/>
          <w:lang w:eastAsia="bg-BG"/>
        </w:rPr>
        <w:t xml:space="preserve">Проектът на договор се намира в отделен файл – неразделна част от настоящата документация и е достъпен на интернет сайта на Възложителя </w:t>
      </w:r>
      <w:r>
        <w:rPr>
          <w:rFonts w:ascii="Times New Roman" w:eastAsia="Times New Roman" w:hAnsi="Times New Roman" w:cs="Times New Roman"/>
          <w:bCs/>
          <w:sz w:val="24"/>
          <w:szCs w:val="24"/>
          <w:lang w:eastAsia="bg-BG"/>
        </w:rPr>
        <w:t>–</w:t>
      </w:r>
      <w:r w:rsidR="00EF7ACA" w:rsidRPr="00EF7ACA">
        <w:rPr>
          <w:rFonts w:ascii="Times New Roman" w:eastAsia="Times New Roman" w:hAnsi="Times New Roman" w:cs="Times New Roman"/>
          <w:bCs/>
          <w:sz w:val="24"/>
          <w:szCs w:val="24"/>
          <w:lang w:eastAsia="bg-BG"/>
        </w:rPr>
        <w:t xml:space="preserve"> </w:t>
      </w:r>
      <w:hyperlink r:id="rId21" w:history="1">
        <w:r w:rsidRPr="00E70D4E">
          <w:rPr>
            <w:rStyle w:val="a3"/>
            <w:rFonts w:ascii="Times New Roman" w:eastAsia="Times New Roman" w:hAnsi="Times New Roman"/>
            <w:sz w:val="24"/>
            <w:szCs w:val="24"/>
            <w:lang w:eastAsia="bg-BG"/>
          </w:rPr>
          <w:t>http://srs.justice.bg/procurement-237</w:t>
        </w:r>
      </w:hyperlink>
      <w:r w:rsidR="00EF7ACA" w:rsidRPr="00EF7ACA">
        <w:rPr>
          <w:rFonts w:ascii="Times New Roman" w:eastAsia="Times New Roman" w:hAnsi="Times New Roman" w:cs="Times New Roman"/>
          <w:sz w:val="24"/>
          <w:szCs w:val="24"/>
          <w:lang w:eastAsia="bg-BG"/>
        </w:rPr>
        <w:t>.</w:t>
      </w:r>
    </w:p>
    <w:p w14:paraId="173CB3BF" w14:textId="77777777" w:rsidR="006D640A" w:rsidRDefault="006D640A" w:rsidP="00EF7ACA">
      <w:pPr>
        <w:spacing w:after="0" w:line="240" w:lineRule="auto"/>
        <w:ind w:firstLine="567"/>
        <w:jc w:val="both"/>
        <w:rPr>
          <w:rFonts w:ascii="Times New Roman" w:eastAsia="Times New Roman" w:hAnsi="Times New Roman" w:cs="Times New Roman"/>
          <w:bCs/>
          <w:sz w:val="24"/>
          <w:szCs w:val="24"/>
          <w:u w:val="single"/>
          <w:lang w:val="ru-RU" w:eastAsia="bg-BG"/>
        </w:rPr>
      </w:pPr>
    </w:p>
    <w:p w14:paraId="60FE8E67" w14:textId="50E9B644" w:rsidR="006D640A" w:rsidRDefault="006D640A" w:rsidP="00EF7ACA">
      <w:pPr>
        <w:spacing w:after="0" w:line="240" w:lineRule="auto"/>
        <w:ind w:firstLine="567"/>
        <w:jc w:val="both"/>
        <w:rPr>
          <w:rFonts w:ascii="Times New Roman" w:eastAsia="Times New Roman" w:hAnsi="Times New Roman" w:cs="Times New Roman"/>
          <w:bCs/>
          <w:sz w:val="24"/>
          <w:szCs w:val="24"/>
          <w:lang w:val="ru-RU" w:eastAsia="bg-BG"/>
        </w:rPr>
      </w:pPr>
      <w:r w:rsidRPr="006D640A">
        <w:rPr>
          <w:rFonts w:ascii="Times New Roman" w:eastAsia="Times New Roman" w:hAnsi="Times New Roman" w:cs="Times New Roman"/>
          <w:bCs/>
          <w:sz w:val="24"/>
          <w:szCs w:val="24"/>
          <w:lang w:val="ru-RU" w:eastAsia="bg-BG"/>
        </w:rPr>
        <w:t xml:space="preserve">2. </w:t>
      </w:r>
      <w:r>
        <w:rPr>
          <w:rFonts w:ascii="Times New Roman" w:eastAsia="Times New Roman" w:hAnsi="Times New Roman" w:cs="Times New Roman"/>
          <w:b/>
          <w:caps/>
          <w:sz w:val="24"/>
          <w:szCs w:val="24"/>
          <w:lang w:eastAsia="bg-BG"/>
        </w:rPr>
        <w:t>ОБРАЗЦИ</w:t>
      </w:r>
      <w:r>
        <w:rPr>
          <w:rFonts w:ascii="Times New Roman" w:eastAsia="Times New Roman" w:hAnsi="Times New Roman" w:cs="Times New Roman"/>
          <w:bCs/>
          <w:sz w:val="24"/>
          <w:szCs w:val="24"/>
          <w:lang w:val="ru-RU" w:eastAsia="bg-BG"/>
        </w:rPr>
        <w:t>:</w:t>
      </w:r>
    </w:p>
    <w:p w14:paraId="0089C0B8" w14:textId="77777777" w:rsidR="006D640A" w:rsidRDefault="006D640A">
      <w:pPr>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br w:type="page"/>
      </w:r>
    </w:p>
    <w:p w14:paraId="1C5CC353" w14:textId="77777777" w:rsidR="006D640A" w:rsidRDefault="006D640A" w:rsidP="006D640A">
      <w:pPr>
        <w:pStyle w:val="afe"/>
        <w:jc w:val="right"/>
        <w:rPr>
          <w:rFonts w:ascii="Times New Roman" w:hAnsi="Times New Roman"/>
          <w:b/>
          <w:sz w:val="24"/>
          <w:szCs w:val="24"/>
        </w:rPr>
      </w:pPr>
      <w:r>
        <w:rPr>
          <w:rFonts w:ascii="Times New Roman" w:hAnsi="Times New Roman"/>
          <w:b/>
          <w:sz w:val="24"/>
          <w:szCs w:val="24"/>
        </w:rPr>
        <w:lastRenderedPageBreak/>
        <w:t>Образец № 1</w:t>
      </w:r>
    </w:p>
    <w:p w14:paraId="2DBDFFBA" w14:textId="77777777" w:rsidR="006D640A" w:rsidRDefault="006D640A" w:rsidP="006D640A">
      <w:pPr>
        <w:spacing w:after="0" w:line="240" w:lineRule="auto"/>
        <w:ind w:firstLine="4820"/>
        <w:jc w:val="both"/>
        <w:rPr>
          <w:rFonts w:ascii="Times New Roman" w:hAnsi="Times New Roman"/>
          <w:b/>
          <w:caps/>
          <w:sz w:val="24"/>
          <w:szCs w:val="24"/>
          <w:lang w:eastAsia="ar-SA"/>
        </w:rPr>
      </w:pPr>
      <w:r>
        <w:rPr>
          <w:rFonts w:ascii="Times New Roman" w:hAnsi="Times New Roman"/>
          <w:b/>
          <w:caps/>
          <w:sz w:val="24"/>
          <w:szCs w:val="24"/>
          <w:lang w:eastAsia="ar-SA"/>
        </w:rPr>
        <w:t>До</w:t>
      </w:r>
    </w:p>
    <w:p w14:paraId="6D083B5D" w14:textId="77777777" w:rsidR="006D640A" w:rsidRDefault="006D640A" w:rsidP="006D640A">
      <w:pPr>
        <w:spacing w:after="0" w:line="240" w:lineRule="auto"/>
        <w:ind w:firstLine="4820"/>
        <w:jc w:val="both"/>
        <w:rPr>
          <w:rFonts w:ascii="Times New Roman" w:hAnsi="Times New Roman"/>
          <w:b/>
          <w:caps/>
          <w:sz w:val="24"/>
          <w:szCs w:val="24"/>
          <w:lang w:eastAsia="ar-SA"/>
        </w:rPr>
      </w:pPr>
      <w:r>
        <w:rPr>
          <w:rFonts w:ascii="Times New Roman" w:hAnsi="Times New Roman"/>
          <w:b/>
          <w:caps/>
          <w:sz w:val="24"/>
          <w:szCs w:val="24"/>
          <w:lang w:eastAsia="ar-SA"/>
        </w:rPr>
        <w:t>Софийски районен съд</w:t>
      </w:r>
    </w:p>
    <w:p w14:paraId="6FDA52D9" w14:textId="77777777" w:rsidR="006D640A" w:rsidRDefault="006D640A" w:rsidP="006D640A">
      <w:pPr>
        <w:spacing w:after="0" w:line="240" w:lineRule="auto"/>
        <w:ind w:firstLine="4820"/>
        <w:jc w:val="both"/>
        <w:rPr>
          <w:rFonts w:ascii="Times New Roman" w:hAnsi="Times New Roman"/>
          <w:caps/>
          <w:sz w:val="24"/>
          <w:szCs w:val="24"/>
          <w:lang w:eastAsia="ar-SA"/>
        </w:rPr>
      </w:pPr>
      <w:r>
        <w:rPr>
          <w:rFonts w:ascii="Times New Roman" w:hAnsi="Times New Roman"/>
          <w:caps/>
          <w:sz w:val="24"/>
          <w:szCs w:val="24"/>
          <w:lang w:eastAsia="ar-SA"/>
        </w:rPr>
        <w:t>София 1612,</w:t>
      </w:r>
    </w:p>
    <w:p w14:paraId="25A9369C" w14:textId="77777777" w:rsidR="006D640A" w:rsidRDefault="006D640A" w:rsidP="006D640A">
      <w:pPr>
        <w:spacing w:after="0" w:line="240" w:lineRule="auto"/>
        <w:ind w:firstLine="4820"/>
        <w:jc w:val="both"/>
        <w:rPr>
          <w:rFonts w:ascii="Times New Roman" w:hAnsi="Times New Roman"/>
          <w:caps/>
          <w:sz w:val="24"/>
          <w:szCs w:val="24"/>
          <w:lang w:eastAsia="ar-SA"/>
        </w:rPr>
      </w:pPr>
      <w:r>
        <w:rPr>
          <w:rFonts w:ascii="Times New Roman" w:hAnsi="Times New Roman"/>
          <w:caps/>
          <w:sz w:val="24"/>
          <w:szCs w:val="24"/>
          <w:lang w:eastAsia="ar-SA"/>
        </w:rPr>
        <w:t>бул. „Цар Борис ІІІ“№ 54</w:t>
      </w:r>
    </w:p>
    <w:p w14:paraId="67A0C82D" w14:textId="77777777" w:rsidR="006D640A" w:rsidRDefault="006D640A" w:rsidP="006D640A">
      <w:pPr>
        <w:spacing w:after="0" w:line="240" w:lineRule="auto"/>
        <w:ind w:firstLine="4820"/>
        <w:jc w:val="both"/>
        <w:rPr>
          <w:rFonts w:ascii="Times New Roman" w:hAnsi="Times New Roman"/>
          <w:sz w:val="24"/>
          <w:szCs w:val="24"/>
          <w:lang w:eastAsia="ar-SA"/>
        </w:rPr>
      </w:pPr>
    </w:p>
    <w:p w14:paraId="1E2C4775" w14:textId="77777777" w:rsidR="006D640A" w:rsidRDefault="006D640A" w:rsidP="006D640A">
      <w:pPr>
        <w:jc w:val="center"/>
        <w:rPr>
          <w:rFonts w:ascii="Times New Roman" w:hAnsi="Times New Roman"/>
          <w:b/>
          <w:color w:val="000000"/>
          <w:sz w:val="24"/>
          <w:szCs w:val="24"/>
        </w:rPr>
      </w:pPr>
      <w:r>
        <w:rPr>
          <w:rFonts w:ascii="Times New Roman" w:hAnsi="Times New Roman"/>
          <w:b/>
          <w:color w:val="000000"/>
          <w:sz w:val="24"/>
          <w:szCs w:val="24"/>
        </w:rPr>
        <w:t>ОПИС НА ПРЕДСТАВЕНИТЕ ДОКУМЕНТИ</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6D640A" w14:paraId="66AA6034" w14:textId="77777777" w:rsidTr="006D640A">
        <w:tc>
          <w:tcPr>
            <w:tcW w:w="3708" w:type="dxa"/>
            <w:tcBorders>
              <w:top w:val="nil"/>
              <w:left w:val="nil"/>
              <w:bottom w:val="single" w:sz="4" w:space="0" w:color="auto"/>
              <w:right w:val="nil"/>
            </w:tcBorders>
            <w:hideMark/>
          </w:tcPr>
          <w:p w14:paraId="23BE1691"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Наименование на Участника:</w:t>
            </w:r>
          </w:p>
        </w:tc>
        <w:tc>
          <w:tcPr>
            <w:tcW w:w="4968" w:type="dxa"/>
            <w:tcBorders>
              <w:top w:val="nil"/>
              <w:left w:val="nil"/>
              <w:bottom w:val="single" w:sz="4" w:space="0" w:color="auto"/>
              <w:right w:val="nil"/>
            </w:tcBorders>
          </w:tcPr>
          <w:p w14:paraId="4E7481F5"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4E191BEA" w14:textId="77777777" w:rsidTr="006D640A">
        <w:tc>
          <w:tcPr>
            <w:tcW w:w="3708" w:type="dxa"/>
            <w:tcBorders>
              <w:top w:val="single" w:sz="4" w:space="0" w:color="auto"/>
              <w:left w:val="nil"/>
              <w:bottom w:val="single" w:sz="4" w:space="0" w:color="auto"/>
              <w:right w:val="nil"/>
            </w:tcBorders>
            <w:hideMark/>
          </w:tcPr>
          <w:p w14:paraId="3139A0AE"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Седалище по регистрация:</w:t>
            </w:r>
          </w:p>
        </w:tc>
        <w:tc>
          <w:tcPr>
            <w:tcW w:w="4968" w:type="dxa"/>
            <w:tcBorders>
              <w:top w:val="single" w:sz="4" w:space="0" w:color="auto"/>
              <w:left w:val="nil"/>
              <w:bottom w:val="single" w:sz="4" w:space="0" w:color="auto"/>
              <w:right w:val="nil"/>
            </w:tcBorders>
          </w:tcPr>
          <w:p w14:paraId="0AD5FB5F"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51F4BA10" w14:textId="77777777" w:rsidTr="006D640A">
        <w:tc>
          <w:tcPr>
            <w:tcW w:w="3708" w:type="dxa"/>
            <w:tcBorders>
              <w:top w:val="single" w:sz="4" w:space="0" w:color="auto"/>
              <w:left w:val="nil"/>
              <w:bottom w:val="single" w:sz="4" w:space="0" w:color="auto"/>
              <w:right w:val="nil"/>
            </w:tcBorders>
            <w:hideMark/>
          </w:tcPr>
          <w:p w14:paraId="3450C6E3" w14:textId="77777777" w:rsidR="006D640A" w:rsidRDefault="006D640A">
            <w:pPr>
              <w:snapToGrid w:val="0"/>
              <w:spacing w:after="0"/>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en-US"/>
              </w:rPr>
              <w:t>BIC</w:t>
            </w:r>
            <w:r>
              <w:rPr>
                <w:rFonts w:ascii="Times New Roman" w:eastAsia="Times New Roman" w:hAnsi="Times New Roman"/>
                <w:bCs/>
                <w:color w:val="000000"/>
                <w:sz w:val="24"/>
                <w:szCs w:val="24"/>
              </w:rPr>
              <w:t>:</w:t>
            </w:r>
          </w:p>
          <w:p w14:paraId="19EAB501" w14:textId="77777777" w:rsidR="006D640A" w:rsidRDefault="006D640A">
            <w:pPr>
              <w:snapToGrid w:val="0"/>
              <w:spacing w:after="0"/>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en-US"/>
              </w:rPr>
              <w:t>IBAN</w:t>
            </w:r>
            <w:r>
              <w:rPr>
                <w:rFonts w:ascii="Times New Roman" w:eastAsia="Times New Roman" w:hAnsi="Times New Roman"/>
                <w:bCs/>
                <w:color w:val="000000"/>
                <w:sz w:val="24"/>
                <w:szCs w:val="24"/>
              </w:rPr>
              <w:t>:</w:t>
            </w:r>
          </w:p>
          <w:p w14:paraId="5C2EA63A" w14:textId="77777777" w:rsidR="006D640A" w:rsidRDefault="006D640A">
            <w:pPr>
              <w:snapToGrid w:val="0"/>
              <w:spacing w:after="0"/>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Банка:</w:t>
            </w:r>
          </w:p>
        </w:tc>
        <w:tc>
          <w:tcPr>
            <w:tcW w:w="4968" w:type="dxa"/>
            <w:tcBorders>
              <w:top w:val="single" w:sz="4" w:space="0" w:color="auto"/>
              <w:left w:val="nil"/>
              <w:bottom w:val="single" w:sz="4" w:space="0" w:color="auto"/>
              <w:right w:val="nil"/>
            </w:tcBorders>
          </w:tcPr>
          <w:p w14:paraId="04ABE820"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4010EBD4" w14:textId="77777777" w:rsidTr="006D640A">
        <w:tc>
          <w:tcPr>
            <w:tcW w:w="3708" w:type="dxa"/>
            <w:tcBorders>
              <w:top w:val="single" w:sz="4" w:space="0" w:color="auto"/>
              <w:left w:val="nil"/>
              <w:bottom w:val="single" w:sz="4" w:space="0" w:color="auto"/>
              <w:right w:val="nil"/>
            </w:tcBorders>
            <w:hideMark/>
          </w:tcPr>
          <w:p w14:paraId="3492D89F"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Булстат номер (ЕИК):</w:t>
            </w:r>
          </w:p>
        </w:tc>
        <w:tc>
          <w:tcPr>
            <w:tcW w:w="4968" w:type="dxa"/>
            <w:tcBorders>
              <w:top w:val="single" w:sz="4" w:space="0" w:color="auto"/>
              <w:left w:val="nil"/>
              <w:bottom w:val="single" w:sz="4" w:space="0" w:color="auto"/>
              <w:right w:val="nil"/>
            </w:tcBorders>
          </w:tcPr>
          <w:p w14:paraId="008D1951"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36E34931" w14:textId="77777777" w:rsidTr="006D640A">
        <w:tc>
          <w:tcPr>
            <w:tcW w:w="3708" w:type="dxa"/>
            <w:tcBorders>
              <w:top w:val="single" w:sz="4" w:space="0" w:color="auto"/>
              <w:left w:val="nil"/>
              <w:bottom w:val="single" w:sz="4" w:space="0" w:color="auto"/>
              <w:right w:val="nil"/>
            </w:tcBorders>
            <w:hideMark/>
          </w:tcPr>
          <w:p w14:paraId="6433EEB8"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Точен адрес за кореспонденция:</w:t>
            </w:r>
          </w:p>
        </w:tc>
        <w:tc>
          <w:tcPr>
            <w:tcW w:w="4968" w:type="dxa"/>
            <w:tcBorders>
              <w:top w:val="single" w:sz="4" w:space="0" w:color="auto"/>
              <w:left w:val="nil"/>
              <w:bottom w:val="single" w:sz="4" w:space="0" w:color="auto"/>
              <w:right w:val="nil"/>
            </w:tcBorders>
          </w:tcPr>
          <w:p w14:paraId="3759F1D2" w14:textId="77777777" w:rsidR="006D640A" w:rsidRDefault="006D640A">
            <w:pPr>
              <w:snapToGrid w:val="0"/>
              <w:spacing w:after="0"/>
              <w:ind w:left="252"/>
              <w:rPr>
                <w:rFonts w:ascii="Times New Roman" w:eastAsia="Times New Roman" w:hAnsi="Times New Roman"/>
                <w:b/>
                <w:i/>
                <w:iCs/>
                <w:color w:val="000000"/>
                <w:sz w:val="24"/>
                <w:szCs w:val="24"/>
              </w:rPr>
            </w:pPr>
          </w:p>
          <w:p w14:paraId="109ECB20"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r>
              <w:rPr>
                <w:rFonts w:ascii="Times New Roman" w:eastAsia="Times New Roman" w:hAnsi="Times New Roman"/>
                <w:b/>
                <w:i/>
                <w:iCs/>
                <w:color w:val="000000"/>
                <w:sz w:val="24"/>
                <w:szCs w:val="24"/>
              </w:rPr>
              <w:t>(държава, град, пощенски код, улица, №)</w:t>
            </w:r>
          </w:p>
        </w:tc>
      </w:tr>
      <w:tr w:rsidR="006D640A" w14:paraId="40AE201E" w14:textId="77777777" w:rsidTr="006D640A">
        <w:tc>
          <w:tcPr>
            <w:tcW w:w="3708" w:type="dxa"/>
            <w:tcBorders>
              <w:top w:val="single" w:sz="4" w:space="0" w:color="auto"/>
              <w:left w:val="nil"/>
              <w:bottom w:val="single" w:sz="4" w:space="0" w:color="auto"/>
              <w:right w:val="nil"/>
            </w:tcBorders>
            <w:hideMark/>
          </w:tcPr>
          <w:p w14:paraId="487BA9FA"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Телефонен номер:</w:t>
            </w:r>
          </w:p>
        </w:tc>
        <w:tc>
          <w:tcPr>
            <w:tcW w:w="4968" w:type="dxa"/>
            <w:tcBorders>
              <w:top w:val="single" w:sz="4" w:space="0" w:color="auto"/>
              <w:left w:val="nil"/>
              <w:bottom w:val="single" w:sz="4" w:space="0" w:color="auto"/>
              <w:right w:val="nil"/>
            </w:tcBorders>
          </w:tcPr>
          <w:p w14:paraId="4B34B91B"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4DFA4FCB" w14:textId="77777777" w:rsidTr="006D640A">
        <w:tc>
          <w:tcPr>
            <w:tcW w:w="3708" w:type="dxa"/>
            <w:tcBorders>
              <w:top w:val="single" w:sz="4" w:space="0" w:color="auto"/>
              <w:left w:val="nil"/>
              <w:bottom w:val="single" w:sz="4" w:space="0" w:color="auto"/>
              <w:right w:val="nil"/>
            </w:tcBorders>
            <w:hideMark/>
          </w:tcPr>
          <w:p w14:paraId="7312FA88"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Факс номер:</w:t>
            </w:r>
          </w:p>
        </w:tc>
        <w:tc>
          <w:tcPr>
            <w:tcW w:w="4968" w:type="dxa"/>
            <w:tcBorders>
              <w:top w:val="single" w:sz="4" w:space="0" w:color="auto"/>
              <w:left w:val="nil"/>
              <w:bottom w:val="single" w:sz="4" w:space="0" w:color="auto"/>
              <w:right w:val="nil"/>
            </w:tcBorders>
          </w:tcPr>
          <w:p w14:paraId="3A22393B"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323BEE23" w14:textId="77777777" w:rsidTr="006D640A">
        <w:tc>
          <w:tcPr>
            <w:tcW w:w="3708" w:type="dxa"/>
            <w:tcBorders>
              <w:top w:val="single" w:sz="4" w:space="0" w:color="auto"/>
              <w:left w:val="nil"/>
              <w:bottom w:val="single" w:sz="4" w:space="0" w:color="auto"/>
              <w:right w:val="nil"/>
            </w:tcBorders>
            <w:hideMark/>
          </w:tcPr>
          <w:p w14:paraId="16D403E7" w14:textId="77777777" w:rsidR="006D640A" w:rsidRDefault="006D640A">
            <w:pPr>
              <w:snapToGrid w:val="0"/>
              <w:spacing w:before="120" w:after="0"/>
              <w:jc w:val="both"/>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Лице за контакти:</w:t>
            </w:r>
          </w:p>
        </w:tc>
        <w:tc>
          <w:tcPr>
            <w:tcW w:w="4968" w:type="dxa"/>
            <w:tcBorders>
              <w:top w:val="single" w:sz="4" w:space="0" w:color="auto"/>
              <w:left w:val="nil"/>
              <w:bottom w:val="single" w:sz="4" w:space="0" w:color="auto"/>
              <w:right w:val="nil"/>
            </w:tcBorders>
          </w:tcPr>
          <w:p w14:paraId="5EA670A2"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r w:rsidR="006D640A" w14:paraId="6A6CB6BE" w14:textId="77777777" w:rsidTr="006D640A">
        <w:tc>
          <w:tcPr>
            <w:tcW w:w="3708" w:type="dxa"/>
            <w:tcBorders>
              <w:top w:val="single" w:sz="4" w:space="0" w:color="auto"/>
              <w:left w:val="nil"/>
              <w:bottom w:val="single" w:sz="4" w:space="0" w:color="auto"/>
              <w:right w:val="nil"/>
            </w:tcBorders>
            <w:hideMark/>
          </w:tcPr>
          <w:p w14:paraId="402B9526" w14:textId="77777777" w:rsidR="006D640A" w:rsidRDefault="006D640A">
            <w:pPr>
              <w:snapToGrid w:val="0"/>
              <w:spacing w:before="120" w:after="0"/>
              <w:jc w:val="both"/>
              <w:rPr>
                <w:rFonts w:ascii="Times New Roman" w:eastAsia="Times New Roman" w:hAnsi="Times New Roman" w:cs="Times New Roman"/>
                <w:bCs/>
                <w:color w:val="000000"/>
                <w:sz w:val="24"/>
                <w:szCs w:val="24"/>
                <w:lang w:val="en-US"/>
              </w:rPr>
            </w:pPr>
            <w:r>
              <w:rPr>
                <w:rFonts w:ascii="Times New Roman" w:eastAsia="Times New Roman" w:hAnsi="Times New Roman"/>
                <w:bCs/>
                <w:color w:val="000000"/>
                <w:sz w:val="24"/>
                <w:szCs w:val="24"/>
              </w:rPr>
              <w:t>Електронен адрес</w:t>
            </w:r>
            <w:r>
              <w:rPr>
                <w:rFonts w:ascii="Times New Roman" w:eastAsia="Times New Roman" w:hAnsi="Times New Roman"/>
                <w:bCs/>
                <w:color w:val="000000"/>
                <w:sz w:val="24"/>
                <w:szCs w:val="24"/>
                <w:lang w:val="en-US"/>
              </w:rPr>
              <w:t>:</w:t>
            </w:r>
          </w:p>
        </w:tc>
        <w:tc>
          <w:tcPr>
            <w:tcW w:w="4968" w:type="dxa"/>
            <w:tcBorders>
              <w:top w:val="single" w:sz="4" w:space="0" w:color="auto"/>
              <w:left w:val="nil"/>
              <w:bottom w:val="single" w:sz="4" w:space="0" w:color="auto"/>
              <w:right w:val="nil"/>
            </w:tcBorders>
          </w:tcPr>
          <w:p w14:paraId="6305A3E0" w14:textId="77777777" w:rsidR="006D640A" w:rsidRDefault="006D640A">
            <w:pPr>
              <w:snapToGrid w:val="0"/>
              <w:spacing w:before="120" w:after="0"/>
              <w:ind w:left="252"/>
              <w:jc w:val="both"/>
              <w:rPr>
                <w:rFonts w:ascii="Times New Roman" w:eastAsia="Times New Roman" w:hAnsi="Times New Roman" w:cs="Times New Roman"/>
                <w:b/>
                <w:i/>
                <w:iCs/>
                <w:color w:val="000000"/>
                <w:sz w:val="24"/>
                <w:szCs w:val="24"/>
              </w:rPr>
            </w:pPr>
          </w:p>
        </w:tc>
      </w:tr>
    </w:tbl>
    <w:p w14:paraId="67AB8637" w14:textId="77777777" w:rsidR="006D640A" w:rsidRDefault="006D640A" w:rsidP="006D640A">
      <w:pPr>
        <w:spacing w:after="0"/>
        <w:jc w:val="center"/>
        <w:rPr>
          <w:rFonts w:ascii="Times New Roman" w:eastAsia="Calibri" w:hAnsi="Times New Roman"/>
          <w:b/>
          <w:sz w:val="24"/>
          <w:szCs w:val="24"/>
        </w:rPr>
      </w:pPr>
    </w:p>
    <w:p w14:paraId="3A48DB1A" w14:textId="77777777" w:rsidR="006D640A" w:rsidRDefault="006D640A" w:rsidP="006D640A">
      <w:pPr>
        <w:spacing w:after="0"/>
        <w:jc w:val="center"/>
        <w:rPr>
          <w:rFonts w:ascii="Times New Roman" w:hAnsi="Times New Roman"/>
          <w:b/>
          <w:sz w:val="24"/>
          <w:szCs w:val="24"/>
        </w:rPr>
      </w:pPr>
      <w:r>
        <w:rPr>
          <w:rFonts w:ascii="Times New Roman" w:hAnsi="Times New Roman"/>
          <w:b/>
          <w:sz w:val="24"/>
          <w:szCs w:val="24"/>
        </w:rPr>
        <w:t xml:space="preserve">О П И С </w:t>
      </w:r>
    </w:p>
    <w:p w14:paraId="180A363C" w14:textId="77777777" w:rsidR="006D640A" w:rsidRDefault="006D640A" w:rsidP="006D640A">
      <w:pPr>
        <w:spacing w:after="0"/>
        <w:jc w:val="center"/>
        <w:rPr>
          <w:rFonts w:ascii="Times New Roman" w:hAnsi="Times New Roman"/>
          <w:sz w:val="24"/>
          <w:szCs w:val="24"/>
        </w:rPr>
      </w:pPr>
      <w:r>
        <w:rPr>
          <w:rFonts w:ascii="Times New Roman" w:hAnsi="Times New Roman"/>
          <w:b/>
          <w:sz w:val="24"/>
          <w:szCs w:val="24"/>
        </w:rPr>
        <w:t xml:space="preserve">на документите, съдържащи се в опаковката за участие в </w:t>
      </w:r>
      <w:r>
        <w:rPr>
          <w:rFonts w:ascii="Times New Roman" w:eastAsia="Times New Roman" w:hAnsi="Times New Roman"/>
          <w:b/>
          <w:sz w:val="24"/>
          <w:szCs w:val="24"/>
        </w:rPr>
        <w:t>процедура „Публично състезание“ с предмет:</w:t>
      </w:r>
      <w:r>
        <w:rPr>
          <w:rFonts w:ascii="Times New Roman" w:eastAsia="Times New Roman" w:hAnsi="Times New Roman"/>
          <w:sz w:val="24"/>
          <w:szCs w:val="24"/>
        </w:rPr>
        <w:t xml:space="preserve"> </w:t>
      </w:r>
      <w:r>
        <w:rPr>
          <w:rFonts w:ascii="Times New Roman" w:hAnsi="Times New Roman"/>
          <w:sz w:val="24"/>
          <w:szCs w:val="24"/>
          <w:lang w:eastAsia="ar-SA"/>
        </w:rPr>
        <w:t>„</w:t>
      </w:r>
      <w:r>
        <w:rPr>
          <w:rFonts w:ascii="Times New Roman" w:eastAsia="Times New Roman" w:hAnsi="Times New Roman" w:cs="Times New Roman"/>
          <w:sz w:val="24"/>
          <w:szCs w:val="24"/>
          <w:lang w:eastAsia="ar-SA"/>
        </w:rPr>
        <w:t>Извършване на универсални и неуниверсални пощенски услуги за нуждите на Софийски районен съд</w:t>
      </w:r>
      <w:r>
        <w:rPr>
          <w:rFonts w:ascii="Times New Roman" w:eastAsia="Times New Roman" w:hAnsi="Times New Roman" w:cs="Times New Roman"/>
          <w:sz w:val="24"/>
          <w:szCs w:val="24"/>
        </w:rPr>
        <w:t>”</w:t>
      </w:r>
      <w:r>
        <w:rPr>
          <w:rFonts w:ascii="Times New Roman" w:eastAsia="Calibri" w:hAnsi="Times New Roman" w:cs="Times New Roman"/>
          <w:sz w:val="24"/>
          <w:szCs w:val="24"/>
        </w:rPr>
        <w:t>, открита с Решение № 3/03.04.2019 г. на административния ръководител на СРС</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55"/>
        <w:gridCol w:w="2069"/>
        <w:gridCol w:w="1187"/>
      </w:tblGrid>
      <w:tr w:rsidR="006D640A" w14:paraId="67580BCB" w14:textId="77777777" w:rsidTr="006D640A">
        <w:tc>
          <w:tcPr>
            <w:tcW w:w="671" w:type="dxa"/>
            <w:tcBorders>
              <w:top w:val="single" w:sz="4" w:space="0" w:color="auto"/>
              <w:left w:val="single" w:sz="4" w:space="0" w:color="auto"/>
              <w:bottom w:val="single" w:sz="4" w:space="0" w:color="auto"/>
              <w:right w:val="single" w:sz="4" w:space="0" w:color="auto"/>
            </w:tcBorders>
            <w:hideMark/>
          </w:tcPr>
          <w:p w14:paraId="5ACF61B4" w14:textId="77777777" w:rsidR="006D640A" w:rsidRDefault="006D640A">
            <w:pPr>
              <w:shd w:val="clear" w:color="auto" w:fill="FFFFFF"/>
              <w:spacing w:before="120" w:after="0"/>
              <w:jc w:val="center"/>
              <w:rPr>
                <w:rFonts w:ascii="Times New Roman" w:eastAsia="Times New Roman" w:hAnsi="Times New Roman" w:cs="Times New Roman"/>
                <w:sz w:val="24"/>
                <w:szCs w:val="24"/>
              </w:rPr>
            </w:pPr>
            <w:r>
              <w:rPr>
                <w:rFonts w:ascii="Times New Roman" w:eastAsia="Times New Roman" w:hAnsi="Times New Roman"/>
                <w:sz w:val="24"/>
                <w:szCs w:val="24"/>
              </w:rPr>
              <w:t>№</w:t>
            </w:r>
          </w:p>
        </w:tc>
        <w:tc>
          <w:tcPr>
            <w:tcW w:w="5855" w:type="dxa"/>
            <w:tcBorders>
              <w:top w:val="single" w:sz="4" w:space="0" w:color="auto"/>
              <w:left w:val="single" w:sz="4" w:space="0" w:color="auto"/>
              <w:bottom w:val="single" w:sz="4" w:space="0" w:color="auto"/>
              <w:right w:val="single" w:sz="4" w:space="0" w:color="auto"/>
            </w:tcBorders>
            <w:hideMark/>
          </w:tcPr>
          <w:p w14:paraId="60E42249" w14:textId="77777777" w:rsidR="006D640A" w:rsidRDefault="006D640A">
            <w:pPr>
              <w:shd w:val="clear" w:color="auto" w:fill="FFFFFF"/>
              <w:spacing w:before="120" w:after="0"/>
              <w:jc w:val="center"/>
              <w:rPr>
                <w:rFonts w:ascii="Times New Roman" w:eastAsia="Times New Roman" w:hAnsi="Times New Roman" w:cs="Times New Roman"/>
                <w:sz w:val="24"/>
                <w:szCs w:val="24"/>
              </w:rPr>
            </w:pPr>
            <w:r>
              <w:rPr>
                <w:rFonts w:ascii="Times New Roman" w:eastAsia="Times New Roman" w:hAnsi="Times New Roman"/>
                <w:sz w:val="24"/>
                <w:szCs w:val="24"/>
              </w:rPr>
              <w:t>Съдържание</w:t>
            </w:r>
          </w:p>
        </w:tc>
        <w:tc>
          <w:tcPr>
            <w:tcW w:w="2069" w:type="dxa"/>
            <w:tcBorders>
              <w:top w:val="single" w:sz="4" w:space="0" w:color="auto"/>
              <w:left w:val="single" w:sz="4" w:space="0" w:color="auto"/>
              <w:bottom w:val="single" w:sz="4" w:space="0" w:color="auto"/>
              <w:right w:val="single" w:sz="4" w:space="0" w:color="auto"/>
            </w:tcBorders>
            <w:hideMark/>
          </w:tcPr>
          <w:p w14:paraId="2B0439F1" w14:textId="77777777" w:rsidR="006D640A" w:rsidRDefault="006D640A">
            <w:pPr>
              <w:shd w:val="clear" w:color="auto" w:fill="FFFFFF"/>
              <w:spacing w:after="0"/>
              <w:jc w:val="center"/>
              <w:rPr>
                <w:rFonts w:ascii="Times New Roman" w:eastAsia="Times New Roman" w:hAnsi="Times New Roman"/>
                <w:sz w:val="24"/>
                <w:szCs w:val="24"/>
              </w:rPr>
            </w:pPr>
            <w:r>
              <w:rPr>
                <w:rFonts w:ascii="Times New Roman" w:eastAsia="Times New Roman" w:hAnsi="Times New Roman"/>
                <w:sz w:val="24"/>
                <w:szCs w:val="24"/>
              </w:rPr>
              <w:t>Вид на документа</w:t>
            </w:r>
          </w:p>
          <w:p w14:paraId="5C2F89D9" w14:textId="77777777" w:rsidR="006D640A" w:rsidRDefault="006D640A">
            <w:pPr>
              <w:shd w:val="clear" w:color="auto" w:fill="FFFFFF"/>
              <w:spacing w:before="120" w:after="0"/>
              <w:jc w:val="center"/>
              <w:rPr>
                <w:rFonts w:ascii="Times New Roman" w:eastAsia="Times New Roman" w:hAnsi="Times New Roman" w:cs="Times New Roman"/>
                <w:sz w:val="24"/>
                <w:szCs w:val="24"/>
              </w:rPr>
            </w:pPr>
            <w:r>
              <w:rPr>
                <w:rFonts w:ascii="Times New Roman" w:eastAsia="Times New Roman" w:hAnsi="Times New Roman"/>
                <w:sz w:val="24"/>
                <w:szCs w:val="24"/>
              </w:rPr>
              <w:t>(</w:t>
            </w:r>
            <w:r>
              <w:rPr>
                <w:rFonts w:ascii="Times New Roman" w:eastAsia="Times New Roman" w:hAnsi="Times New Roman"/>
                <w:i/>
                <w:sz w:val="24"/>
                <w:szCs w:val="24"/>
              </w:rPr>
              <w:t>оригинал или заверено копие</w:t>
            </w:r>
            <w:r>
              <w:rPr>
                <w:rFonts w:ascii="Times New Roman" w:eastAsia="Times New Roman" w:hAnsi="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14:paraId="26C8259F" w14:textId="77777777" w:rsidR="006D640A" w:rsidRDefault="006D640A">
            <w:pPr>
              <w:shd w:val="clear" w:color="auto" w:fill="FFFFFF"/>
              <w:spacing w:before="120" w:after="0"/>
              <w:jc w:val="center"/>
              <w:rPr>
                <w:rFonts w:ascii="Times New Roman" w:eastAsia="Times New Roman" w:hAnsi="Times New Roman" w:cs="Times New Roman"/>
                <w:sz w:val="24"/>
                <w:szCs w:val="24"/>
              </w:rPr>
            </w:pPr>
            <w:r>
              <w:rPr>
                <w:rFonts w:ascii="Times New Roman" w:eastAsia="Times New Roman" w:hAnsi="Times New Roman"/>
                <w:sz w:val="24"/>
                <w:szCs w:val="24"/>
              </w:rPr>
              <w:t>Брой страници на всеки документ</w:t>
            </w:r>
          </w:p>
        </w:tc>
      </w:tr>
      <w:tr w:rsidR="006D640A" w14:paraId="2AD1C80F" w14:textId="77777777" w:rsidTr="006D640A">
        <w:trPr>
          <w:trHeight w:val="445"/>
        </w:trPr>
        <w:tc>
          <w:tcPr>
            <w:tcW w:w="671" w:type="dxa"/>
            <w:tcBorders>
              <w:top w:val="single" w:sz="4" w:space="0" w:color="auto"/>
              <w:left w:val="single" w:sz="4" w:space="0" w:color="auto"/>
              <w:bottom w:val="single" w:sz="4" w:space="0" w:color="auto"/>
              <w:right w:val="single" w:sz="4" w:space="0" w:color="auto"/>
            </w:tcBorders>
            <w:hideMark/>
          </w:tcPr>
          <w:p w14:paraId="37C94C14" w14:textId="77777777" w:rsidR="006D640A" w:rsidRDefault="006D640A">
            <w:pPr>
              <w:shd w:val="clear" w:color="auto" w:fill="FFFFFF"/>
              <w:spacing w:before="120" w:after="0"/>
              <w:jc w:val="center"/>
              <w:rPr>
                <w:rFonts w:ascii="Times New Roman" w:eastAsia="Times New Roman" w:hAnsi="Times New Roman" w:cs="Times New Roman"/>
                <w:b/>
                <w:sz w:val="24"/>
                <w:szCs w:val="24"/>
              </w:rPr>
            </w:pPr>
            <w:r>
              <w:rPr>
                <w:rFonts w:ascii="Times New Roman" w:eastAsia="Times New Roman" w:hAnsi="Times New Roman"/>
                <w:b/>
                <w:sz w:val="24"/>
                <w:szCs w:val="24"/>
              </w:rPr>
              <w:t>1.</w:t>
            </w:r>
          </w:p>
        </w:tc>
        <w:tc>
          <w:tcPr>
            <w:tcW w:w="5855" w:type="dxa"/>
            <w:tcBorders>
              <w:top w:val="single" w:sz="4" w:space="0" w:color="auto"/>
              <w:left w:val="single" w:sz="4" w:space="0" w:color="auto"/>
              <w:bottom w:val="single" w:sz="4" w:space="0" w:color="auto"/>
              <w:right w:val="single" w:sz="4" w:space="0" w:color="auto"/>
            </w:tcBorders>
          </w:tcPr>
          <w:p w14:paraId="4078733B" w14:textId="77777777" w:rsidR="006D640A" w:rsidRDefault="006D640A">
            <w:pPr>
              <w:shd w:val="clear" w:color="auto" w:fill="FFFFFF"/>
              <w:spacing w:before="120" w:after="0"/>
              <w:jc w:val="both"/>
              <w:rPr>
                <w:rFonts w:ascii="Times New Roman" w:eastAsia="Times New Roman" w:hAnsi="Times New Roman" w:cs="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7E981B6"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042216CF"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r>
      <w:tr w:rsidR="006D640A" w14:paraId="36EBC176" w14:textId="77777777" w:rsidTr="006D640A">
        <w:trPr>
          <w:trHeight w:val="525"/>
        </w:trPr>
        <w:tc>
          <w:tcPr>
            <w:tcW w:w="671" w:type="dxa"/>
            <w:tcBorders>
              <w:top w:val="single" w:sz="4" w:space="0" w:color="auto"/>
              <w:left w:val="single" w:sz="4" w:space="0" w:color="auto"/>
              <w:bottom w:val="single" w:sz="4" w:space="0" w:color="auto"/>
              <w:right w:val="single" w:sz="4" w:space="0" w:color="auto"/>
            </w:tcBorders>
            <w:hideMark/>
          </w:tcPr>
          <w:p w14:paraId="4CF4BE84" w14:textId="77777777" w:rsidR="006D640A" w:rsidRDefault="006D640A">
            <w:pPr>
              <w:shd w:val="clear" w:color="auto" w:fill="FFFFFF"/>
              <w:spacing w:before="120" w:after="0"/>
              <w:jc w:val="center"/>
              <w:rPr>
                <w:rFonts w:ascii="Times New Roman" w:eastAsia="Times New Roman" w:hAnsi="Times New Roman" w:cs="Times New Roman"/>
                <w:b/>
                <w:sz w:val="24"/>
                <w:szCs w:val="24"/>
              </w:rPr>
            </w:pPr>
            <w:r>
              <w:rPr>
                <w:rFonts w:ascii="Times New Roman" w:eastAsia="Times New Roman" w:hAnsi="Times New Roman"/>
                <w:b/>
                <w:sz w:val="24"/>
                <w:szCs w:val="24"/>
              </w:rPr>
              <w:t>2.</w:t>
            </w:r>
          </w:p>
        </w:tc>
        <w:tc>
          <w:tcPr>
            <w:tcW w:w="5855" w:type="dxa"/>
            <w:tcBorders>
              <w:top w:val="single" w:sz="4" w:space="0" w:color="auto"/>
              <w:left w:val="single" w:sz="4" w:space="0" w:color="auto"/>
              <w:bottom w:val="single" w:sz="4" w:space="0" w:color="auto"/>
              <w:right w:val="single" w:sz="4" w:space="0" w:color="auto"/>
            </w:tcBorders>
          </w:tcPr>
          <w:p w14:paraId="643DAA56" w14:textId="77777777" w:rsidR="006D640A" w:rsidRDefault="006D640A">
            <w:pPr>
              <w:shd w:val="clear" w:color="auto" w:fill="FFFFFF"/>
              <w:spacing w:before="120" w:after="0"/>
              <w:ind w:left="72"/>
              <w:jc w:val="both"/>
              <w:rPr>
                <w:rFonts w:ascii="Times New Roman" w:eastAsia="Times New Roman" w:hAnsi="Times New Roman" w:cs="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14:paraId="2CBCA406"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5BED3A8B"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r>
      <w:tr w:rsidR="006D640A" w14:paraId="254E1838" w14:textId="77777777" w:rsidTr="006D640A">
        <w:trPr>
          <w:trHeight w:val="535"/>
        </w:trPr>
        <w:tc>
          <w:tcPr>
            <w:tcW w:w="671" w:type="dxa"/>
            <w:tcBorders>
              <w:top w:val="single" w:sz="4" w:space="0" w:color="auto"/>
              <w:left w:val="single" w:sz="4" w:space="0" w:color="auto"/>
              <w:bottom w:val="single" w:sz="4" w:space="0" w:color="auto"/>
              <w:right w:val="single" w:sz="4" w:space="0" w:color="auto"/>
            </w:tcBorders>
            <w:hideMark/>
          </w:tcPr>
          <w:p w14:paraId="0D6992FA" w14:textId="77777777" w:rsidR="006D640A" w:rsidRDefault="006D640A">
            <w:pPr>
              <w:shd w:val="clear" w:color="auto" w:fill="FFFFFF"/>
              <w:spacing w:before="120" w:after="0"/>
              <w:jc w:val="center"/>
              <w:rPr>
                <w:rFonts w:ascii="Times New Roman" w:eastAsia="Arial Unicode MS" w:hAnsi="Times New Roman" w:cs="Times New Roman"/>
                <w:b/>
                <w:bCs/>
                <w:sz w:val="24"/>
                <w:szCs w:val="24"/>
                <w:bdr w:val="none" w:sz="0" w:space="0" w:color="auto" w:frame="1"/>
              </w:rPr>
            </w:pPr>
            <w:r>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tcPr>
          <w:p w14:paraId="263842C2" w14:textId="77777777" w:rsidR="006D640A" w:rsidRDefault="006D640A">
            <w:pPr>
              <w:widowControl w:val="0"/>
              <w:autoSpaceDE w:val="0"/>
              <w:autoSpaceDN w:val="0"/>
              <w:adjustRightInd w:val="0"/>
              <w:spacing w:before="120" w:after="0"/>
              <w:jc w:val="both"/>
              <w:rPr>
                <w:rFonts w:ascii="Times New Roman" w:eastAsia="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5765E052"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7A5B8D71"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r>
      <w:tr w:rsidR="006D640A" w14:paraId="2A9CBE72" w14:textId="77777777" w:rsidTr="006D640A">
        <w:tc>
          <w:tcPr>
            <w:tcW w:w="671" w:type="dxa"/>
            <w:tcBorders>
              <w:top w:val="single" w:sz="4" w:space="0" w:color="auto"/>
              <w:left w:val="single" w:sz="4" w:space="0" w:color="auto"/>
              <w:bottom w:val="single" w:sz="4" w:space="0" w:color="auto"/>
              <w:right w:val="single" w:sz="4" w:space="0" w:color="auto"/>
            </w:tcBorders>
            <w:hideMark/>
          </w:tcPr>
          <w:p w14:paraId="4003F309" w14:textId="77777777" w:rsidR="006D640A" w:rsidRDefault="006D640A">
            <w:pPr>
              <w:shd w:val="clear" w:color="auto" w:fill="FFFFFF"/>
              <w:spacing w:before="120" w:after="0"/>
              <w:jc w:val="center"/>
              <w:rPr>
                <w:rFonts w:ascii="Times New Roman" w:eastAsia="Times New Roman" w:hAnsi="Times New Roman" w:cs="Times New Roman"/>
                <w:b/>
                <w:sz w:val="24"/>
                <w:szCs w:val="24"/>
              </w:rPr>
            </w:pPr>
            <w:r>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hideMark/>
          </w:tcPr>
          <w:p w14:paraId="728F802D" w14:textId="77777777" w:rsidR="006D640A" w:rsidRDefault="006D640A">
            <w:pPr>
              <w:spacing w:before="120" w:after="0"/>
              <w:jc w:val="both"/>
              <w:rPr>
                <w:rFonts w:ascii="Times New Roman" w:eastAsia="Times New Roman" w:hAnsi="Times New Roman" w:cs="Times New Roman"/>
                <w:b/>
                <w:i/>
                <w:sz w:val="24"/>
                <w:szCs w:val="24"/>
              </w:rPr>
            </w:pPr>
            <w:r>
              <w:rPr>
                <w:rFonts w:ascii="Times New Roman" w:eastAsia="Times New Roman" w:hAnsi="Times New Roman"/>
                <w:i/>
                <w:sz w:val="24"/>
                <w:szCs w:val="24"/>
              </w:rPr>
              <w:t xml:space="preserve"> </w:t>
            </w:r>
          </w:p>
        </w:tc>
        <w:tc>
          <w:tcPr>
            <w:tcW w:w="2069" w:type="dxa"/>
            <w:tcBorders>
              <w:top w:val="single" w:sz="4" w:space="0" w:color="auto"/>
              <w:left w:val="single" w:sz="4" w:space="0" w:color="auto"/>
              <w:bottom w:val="single" w:sz="4" w:space="0" w:color="auto"/>
              <w:right w:val="single" w:sz="4" w:space="0" w:color="auto"/>
            </w:tcBorders>
          </w:tcPr>
          <w:p w14:paraId="06352B5F"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40CD9A14" w14:textId="77777777" w:rsidR="006D640A" w:rsidRDefault="006D640A">
            <w:pPr>
              <w:shd w:val="clear" w:color="auto" w:fill="FFFFFF"/>
              <w:spacing w:before="120" w:after="0"/>
              <w:jc w:val="both"/>
              <w:rPr>
                <w:rFonts w:ascii="Times New Roman" w:eastAsia="Times New Roman" w:hAnsi="Times New Roman" w:cs="Times New Roman"/>
                <w:sz w:val="24"/>
                <w:szCs w:val="24"/>
              </w:rPr>
            </w:pPr>
          </w:p>
        </w:tc>
      </w:tr>
    </w:tbl>
    <w:p w14:paraId="5A42D256" w14:textId="77777777" w:rsidR="006D640A" w:rsidRDefault="006D640A" w:rsidP="006D640A">
      <w:pPr>
        <w:spacing w:after="0" w:line="240" w:lineRule="auto"/>
        <w:ind w:firstLine="567"/>
        <w:jc w:val="both"/>
        <w:rPr>
          <w:rFonts w:ascii="Times New Roman" w:eastAsia="Times New Roman" w:hAnsi="Times New Roman"/>
          <w:b/>
          <w:sz w:val="24"/>
          <w:szCs w:val="24"/>
        </w:rPr>
      </w:pPr>
    </w:p>
    <w:p w14:paraId="508C0C8D" w14:textId="77777777" w:rsidR="006D640A" w:rsidRDefault="006D640A" w:rsidP="006D640A">
      <w:pPr>
        <w:suppressAutoHyphens/>
        <w:spacing w:after="0" w:line="36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Дата :..................</w:t>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Подпис и печат: .....................................</w:t>
      </w:r>
    </w:p>
    <w:p w14:paraId="27CA58DD" w14:textId="77777777" w:rsidR="006D640A" w:rsidRDefault="006D640A" w:rsidP="006D640A">
      <w:pPr>
        <w:suppressAutoHyphens/>
        <w:spacing w:after="0"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Име и фамилия:.......................................</w:t>
      </w:r>
    </w:p>
    <w:p w14:paraId="18BFCF62" w14:textId="77777777" w:rsidR="006D640A" w:rsidRDefault="006D640A" w:rsidP="006D640A">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(представляващ по регистрация или</w:t>
      </w:r>
    </w:p>
    <w:p w14:paraId="1183A5D1" w14:textId="77777777" w:rsidR="006D640A" w:rsidRDefault="006D640A" w:rsidP="006D640A">
      <w:pPr>
        <w:suppressAutoHyphens/>
        <w:spacing w:after="0" w:line="240" w:lineRule="auto"/>
        <w:ind w:firstLine="5245"/>
        <w:jc w:val="both"/>
      </w:pPr>
      <w:r>
        <w:rPr>
          <w:rFonts w:ascii="Times New Roman" w:eastAsia="Times New Roman" w:hAnsi="Times New Roman"/>
          <w:sz w:val="24"/>
          <w:szCs w:val="24"/>
          <w:lang w:eastAsia="ar-SA"/>
        </w:rPr>
        <w:t xml:space="preserve"> упълномощено лице)</w:t>
      </w:r>
    </w:p>
    <w:p w14:paraId="027CF3C8" w14:textId="77777777" w:rsidR="006D640A" w:rsidRDefault="006D640A" w:rsidP="006D640A">
      <w:pPr>
        <w:suppressAutoHyphens/>
        <w:spacing w:after="0" w:line="360" w:lineRule="auto"/>
        <w:jc w:val="both"/>
        <w:rPr>
          <w:rFonts w:ascii="Times New Roman" w:eastAsia="Calibri" w:hAnsi="Times New Roman"/>
          <w:b/>
          <w:sz w:val="24"/>
          <w:szCs w:val="24"/>
        </w:rPr>
      </w:pPr>
      <w:r>
        <w:rPr>
          <w:rFonts w:ascii="Times New Roman" w:hAnsi="Times New Roman"/>
          <w:b/>
          <w:sz w:val="24"/>
          <w:szCs w:val="24"/>
        </w:rPr>
        <w:br w:type="page"/>
      </w:r>
    </w:p>
    <w:p w14:paraId="0EA1039F" w14:textId="77777777" w:rsidR="006D640A" w:rsidRDefault="006D640A" w:rsidP="006D640A">
      <w:pPr>
        <w:spacing w:after="0" w:line="240" w:lineRule="auto"/>
        <w:ind w:firstLine="4820"/>
        <w:jc w:val="right"/>
        <w:rPr>
          <w:rFonts w:ascii="Times New Roman" w:eastAsia="Calibri" w:hAnsi="Times New Roman" w:cs="Times New Roman"/>
          <w:sz w:val="24"/>
          <w:szCs w:val="24"/>
          <w:lang w:val="en-US" w:eastAsia="ar-SA"/>
        </w:rPr>
      </w:pPr>
      <w:r>
        <w:rPr>
          <w:rFonts w:ascii="Times New Roman" w:eastAsia="Times New Roman" w:hAnsi="Times New Roman" w:cs="Times New Roman"/>
          <w:b/>
          <w:sz w:val="24"/>
          <w:szCs w:val="24"/>
          <w:lang w:eastAsia="bg-BG"/>
        </w:rPr>
        <w:lastRenderedPageBreak/>
        <w:t>Образец № 2</w:t>
      </w:r>
    </w:p>
    <w:p w14:paraId="52149493"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p>
    <w:p w14:paraId="7A94A384"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До</w:t>
      </w:r>
    </w:p>
    <w:p w14:paraId="3351F02C"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Софийски районен съд</w:t>
      </w:r>
    </w:p>
    <w:p w14:paraId="69778D24"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София 1612,</w:t>
      </w:r>
    </w:p>
    <w:p w14:paraId="2A6E9105"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бул. „Цар Борис ІІІ“№ 54</w:t>
      </w:r>
    </w:p>
    <w:p w14:paraId="6EBE38B7" w14:textId="77777777" w:rsidR="006D640A" w:rsidRDefault="006D640A" w:rsidP="006D640A">
      <w:pPr>
        <w:spacing w:after="0" w:line="240" w:lineRule="auto"/>
        <w:ind w:firstLine="4820"/>
        <w:jc w:val="both"/>
        <w:rPr>
          <w:rFonts w:ascii="Times New Roman" w:eastAsia="Calibri" w:hAnsi="Times New Roman" w:cs="Times New Roman"/>
          <w:sz w:val="24"/>
          <w:szCs w:val="24"/>
          <w:lang w:eastAsia="ar-SA"/>
        </w:rPr>
      </w:pPr>
    </w:p>
    <w:p w14:paraId="1292C4C3" w14:textId="77777777" w:rsidR="006D640A" w:rsidRDefault="006D640A" w:rsidP="006D640A">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СПИСЪК НА УСЛУГИТЕ</w:t>
      </w:r>
    </w:p>
    <w:p w14:paraId="23931F1E"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p>
    <w:p w14:paraId="5E1D972A" w14:textId="77777777" w:rsidR="006D640A" w:rsidRDefault="006D640A" w:rsidP="006D64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Долуподписаният /ата/: ...............................................................................................,</w:t>
      </w:r>
    </w:p>
    <w:p w14:paraId="303D1B39" w14:textId="77777777" w:rsidR="006D640A" w:rsidRDefault="006D640A" w:rsidP="006D640A">
      <w:pPr>
        <w:autoSpaceDE w:val="0"/>
        <w:autoSpaceDN w:val="0"/>
        <w:adjustRightInd w:val="0"/>
        <w:spacing w:after="0" w:line="240" w:lineRule="auto"/>
        <w:ind w:firstLine="4111"/>
        <w:jc w:val="both"/>
        <w:rPr>
          <w:rFonts w:ascii="Times New Roman" w:eastAsia="Times New Roman" w:hAnsi="Times New Roman" w:cs="Times New Roman"/>
          <w:sz w:val="24"/>
          <w:szCs w:val="24"/>
          <w:vertAlign w:val="superscript"/>
          <w:lang w:eastAsia="bg-BG"/>
        </w:rPr>
      </w:pPr>
      <w:r>
        <w:rPr>
          <w:rFonts w:ascii="Times New Roman" w:eastAsia="Times New Roman" w:hAnsi="Times New Roman" w:cs="Times New Roman"/>
          <w:i/>
          <w:sz w:val="24"/>
          <w:szCs w:val="24"/>
          <w:vertAlign w:val="superscript"/>
          <w:lang w:eastAsia="bg-BG"/>
        </w:rPr>
        <w:t xml:space="preserve"> (собствено, бащино, фамилно име)</w:t>
      </w:r>
    </w:p>
    <w:p w14:paraId="334A21F0" w14:textId="77777777" w:rsidR="006D640A" w:rsidRDefault="006D640A" w:rsidP="006D640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ЕГН: ......................., в качеството си на ............................................ на участник)</w:t>
      </w:r>
      <w:r>
        <w:rPr>
          <w:rFonts w:ascii="Times New Roman" w:eastAsia="Times New Roman" w:hAnsi="Times New Roman" w:cs="Times New Roman"/>
          <w:sz w:val="24"/>
          <w:szCs w:val="24"/>
          <w:lang w:eastAsia="bg-BG"/>
        </w:rPr>
        <w:br/>
      </w:r>
      <w:r>
        <w:rPr>
          <w:rFonts w:ascii="Times New Roman" w:eastAsia="Times New Roman" w:hAnsi="Times New Roman" w:cs="Times New Roman"/>
          <w:i/>
          <w:sz w:val="24"/>
          <w:szCs w:val="24"/>
          <w:vertAlign w:val="superscript"/>
          <w:lang w:eastAsia="bg-BG"/>
        </w:rPr>
        <w:t xml:space="preserve">                                                                                                                    (длъжност)</w:t>
      </w:r>
      <w:r>
        <w:rPr>
          <w:rFonts w:ascii="Times New Roman" w:eastAsia="Times New Roman" w:hAnsi="Times New Roman" w:cs="Times New Roman"/>
          <w:i/>
          <w:sz w:val="24"/>
          <w:szCs w:val="24"/>
          <w:vertAlign w:val="superscript"/>
          <w:lang w:eastAsia="bg-BG"/>
        </w:rPr>
        <w:tab/>
      </w:r>
    </w:p>
    <w:p w14:paraId="3E04D1EC" w14:textId="77777777" w:rsidR="006D640A" w:rsidRDefault="006D640A" w:rsidP="006D640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 ЕИК ................................,</w:t>
      </w:r>
    </w:p>
    <w:p w14:paraId="59F62D7D" w14:textId="77777777" w:rsidR="006D640A" w:rsidRDefault="006D640A" w:rsidP="006D640A">
      <w:pPr>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bg-BG"/>
        </w:rPr>
      </w:pPr>
      <w:r>
        <w:rPr>
          <w:rFonts w:ascii="Times New Roman" w:eastAsia="Times New Roman" w:hAnsi="Times New Roman" w:cs="Times New Roman"/>
          <w:i/>
          <w:sz w:val="24"/>
          <w:szCs w:val="24"/>
          <w:vertAlign w:val="superscript"/>
          <w:lang w:eastAsia="bg-BG"/>
        </w:rPr>
        <w:t xml:space="preserve"> (наименование на участника)</w:t>
      </w:r>
    </w:p>
    <w:p w14:paraId="543BFDAF" w14:textId="77777777" w:rsidR="006D640A" w:rsidRDefault="006D640A" w:rsidP="006D640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C800448"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Pr>
          <w:rFonts w:ascii="Times New Roman" w:eastAsia="Times New Roman" w:hAnsi="Times New Roman"/>
          <w:sz w:val="24"/>
          <w:szCs w:val="24"/>
        </w:rPr>
        <w:t xml:space="preserve">във връзка с участие в открита от Софийски районен съд процедура „Публично състезание“ за възлагане на обществена поръчка с предмет: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Извършване на универсални и неуниверсални пощенски услуги за нуждите на Софийски районен съд</w:t>
      </w:r>
      <w:r>
        <w:rPr>
          <w:rFonts w:ascii="Times New Roman" w:eastAsia="Times New Roman" w:hAnsi="Times New Roman" w:cs="Times New Roman"/>
          <w:sz w:val="24"/>
          <w:szCs w:val="24"/>
        </w:rPr>
        <w:t>”</w:t>
      </w:r>
      <w:r>
        <w:rPr>
          <w:rFonts w:ascii="Times New Roman" w:eastAsia="Calibri" w:hAnsi="Times New Roman" w:cs="Times New Roman"/>
          <w:sz w:val="24"/>
          <w:szCs w:val="24"/>
        </w:rPr>
        <w:t>, открита с Решение № 3/03.04.2019 г. на административния ръководител на СРС</w:t>
      </w:r>
    </w:p>
    <w:p w14:paraId="76311299"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cs="Times New Roman"/>
          <w:sz w:val="24"/>
          <w:szCs w:val="24"/>
          <w:lang w:val="ru-RU" w:eastAsia="bg-BG"/>
        </w:rPr>
      </w:pPr>
    </w:p>
    <w:p w14:paraId="53A36C9F" w14:textId="77777777" w:rsidR="006D640A" w:rsidRDefault="006D640A" w:rsidP="006D640A">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ДЕКЛАРИРАМ, ЧЕ:</w:t>
      </w:r>
    </w:p>
    <w:p w14:paraId="3F8ADF1C" w14:textId="77777777" w:rsidR="006D640A" w:rsidRDefault="006D640A" w:rsidP="006D640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D9E1CB9" w14:textId="77777777" w:rsidR="006D640A" w:rsidRDefault="006D640A" w:rsidP="006D640A">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Участникът, който представлявам е изпълнил следните услуги, сходни и/или идентични с предмета на поръчката, през последните 3 (три) години, считано до датата на подаване на офертата, за коeто разполага с доказателства (удостоверения, референции, др.) за извършването им:</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865"/>
        <w:gridCol w:w="1761"/>
        <w:gridCol w:w="2050"/>
        <w:gridCol w:w="3181"/>
      </w:tblGrid>
      <w:tr w:rsidR="006D640A" w14:paraId="58D94BE1" w14:textId="77777777" w:rsidTr="006D640A">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C0C018" w14:textId="77777777" w:rsidR="006D640A" w:rsidRDefault="006D64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963F39" w14:textId="77777777" w:rsidR="006D640A" w:rsidRDefault="006D64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на договора</w:t>
            </w:r>
          </w:p>
        </w:tc>
        <w:tc>
          <w:tcPr>
            <w:tcW w:w="9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0433C4" w14:textId="77777777" w:rsidR="006D640A" w:rsidRDefault="006D64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Стойност без ДДС</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42B9AB" w14:textId="77777777" w:rsidR="006D640A" w:rsidRDefault="006D64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на която е приключило изпълнението</w:t>
            </w:r>
          </w:p>
        </w:tc>
        <w:tc>
          <w:tcPr>
            <w:tcW w:w="16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D9E2AA" w14:textId="77777777" w:rsidR="006D640A" w:rsidRDefault="006D64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Име на Възложителя/Получателя</w:t>
            </w:r>
            <w:r>
              <w:rPr>
                <w:rFonts w:ascii="Times New Roman" w:eastAsia="Calibri" w:hAnsi="Times New Roman" w:cs="Times New Roman"/>
                <w:b/>
                <w:sz w:val="24"/>
                <w:szCs w:val="24"/>
              </w:rPr>
              <w:br/>
              <w:t>Данни за контакт</w:t>
            </w:r>
          </w:p>
        </w:tc>
      </w:tr>
      <w:tr w:rsidR="006D640A" w14:paraId="041E46AF" w14:textId="77777777" w:rsidTr="006D640A">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14:paraId="2340D274" w14:textId="77777777" w:rsidR="006D640A" w:rsidRDefault="006D640A">
            <w:pPr>
              <w:rPr>
                <w:rFonts w:ascii="Times New Roman" w:eastAsia="Calibri" w:hAnsi="Times New Roman" w:cs="Times New Roman"/>
              </w:rPr>
            </w:pPr>
            <w:r>
              <w:rPr>
                <w:rFonts w:ascii="Times New Roman" w:eastAsia="Calibri" w:hAnsi="Times New Roman" w:cs="Times New Roman"/>
              </w:rPr>
              <w:t>1.</w:t>
            </w:r>
          </w:p>
        </w:tc>
        <w:tc>
          <w:tcPr>
            <w:tcW w:w="968" w:type="pct"/>
            <w:tcBorders>
              <w:top w:val="single" w:sz="4" w:space="0" w:color="auto"/>
              <w:left w:val="single" w:sz="4" w:space="0" w:color="auto"/>
              <w:bottom w:val="single" w:sz="4" w:space="0" w:color="auto"/>
              <w:right w:val="single" w:sz="4" w:space="0" w:color="auto"/>
            </w:tcBorders>
          </w:tcPr>
          <w:p w14:paraId="08D66C35" w14:textId="77777777" w:rsidR="006D640A" w:rsidRDefault="006D640A">
            <w:pPr>
              <w:rPr>
                <w:rFonts w:ascii="Times New Roman" w:eastAsia="Calibri" w:hAnsi="Times New Roman" w:cs="Times New Roman"/>
              </w:rPr>
            </w:pPr>
          </w:p>
        </w:tc>
        <w:tc>
          <w:tcPr>
            <w:tcW w:w="914" w:type="pct"/>
            <w:tcBorders>
              <w:top w:val="single" w:sz="4" w:space="0" w:color="auto"/>
              <w:left w:val="single" w:sz="4" w:space="0" w:color="auto"/>
              <w:bottom w:val="single" w:sz="4" w:space="0" w:color="auto"/>
              <w:right w:val="single" w:sz="4" w:space="0" w:color="auto"/>
            </w:tcBorders>
          </w:tcPr>
          <w:p w14:paraId="2501EC58" w14:textId="77777777" w:rsidR="006D640A" w:rsidRDefault="006D640A">
            <w:pPr>
              <w:rPr>
                <w:rFonts w:ascii="Times New Roman" w:eastAsia="Calibri" w:hAnsi="Times New Roman" w:cs="Times New Roman"/>
              </w:rPr>
            </w:pPr>
          </w:p>
        </w:tc>
        <w:tc>
          <w:tcPr>
            <w:tcW w:w="1064" w:type="pct"/>
            <w:tcBorders>
              <w:top w:val="single" w:sz="4" w:space="0" w:color="auto"/>
              <w:left w:val="single" w:sz="4" w:space="0" w:color="auto"/>
              <w:bottom w:val="single" w:sz="4" w:space="0" w:color="auto"/>
              <w:right w:val="single" w:sz="4" w:space="0" w:color="auto"/>
            </w:tcBorders>
          </w:tcPr>
          <w:p w14:paraId="55D4C38F" w14:textId="77777777" w:rsidR="006D640A" w:rsidRDefault="006D640A">
            <w:pPr>
              <w:rPr>
                <w:rFonts w:ascii="Times New Roman" w:eastAsia="Calibri" w:hAnsi="Times New Roman" w:cs="Times New Roman"/>
              </w:rPr>
            </w:pPr>
          </w:p>
        </w:tc>
        <w:tc>
          <w:tcPr>
            <w:tcW w:w="1651" w:type="pct"/>
            <w:tcBorders>
              <w:top w:val="single" w:sz="4" w:space="0" w:color="auto"/>
              <w:left w:val="single" w:sz="4" w:space="0" w:color="auto"/>
              <w:bottom w:val="single" w:sz="4" w:space="0" w:color="auto"/>
              <w:right w:val="single" w:sz="4" w:space="0" w:color="auto"/>
            </w:tcBorders>
          </w:tcPr>
          <w:p w14:paraId="5E5F2BC0" w14:textId="77777777" w:rsidR="006D640A" w:rsidRDefault="006D640A">
            <w:pPr>
              <w:rPr>
                <w:rFonts w:ascii="Times New Roman" w:eastAsia="Calibri" w:hAnsi="Times New Roman" w:cs="Times New Roman"/>
              </w:rPr>
            </w:pPr>
          </w:p>
        </w:tc>
      </w:tr>
      <w:tr w:rsidR="006D640A" w14:paraId="6AD5E5AC" w14:textId="77777777" w:rsidTr="006D640A">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14:paraId="188A6A90" w14:textId="77777777" w:rsidR="006D640A" w:rsidRDefault="006D640A">
            <w:pPr>
              <w:rPr>
                <w:rFonts w:ascii="Times New Roman" w:eastAsia="Calibri" w:hAnsi="Times New Roman" w:cs="Times New Roman"/>
              </w:rPr>
            </w:pPr>
            <w:r>
              <w:rPr>
                <w:rFonts w:ascii="Times New Roman" w:eastAsia="Calibri" w:hAnsi="Times New Roman" w:cs="Times New Roman"/>
              </w:rPr>
              <w:t>2.</w:t>
            </w:r>
          </w:p>
        </w:tc>
        <w:tc>
          <w:tcPr>
            <w:tcW w:w="968" w:type="pct"/>
            <w:tcBorders>
              <w:top w:val="single" w:sz="4" w:space="0" w:color="auto"/>
              <w:left w:val="single" w:sz="4" w:space="0" w:color="auto"/>
              <w:bottom w:val="single" w:sz="4" w:space="0" w:color="auto"/>
              <w:right w:val="single" w:sz="4" w:space="0" w:color="auto"/>
            </w:tcBorders>
          </w:tcPr>
          <w:p w14:paraId="1126D8A1" w14:textId="77777777" w:rsidR="006D640A" w:rsidRDefault="006D640A">
            <w:pPr>
              <w:rPr>
                <w:rFonts w:ascii="Times New Roman" w:eastAsia="Calibri" w:hAnsi="Times New Roman" w:cs="Times New Roman"/>
              </w:rPr>
            </w:pPr>
          </w:p>
        </w:tc>
        <w:tc>
          <w:tcPr>
            <w:tcW w:w="914" w:type="pct"/>
            <w:tcBorders>
              <w:top w:val="single" w:sz="4" w:space="0" w:color="auto"/>
              <w:left w:val="single" w:sz="4" w:space="0" w:color="auto"/>
              <w:bottom w:val="single" w:sz="4" w:space="0" w:color="auto"/>
              <w:right w:val="single" w:sz="4" w:space="0" w:color="auto"/>
            </w:tcBorders>
          </w:tcPr>
          <w:p w14:paraId="1A514273" w14:textId="77777777" w:rsidR="006D640A" w:rsidRDefault="006D640A">
            <w:pPr>
              <w:rPr>
                <w:rFonts w:ascii="Times New Roman" w:eastAsia="Calibri" w:hAnsi="Times New Roman" w:cs="Times New Roman"/>
              </w:rPr>
            </w:pPr>
          </w:p>
        </w:tc>
        <w:tc>
          <w:tcPr>
            <w:tcW w:w="1064" w:type="pct"/>
            <w:tcBorders>
              <w:top w:val="single" w:sz="4" w:space="0" w:color="auto"/>
              <w:left w:val="single" w:sz="4" w:space="0" w:color="auto"/>
              <w:bottom w:val="single" w:sz="4" w:space="0" w:color="auto"/>
              <w:right w:val="single" w:sz="4" w:space="0" w:color="auto"/>
            </w:tcBorders>
          </w:tcPr>
          <w:p w14:paraId="3A6F04D4" w14:textId="77777777" w:rsidR="006D640A" w:rsidRDefault="006D640A">
            <w:pPr>
              <w:rPr>
                <w:rFonts w:ascii="Times New Roman" w:eastAsia="Calibri" w:hAnsi="Times New Roman" w:cs="Times New Roman"/>
              </w:rPr>
            </w:pPr>
          </w:p>
        </w:tc>
        <w:tc>
          <w:tcPr>
            <w:tcW w:w="1651" w:type="pct"/>
            <w:tcBorders>
              <w:top w:val="single" w:sz="4" w:space="0" w:color="auto"/>
              <w:left w:val="single" w:sz="4" w:space="0" w:color="auto"/>
              <w:bottom w:val="single" w:sz="4" w:space="0" w:color="auto"/>
              <w:right w:val="single" w:sz="4" w:space="0" w:color="auto"/>
            </w:tcBorders>
          </w:tcPr>
          <w:p w14:paraId="501904B1" w14:textId="77777777" w:rsidR="006D640A" w:rsidRDefault="006D640A">
            <w:pPr>
              <w:rPr>
                <w:rFonts w:ascii="Times New Roman" w:eastAsia="Calibri" w:hAnsi="Times New Roman" w:cs="Times New Roman"/>
              </w:rPr>
            </w:pPr>
          </w:p>
        </w:tc>
      </w:tr>
      <w:tr w:rsidR="006D640A" w14:paraId="3EBDA3E8" w14:textId="77777777" w:rsidTr="006D640A">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14:paraId="2AD8DC7D" w14:textId="77777777" w:rsidR="006D640A" w:rsidRDefault="006D640A">
            <w:pPr>
              <w:rPr>
                <w:rFonts w:ascii="Times New Roman" w:eastAsia="Calibri" w:hAnsi="Times New Roman" w:cs="Times New Roman"/>
              </w:rPr>
            </w:pPr>
            <w:r>
              <w:rPr>
                <w:rFonts w:ascii="Times New Roman" w:eastAsia="Calibri" w:hAnsi="Times New Roman" w:cs="Times New Roman"/>
              </w:rPr>
              <w:t>3.</w:t>
            </w:r>
          </w:p>
        </w:tc>
        <w:tc>
          <w:tcPr>
            <w:tcW w:w="968" w:type="pct"/>
            <w:tcBorders>
              <w:top w:val="single" w:sz="4" w:space="0" w:color="auto"/>
              <w:left w:val="single" w:sz="4" w:space="0" w:color="auto"/>
              <w:bottom w:val="single" w:sz="4" w:space="0" w:color="auto"/>
              <w:right w:val="single" w:sz="4" w:space="0" w:color="auto"/>
            </w:tcBorders>
          </w:tcPr>
          <w:p w14:paraId="5C8F7B8E" w14:textId="77777777" w:rsidR="006D640A" w:rsidRDefault="006D640A">
            <w:pPr>
              <w:rPr>
                <w:rFonts w:ascii="Times New Roman" w:eastAsia="Calibri" w:hAnsi="Times New Roman" w:cs="Times New Roman"/>
              </w:rPr>
            </w:pPr>
          </w:p>
        </w:tc>
        <w:tc>
          <w:tcPr>
            <w:tcW w:w="914" w:type="pct"/>
            <w:tcBorders>
              <w:top w:val="single" w:sz="4" w:space="0" w:color="auto"/>
              <w:left w:val="single" w:sz="4" w:space="0" w:color="auto"/>
              <w:bottom w:val="single" w:sz="4" w:space="0" w:color="auto"/>
              <w:right w:val="single" w:sz="4" w:space="0" w:color="auto"/>
            </w:tcBorders>
          </w:tcPr>
          <w:p w14:paraId="0783CFC1" w14:textId="77777777" w:rsidR="006D640A" w:rsidRDefault="006D640A">
            <w:pPr>
              <w:rPr>
                <w:rFonts w:ascii="Times New Roman" w:eastAsia="Calibri" w:hAnsi="Times New Roman" w:cs="Times New Roman"/>
              </w:rPr>
            </w:pPr>
          </w:p>
        </w:tc>
        <w:tc>
          <w:tcPr>
            <w:tcW w:w="1064" w:type="pct"/>
            <w:tcBorders>
              <w:top w:val="single" w:sz="4" w:space="0" w:color="auto"/>
              <w:left w:val="single" w:sz="4" w:space="0" w:color="auto"/>
              <w:bottom w:val="single" w:sz="4" w:space="0" w:color="auto"/>
              <w:right w:val="single" w:sz="4" w:space="0" w:color="auto"/>
            </w:tcBorders>
          </w:tcPr>
          <w:p w14:paraId="66C5D86E" w14:textId="77777777" w:rsidR="006D640A" w:rsidRDefault="006D640A">
            <w:pPr>
              <w:rPr>
                <w:rFonts w:ascii="Times New Roman" w:eastAsia="Calibri" w:hAnsi="Times New Roman" w:cs="Times New Roman"/>
              </w:rPr>
            </w:pPr>
          </w:p>
        </w:tc>
        <w:tc>
          <w:tcPr>
            <w:tcW w:w="1651" w:type="pct"/>
            <w:tcBorders>
              <w:top w:val="single" w:sz="4" w:space="0" w:color="auto"/>
              <w:left w:val="single" w:sz="4" w:space="0" w:color="auto"/>
              <w:bottom w:val="single" w:sz="4" w:space="0" w:color="auto"/>
              <w:right w:val="single" w:sz="4" w:space="0" w:color="auto"/>
            </w:tcBorders>
          </w:tcPr>
          <w:p w14:paraId="4F0CF270" w14:textId="77777777" w:rsidR="006D640A" w:rsidRDefault="006D640A">
            <w:pPr>
              <w:rPr>
                <w:rFonts w:ascii="Times New Roman" w:eastAsia="Calibri" w:hAnsi="Times New Roman" w:cs="Times New Roman"/>
              </w:rPr>
            </w:pPr>
          </w:p>
        </w:tc>
      </w:tr>
      <w:tr w:rsidR="006D640A" w14:paraId="65F0A19E" w14:textId="77777777" w:rsidTr="006D640A">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14:paraId="0C45C05E" w14:textId="77777777" w:rsidR="006D640A" w:rsidRDefault="006D640A">
            <w:pPr>
              <w:rPr>
                <w:rFonts w:ascii="Times New Roman" w:eastAsia="Calibri" w:hAnsi="Times New Roman" w:cs="Times New Roman"/>
              </w:rPr>
            </w:pPr>
            <w:r>
              <w:rPr>
                <w:rFonts w:ascii="Times New Roman" w:eastAsia="Calibri" w:hAnsi="Times New Roman" w:cs="Times New Roman"/>
              </w:rPr>
              <w:t>…</w:t>
            </w:r>
          </w:p>
        </w:tc>
        <w:tc>
          <w:tcPr>
            <w:tcW w:w="968" w:type="pct"/>
            <w:tcBorders>
              <w:top w:val="single" w:sz="4" w:space="0" w:color="auto"/>
              <w:left w:val="single" w:sz="4" w:space="0" w:color="auto"/>
              <w:bottom w:val="single" w:sz="4" w:space="0" w:color="auto"/>
              <w:right w:val="single" w:sz="4" w:space="0" w:color="auto"/>
            </w:tcBorders>
          </w:tcPr>
          <w:p w14:paraId="6AF19BC1" w14:textId="77777777" w:rsidR="006D640A" w:rsidRDefault="006D640A">
            <w:pPr>
              <w:rPr>
                <w:rFonts w:ascii="Times New Roman" w:eastAsia="Calibri" w:hAnsi="Times New Roman" w:cs="Times New Roman"/>
              </w:rPr>
            </w:pPr>
          </w:p>
        </w:tc>
        <w:tc>
          <w:tcPr>
            <w:tcW w:w="914" w:type="pct"/>
            <w:tcBorders>
              <w:top w:val="single" w:sz="4" w:space="0" w:color="auto"/>
              <w:left w:val="single" w:sz="4" w:space="0" w:color="auto"/>
              <w:bottom w:val="single" w:sz="4" w:space="0" w:color="auto"/>
              <w:right w:val="single" w:sz="4" w:space="0" w:color="auto"/>
            </w:tcBorders>
          </w:tcPr>
          <w:p w14:paraId="51F13180" w14:textId="77777777" w:rsidR="006D640A" w:rsidRDefault="006D640A">
            <w:pPr>
              <w:rPr>
                <w:rFonts w:ascii="Times New Roman" w:eastAsia="Calibri" w:hAnsi="Times New Roman" w:cs="Times New Roman"/>
              </w:rPr>
            </w:pPr>
          </w:p>
        </w:tc>
        <w:tc>
          <w:tcPr>
            <w:tcW w:w="1064" w:type="pct"/>
            <w:tcBorders>
              <w:top w:val="single" w:sz="4" w:space="0" w:color="auto"/>
              <w:left w:val="single" w:sz="4" w:space="0" w:color="auto"/>
              <w:bottom w:val="single" w:sz="4" w:space="0" w:color="auto"/>
              <w:right w:val="single" w:sz="4" w:space="0" w:color="auto"/>
            </w:tcBorders>
          </w:tcPr>
          <w:p w14:paraId="2D04D50A" w14:textId="77777777" w:rsidR="006D640A" w:rsidRDefault="006D640A">
            <w:pPr>
              <w:rPr>
                <w:rFonts w:ascii="Times New Roman" w:eastAsia="Calibri" w:hAnsi="Times New Roman" w:cs="Times New Roman"/>
              </w:rPr>
            </w:pPr>
          </w:p>
        </w:tc>
        <w:tc>
          <w:tcPr>
            <w:tcW w:w="1651" w:type="pct"/>
            <w:tcBorders>
              <w:top w:val="single" w:sz="4" w:space="0" w:color="auto"/>
              <w:left w:val="single" w:sz="4" w:space="0" w:color="auto"/>
              <w:bottom w:val="single" w:sz="4" w:space="0" w:color="auto"/>
              <w:right w:val="single" w:sz="4" w:space="0" w:color="auto"/>
            </w:tcBorders>
          </w:tcPr>
          <w:p w14:paraId="2D6DBCCC" w14:textId="77777777" w:rsidR="006D640A" w:rsidRDefault="006D640A">
            <w:pPr>
              <w:rPr>
                <w:rFonts w:ascii="Times New Roman" w:eastAsia="Calibri" w:hAnsi="Times New Roman" w:cs="Times New Roman"/>
              </w:rPr>
            </w:pPr>
          </w:p>
        </w:tc>
      </w:tr>
      <w:tr w:rsidR="006D640A" w14:paraId="24E1C0F3" w14:textId="77777777" w:rsidTr="006D640A">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14:paraId="5B751D7D" w14:textId="77777777" w:rsidR="006D640A" w:rsidRDefault="006D640A">
            <w:pPr>
              <w:rPr>
                <w:rFonts w:ascii="Times New Roman" w:eastAsia="Calibri" w:hAnsi="Times New Roman" w:cs="Times New Roman"/>
              </w:rPr>
            </w:pPr>
            <w:r>
              <w:rPr>
                <w:rFonts w:ascii="Times New Roman" w:eastAsia="Calibri" w:hAnsi="Times New Roman" w:cs="Times New Roman"/>
              </w:rPr>
              <w:t>…</w:t>
            </w:r>
          </w:p>
        </w:tc>
        <w:tc>
          <w:tcPr>
            <w:tcW w:w="968" w:type="pct"/>
            <w:tcBorders>
              <w:top w:val="single" w:sz="4" w:space="0" w:color="auto"/>
              <w:left w:val="single" w:sz="4" w:space="0" w:color="auto"/>
              <w:bottom w:val="single" w:sz="4" w:space="0" w:color="auto"/>
              <w:right w:val="single" w:sz="4" w:space="0" w:color="auto"/>
            </w:tcBorders>
          </w:tcPr>
          <w:p w14:paraId="36F91E40" w14:textId="77777777" w:rsidR="006D640A" w:rsidRDefault="006D640A">
            <w:pPr>
              <w:rPr>
                <w:rFonts w:ascii="Times New Roman" w:eastAsia="Calibri" w:hAnsi="Times New Roman" w:cs="Times New Roman"/>
              </w:rPr>
            </w:pPr>
          </w:p>
        </w:tc>
        <w:tc>
          <w:tcPr>
            <w:tcW w:w="914" w:type="pct"/>
            <w:tcBorders>
              <w:top w:val="single" w:sz="4" w:space="0" w:color="auto"/>
              <w:left w:val="single" w:sz="4" w:space="0" w:color="auto"/>
              <w:bottom w:val="single" w:sz="4" w:space="0" w:color="auto"/>
              <w:right w:val="single" w:sz="4" w:space="0" w:color="auto"/>
            </w:tcBorders>
          </w:tcPr>
          <w:p w14:paraId="0E0A4EED" w14:textId="77777777" w:rsidR="006D640A" w:rsidRDefault="006D640A">
            <w:pPr>
              <w:rPr>
                <w:rFonts w:ascii="Times New Roman" w:eastAsia="Calibri" w:hAnsi="Times New Roman" w:cs="Times New Roman"/>
              </w:rPr>
            </w:pPr>
          </w:p>
        </w:tc>
        <w:tc>
          <w:tcPr>
            <w:tcW w:w="1064" w:type="pct"/>
            <w:tcBorders>
              <w:top w:val="single" w:sz="4" w:space="0" w:color="auto"/>
              <w:left w:val="single" w:sz="4" w:space="0" w:color="auto"/>
              <w:bottom w:val="single" w:sz="4" w:space="0" w:color="auto"/>
              <w:right w:val="single" w:sz="4" w:space="0" w:color="auto"/>
            </w:tcBorders>
          </w:tcPr>
          <w:p w14:paraId="3C828D20" w14:textId="77777777" w:rsidR="006D640A" w:rsidRDefault="006D640A">
            <w:pPr>
              <w:rPr>
                <w:rFonts w:ascii="Times New Roman" w:eastAsia="Calibri" w:hAnsi="Times New Roman" w:cs="Times New Roman"/>
              </w:rPr>
            </w:pPr>
          </w:p>
        </w:tc>
        <w:tc>
          <w:tcPr>
            <w:tcW w:w="1651" w:type="pct"/>
            <w:tcBorders>
              <w:top w:val="single" w:sz="4" w:space="0" w:color="auto"/>
              <w:left w:val="single" w:sz="4" w:space="0" w:color="auto"/>
              <w:bottom w:val="single" w:sz="4" w:space="0" w:color="auto"/>
              <w:right w:val="single" w:sz="4" w:space="0" w:color="auto"/>
            </w:tcBorders>
          </w:tcPr>
          <w:p w14:paraId="776CD2D9" w14:textId="77777777" w:rsidR="006D640A" w:rsidRDefault="006D640A">
            <w:pPr>
              <w:rPr>
                <w:rFonts w:ascii="Times New Roman" w:eastAsia="Calibri" w:hAnsi="Times New Roman" w:cs="Times New Roman"/>
              </w:rPr>
            </w:pPr>
          </w:p>
        </w:tc>
      </w:tr>
    </w:tbl>
    <w:p w14:paraId="03B3F655" w14:textId="77777777" w:rsidR="006D640A" w:rsidRDefault="006D640A" w:rsidP="006D6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w:t>
      </w:r>
    </w:p>
    <w:p w14:paraId="29FDDC5E" w14:textId="77777777" w:rsidR="006D640A" w:rsidRDefault="006D640A" w:rsidP="006D6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(доказателство за извършената услуга)</w:t>
      </w:r>
    </w:p>
    <w:p w14:paraId="0AFBD28D" w14:textId="77777777" w:rsidR="006D640A" w:rsidRDefault="006D640A" w:rsidP="006D6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Известна ми е, че за неверни данни нося наказателна отговорност по чл. 313 от Наказателния кодекс.</w:t>
      </w:r>
    </w:p>
    <w:p w14:paraId="79C91AE0" w14:textId="77777777" w:rsidR="006D640A" w:rsidRDefault="006D640A" w:rsidP="006D640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318F14C" w14:textId="77777777" w:rsidR="006D640A" w:rsidRDefault="006D640A" w:rsidP="006D640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Дата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Подпис и печат: .....................................</w:t>
      </w:r>
    </w:p>
    <w:p w14:paraId="5EEDB611" w14:textId="77777777" w:rsidR="006D640A" w:rsidRDefault="006D640A" w:rsidP="006D640A">
      <w:pPr>
        <w:suppressAutoHyphens/>
        <w:spacing w:after="0" w:line="240" w:lineRule="auto"/>
        <w:jc w:val="both"/>
        <w:rPr>
          <w:rFonts w:ascii="Times New Roman" w:eastAsia="Times New Roman" w:hAnsi="Times New Roman" w:cs="Times New Roman"/>
          <w:b/>
          <w:sz w:val="24"/>
          <w:szCs w:val="24"/>
          <w:lang w:eastAsia="ar-SA"/>
        </w:rPr>
      </w:pPr>
    </w:p>
    <w:p w14:paraId="63FCBB0E" w14:textId="77777777" w:rsidR="000152E3" w:rsidRDefault="006D640A" w:rsidP="000152E3">
      <w:pPr>
        <w:spacing w:after="0" w:line="240" w:lineRule="auto"/>
        <w:ind w:firstLine="4820"/>
        <w:jc w:val="right"/>
        <w:rPr>
          <w:rFonts w:ascii="Times New Roman" w:eastAsia="Calibri" w:hAnsi="Times New Roman" w:cs="Times New Roman"/>
          <w:sz w:val="24"/>
          <w:szCs w:val="24"/>
          <w:lang w:val="en-US" w:eastAsia="ar-SA"/>
        </w:rPr>
      </w:pPr>
      <w:r>
        <w:rPr>
          <w:rFonts w:ascii="Times New Roman" w:eastAsia="Times New Roman" w:hAnsi="Times New Roman" w:cs="Times New Roman"/>
          <w:i/>
          <w:sz w:val="24"/>
          <w:szCs w:val="24"/>
          <w:lang w:eastAsia="bg-BG"/>
        </w:rPr>
        <w:br w:type="page"/>
      </w:r>
      <w:r w:rsidR="000152E3">
        <w:rPr>
          <w:rFonts w:ascii="Times New Roman" w:eastAsia="Times New Roman" w:hAnsi="Times New Roman" w:cs="Times New Roman"/>
          <w:b/>
          <w:sz w:val="24"/>
          <w:szCs w:val="24"/>
          <w:lang w:eastAsia="bg-BG"/>
        </w:rPr>
        <w:lastRenderedPageBreak/>
        <w:t>Образец № 3</w:t>
      </w:r>
    </w:p>
    <w:p w14:paraId="71A0FE8B" w14:textId="77777777" w:rsidR="000152E3" w:rsidRDefault="000152E3" w:rsidP="000152E3">
      <w:pPr>
        <w:spacing w:after="0" w:line="240" w:lineRule="auto"/>
        <w:ind w:firstLine="4820"/>
        <w:jc w:val="both"/>
        <w:rPr>
          <w:rFonts w:ascii="Times New Roman" w:eastAsia="Calibri" w:hAnsi="Times New Roman" w:cs="Times New Roman"/>
          <w:b/>
          <w:caps/>
          <w:sz w:val="24"/>
          <w:szCs w:val="24"/>
          <w:lang w:eastAsia="ar-SA"/>
        </w:rPr>
      </w:pPr>
    </w:p>
    <w:p w14:paraId="4852215E" w14:textId="77777777" w:rsidR="000152E3" w:rsidRDefault="000152E3" w:rsidP="000152E3">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До</w:t>
      </w:r>
    </w:p>
    <w:p w14:paraId="11D6EB31" w14:textId="77777777" w:rsidR="000152E3" w:rsidRDefault="000152E3" w:rsidP="000152E3">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Софийски районен съд</w:t>
      </w:r>
    </w:p>
    <w:p w14:paraId="7D097AAF" w14:textId="77777777" w:rsidR="000152E3" w:rsidRDefault="000152E3" w:rsidP="000152E3">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София 1612,</w:t>
      </w:r>
    </w:p>
    <w:p w14:paraId="6FB47B24" w14:textId="77777777" w:rsidR="000152E3" w:rsidRDefault="000152E3" w:rsidP="000152E3">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бул. „Цар Борис ІІІ“№ 54</w:t>
      </w:r>
    </w:p>
    <w:p w14:paraId="79E4FFBF" w14:textId="77777777" w:rsidR="000152E3" w:rsidRDefault="000152E3" w:rsidP="000152E3">
      <w:pPr>
        <w:spacing w:after="0" w:line="240" w:lineRule="auto"/>
        <w:ind w:firstLine="4820"/>
        <w:jc w:val="both"/>
        <w:rPr>
          <w:rFonts w:ascii="Times New Roman" w:eastAsia="Calibri" w:hAnsi="Times New Roman" w:cs="Times New Roman"/>
          <w:caps/>
          <w:sz w:val="24"/>
          <w:szCs w:val="24"/>
          <w:lang w:eastAsia="ar-SA"/>
        </w:rPr>
      </w:pPr>
    </w:p>
    <w:p w14:paraId="61344356" w14:textId="77777777" w:rsidR="000152E3" w:rsidRDefault="000152E3" w:rsidP="000152E3">
      <w:pPr>
        <w:spacing w:after="0" w:line="240" w:lineRule="auto"/>
        <w:ind w:firstLine="567"/>
        <w:jc w:val="center"/>
        <w:rPr>
          <w:rFonts w:ascii="Times New Roman" w:eastAsia="Times New Roman" w:hAnsi="Times New Roman"/>
          <w:b/>
          <w:bCs/>
          <w:caps/>
          <w:sz w:val="24"/>
          <w:szCs w:val="24"/>
        </w:rPr>
      </w:pPr>
      <w:r>
        <w:rPr>
          <w:rFonts w:ascii="Times New Roman" w:eastAsia="Times New Roman" w:hAnsi="Times New Roman"/>
          <w:b/>
          <w:bCs/>
          <w:caps/>
          <w:sz w:val="24"/>
          <w:szCs w:val="24"/>
        </w:rPr>
        <w:t>Предложение за изпълнение на обществена поръчка</w:t>
      </w:r>
    </w:p>
    <w:p w14:paraId="2D082B4F" w14:textId="77777777" w:rsidR="000152E3" w:rsidRDefault="000152E3" w:rsidP="000152E3">
      <w:pPr>
        <w:spacing w:after="0" w:line="240" w:lineRule="auto"/>
        <w:ind w:firstLine="567"/>
        <w:jc w:val="center"/>
        <w:rPr>
          <w:rFonts w:ascii="Times New Roman" w:eastAsia="Times New Roman" w:hAnsi="Times New Roman" w:cs="Times New Roman"/>
          <w:b/>
          <w:i/>
          <w:sz w:val="24"/>
          <w:szCs w:val="24"/>
        </w:rPr>
      </w:pPr>
    </w:p>
    <w:p w14:paraId="2D725336"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14:paraId="15EF0C78"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14:paraId="0EBE26DF"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w:t>
      </w:r>
    </w:p>
    <w:p w14:paraId="2FE5F33B"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ЕИК/БУЛСТАТ …..........................................................................................................;</w:t>
      </w:r>
    </w:p>
    <w:p w14:paraId="23B0FD72"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sz w:val="24"/>
          <w:szCs w:val="24"/>
        </w:rPr>
        <w:t>Представлявано от ….......................................................................................................</w:t>
      </w:r>
      <w:r>
        <w:rPr>
          <w:rStyle w:val="af9"/>
        </w:rPr>
        <w:footnoteReference w:id="2"/>
      </w:r>
    </w:p>
    <w:p w14:paraId="57F7BE2D"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p>
    <w:p w14:paraId="5647B44A" w14:textId="77777777" w:rsidR="000152E3" w:rsidRDefault="000152E3" w:rsidP="000152E3">
      <w:pPr>
        <w:spacing w:after="0" w:line="240" w:lineRule="auto"/>
        <w:ind w:firstLine="567"/>
        <w:jc w:val="both"/>
        <w:rPr>
          <w:rFonts w:ascii="Times New Roman" w:eastAsia="Calibri" w:hAnsi="Times New Roman" w:cs="Times New Roman"/>
          <w:sz w:val="24"/>
          <w:szCs w:val="24"/>
          <w:lang w:eastAsia="ar-SA"/>
        </w:rPr>
      </w:pPr>
      <w:r>
        <w:rPr>
          <w:rFonts w:ascii="Times New Roman" w:hAnsi="Times New Roman"/>
          <w:b/>
          <w:sz w:val="24"/>
          <w:szCs w:val="24"/>
          <w:lang w:eastAsia="ar-SA"/>
        </w:rPr>
        <w:t>УВАЖАЕМИ ДАМИ И ГОСПОДА</w:t>
      </w:r>
      <w:r>
        <w:rPr>
          <w:rFonts w:ascii="Times New Roman" w:hAnsi="Times New Roman"/>
          <w:sz w:val="24"/>
          <w:szCs w:val="24"/>
          <w:lang w:eastAsia="ar-SA"/>
        </w:rPr>
        <w:t>,</w:t>
      </w:r>
    </w:p>
    <w:p w14:paraId="17DC62F6"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запознаване с </w:t>
      </w:r>
      <w:r>
        <w:rPr>
          <w:rFonts w:ascii="Times New Roman" w:hAnsi="Times New Roman"/>
          <w:sz w:val="24"/>
          <w:szCs w:val="24"/>
        </w:rPr>
        <w:t xml:space="preserve">утвърдената документация и </w:t>
      </w:r>
      <w:r>
        <w:rPr>
          <w:rFonts w:ascii="Times New Roman" w:eastAsia="Times New Roman" w:hAnsi="Times New Roman"/>
          <w:sz w:val="24"/>
          <w:szCs w:val="24"/>
          <w:lang w:eastAsia="bg-BG"/>
        </w:rPr>
        <w:t xml:space="preserve">всички документи и образци от документацията за участие в </w:t>
      </w:r>
      <w:r>
        <w:rPr>
          <w:rFonts w:ascii="Times New Roman" w:eastAsia="Times New Roman" w:hAnsi="Times New Roman" w:cs="Times New Roman"/>
          <w:sz w:val="24"/>
          <w:szCs w:val="24"/>
          <w:lang w:eastAsia="bg-BG"/>
        </w:rPr>
        <w:t>настоящата процедура „Публично състезание“ за възлагане на обществена поръчка с предмет:</w:t>
      </w:r>
      <w:r>
        <w:rPr>
          <w:rFonts w:ascii="Calibri" w:eastAsia="Times New Roman" w:hAnsi="Calibri" w:cs="Times New Roman"/>
          <w:lang w:eastAsia="bg-BG"/>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Извършване на универсални и неуниверсални пощенски услуги за нуждите на Софийски районен съд</w:t>
      </w:r>
      <w:r>
        <w:rPr>
          <w:rFonts w:ascii="Times New Roman" w:eastAsia="Times New Roman" w:hAnsi="Times New Roman" w:cs="Times New Roman"/>
          <w:sz w:val="24"/>
          <w:szCs w:val="24"/>
        </w:rPr>
        <w:t>”</w:t>
      </w:r>
      <w:r>
        <w:rPr>
          <w:rFonts w:ascii="Times New Roman" w:eastAsia="Calibri" w:hAnsi="Times New Roman" w:cs="Times New Roman"/>
          <w:sz w:val="24"/>
          <w:szCs w:val="24"/>
        </w:rPr>
        <w:t>, открита с Решение № 3/03.04.2019 г. на административния ръководител на СРС</w:t>
      </w:r>
      <w:r>
        <w:rPr>
          <w:rFonts w:ascii="Times New Roman" w:eastAsia="Times New Roman" w:hAnsi="Times New Roman" w:cs="Times New Roman"/>
          <w:sz w:val="24"/>
          <w:szCs w:val="24"/>
          <w:lang w:eastAsia="bg-BG"/>
        </w:rPr>
        <w:t>,</w:t>
      </w:r>
    </w:p>
    <w:p w14:paraId="7CCD364E"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ar-SA"/>
        </w:rPr>
        <w:t>Представяме нашето предложение за изпълнение на обществената поръчка</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и декларираме, че ще изпълним предмета на поръчката в пълно съответствие с изискванията и условията на възложителя, посочени в документацията за участие, в т.ч. техническата спецификация.</w:t>
      </w:r>
    </w:p>
    <w:p w14:paraId="67A93E5A" w14:textId="77777777" w:rsidR="000152E3" w:rsidRDefault="000152E3" w:rsidP="000152E3">
      <w:pPr>
        <w:suppressAutoHyphens/>
        <w:autoSpaceDN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организиране и изпълнение на поръчката, при условията на посочените задължителни параметри в техническата спецификация, предлагаме следното: </w:t>
      </w:r>
    </w:p>
    <w:p w14:paraId="62C9F1D0" w14:textId="77777777" w:rsidR="000152E3" w:rsidRDefault="000152E3" w:rsidP="000152E3">
      <w:pPr>
        <w:tabs>
          <w:tab w:val="left" w:pos="851"/>
          <w:tab w:val="left" w:pos="1134"/>
        </w:tab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 Универсалните пощенски услуги, които включват:</w:t>
      </w:r>
    </w:p>
    <w:p w14:paraId="784EA0B6" w14:textId="77777777" w:rsidR="000152E3" w:rsidRDefault="000152E3" w:rsidP="000152E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Приемане, пренасяне и доставяне на вътрешни и международни пощенски пратки (без предимство, препоръчани и непрепоръчани), както следва:</w:t>
      </w:r>
    </w:p>
    <w:p w14:paraId="7B785263" w14:textId="77777777" w:rsidR="000152E3" w:rsidRDefault="000152E3" w:rsidP="000152E3">
      <w:pPr>
        <w:numPr>
          <w:ilvl w:val="0"/>
          <w:numId w:val="37"/>
        </w:numPr>
        <w:tabs>
          <w:tab w:val="clear" w:pos="960"/>
          <w:tab w:val="num" w:pos="0"/>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Кореспондентски пратки до </w:t>
      </w:r>
      <w:smartTag w:uri="urn:schemas-microsoft-com:office:smarttags" w:element="metricconverter">
        <w:smartTagPr>
          <w:attr w:name="ProductID" w:val="2 кг"/>
        </w:smartTagPr>
        <w:r>
          <w:rPr>
            <w:rFonts w:ascii="Times New Roman" w:eastAsia="Times New Roman" w:hAnsi="Times New Roman" w:cs="Times New Roman"/>
            <w:sz w:val="24"/>
            <w:szCs w:val="24"/>
            <w:lang w:eastAsia="ar-SA"/>
          </w:rPr>
          <w:t>2 кг</w:t>
        </w:r>
      </w:smartTag>
      <w:r>
        <w:rPr>
          <w:rFonts w:ascii="Times New Roman" w:eastAsia="Times New Roman" w:hAnsi="Times New Roman" w:cs="Times New Roman"/>
          <w:sz w:val="24"/>
          <w:szCs w:val="24"/>
          <w:lang w:eastAsia="ar-SA"/>
        </w:rPr>
        <w:t>;</w:t>
      </w:r>
    </w:p>
    <w:p w14:paraId="51FD8BF0" w14:textId="77777777" w:rsidR="000152E3" w:rsidRDefault="000152E3" w:rsidP="000152E3">
      <w:pPr>
        <w:numPr>
          <w:ilvl w:val="0"/>
          <w:numId w:val="37"/>
        </w:numPr>
        <w:tabs>
          <w:tab w:val="clear" w:pos="960"/>
          <w:tab w:val="num" w:pos="0"/>
          <w:tab w:val="left" w:pos="1701"/>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Малки пакети до </w:t>
      </w:r>
      <w:smartTag w:uri="urn:schemas-microsoft-com:office:smarttags" w:element="metricconverter">
        <w:smartTagPr>
          <w:attr w:name="ProductID" w:val="2 кг"/>
        </w:smartTagPr>
        <w:r>
          <w:rPr>
            <w:rFonts w:ascii="Times New Roman" w:eastAsia="Times New Roman" w:hAnsi="Times New Roman" w:cs="Times New Roman"/>
            <w:sz w:val="24"/>
            <w:szCs w:val="24"/>
            <w:lang w:eastAsia="ar-SA"/>
          </w:rPr>
          <w:t>2 кг</w:t>
        </w:r>
      </w:smartTag>
      <w:r>
        <w:rPr>
          <w:rFonts w:ascii="Times New Roman" w:eastAsia="Times New Roman" w:hAnsi="Times New Roman" w:cs="Times New Roman"/>
          <w:sz w:val="24"/>
          <w:szCs w:val="24"/>
          <w:lang w:eastAsia="ar-SA"/>
        </w:rPr>
        <w:t>.</w:t>
      </w:r>
    </w:p>
    <w:p w14:paraId="06EE464A" w14:textId="77777777" w:rsidR="000152E3" w:rsidRDefault="000152E3" w:rsidP="000152E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Приемане, пренасяне и доставяне на вътрешни и международни пощенски колети до </w:t>
      </w:r>
      <w:smartTag w:uri="urn:schemas-microsoft-com:office:smarttags" w:element="metricconverter">
        <w:smartTagPr>
          <w:attr w:name="ProductID" w:val="20 кг"/>
        </w:smartTagPr>
        <w:r>
          <w:rPr>
            <w:rFonts w:ascii="Times New Roman" w:eastAsia="Times New Roman" w:hAnsi="Times New Roman" w:cs="Times New Roman"/>
            <w:sz w:val="24"/>
            <w:szCs w:val="24"/>
            <w:lang w:eastAsia="ar-SA"/>
          </w:rPr>
          <w:t>20 кг</w:t>
        </w:r>
      </w:smartTag>
      <w:r>
        <w:rPr>
          <w:rFonts w:ascii="Times New Roman" w:eastAsia="Times New Roman" w:hAnsi="Times New Roman" w:cs="Times New Roman"/>
          <w:sz w:val="24"/>
          <w:szCs w:val="24"/>
          <w:lang w:eastAsia="ar-SA"/>
        </w:rPr>
        <w:t xml:space="preserve"> (границата за теглото, когато се отнася за колети от други страни, може да бъде и по-висока).</w:t>
      </w:r>
    </w:p>
    <w:p w14:paraId="7E0B3F06" w14:textId="77777777" w:rsidR="000152E3" w:rsidRDefault="000152E3" w:rsidP="000152E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Допълнителни услуги:</w:t>
      </w:r>
    </w:p>
    <w:p w14:paraId="107DC796" w14:textId="77777777" w:rsidR="000152E3" w:rsidRDefault="000152E3" w:rsidP="000152E3">
      <w:pPr>
        <w:numPr>
          <w:ilvl w:val="0"/>
          <w:numId w:val="38"/>
        </w:numPr>
        <w:tabs>
          <w:tab w:val="clear" w:pos="1428"/>
          <w:tab w:val="left" w:pos="960"/>
          <w:tab w:val="num" w:pos="1701"/>
        </w:tabs>
        <w:suppressAutoHyphens/>
        <w:spacing w:after="0" w:line="240" w:lineRule="auto"/>
        <w:ind w:left="0" w:firstLine="15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„Препоръка”;</w:t>
      </w:r>
    </w:p>
    <w:p w14:paraId="445E8974" w14:textId="77777777" w:rsidR="000152E3" w:rsidRDefault="000152E3" w:rsidP="000152E3">
      <w:pPr>
        <w:numPr>
          <w:ilvl w:val="0"/>
          <w:numId w:val="38"/>
        </w:numPr>
        <w:tabs>
          <w:tab w:val="clear" w:pos="1428"/>
          <w:tab w:val="left" w:pos="960"/>
          <w:tab w:val="num" w:pos="1701"/>
        </w:tabs>
        <w:suppressAutoHyphens/>
        <w:spacing w:after="0" w:line="240" w:lineRule="auto"/>
        <w:ind w:left="0" w:firstLine="15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„Обявена стойност”. </w:t>
      </w:r>
    </w:p>
    <w:p w14:paraId="79CBF750"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II. Неуниверсални пощенски услуги</w:t>
      </w:r>
      <w:r>
        <w:rPr>
          <w:rFonts w:ascii="Times New Roman" w:eastAsia="Times New Roman" w:hAnsi="Times New Roman" w:cs="Times New Roman"/>
          <w:sz w:val="24"/>
          <w:szCs w:val="24"/>
          <w:lang w:eastAsia="ar-SA"/>
        </w:rPr>
        <w:t xml:space="preserve"> – „известие за доставка” (обратна разписка).</w:t>
      </w:r>
    </w:p>
    <w:p w14:paraId="20DB9F8A"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III. </w:t>
      </w:r>
      <w:r>
        <w:rPr>
          <w:rFonts w:ascii="Times New Roman" w:eastAsia="Times New Roman" w:hAnsi="Times New Roman" w:cs="Times New Roman"/>
          <w:sz w:val="24"/>
          <w:szCs w:val="24"/>
          <w:lang w:eastAsia="ar-SA"/>
        </w:rPr>
        <w:t>Приемането и предаването на пратки ще се извършва на гише в Софийския районен съд, гр. София, бул. „М. Д. Скобелев” № 23 и бул. „Цар Борис ІІІ” № 54 чрез експлоатационните ни автомобили.</w:t>
      </w:r>
    </w:p>
    <w:p w14:paraId="24844521"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промяна в адресите на Възложителя и след уведомяване от Възложителя по подходящ начин, съгласно договора за възлагане на обществена поръчка, ще извършваме приемане/предаване на пратки на съответните новопосочени адреси.</w:t>
      </w:r>
    </w:p>
    <w:p w14:paraId="015CCE38"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Доставката на пратките да се извършва:</w:t>
      </w:r>
    </w:p>
    <w:p w14:paraId="605FFBE8" w14:textId="77777777" w:rsidR="000152E3" w:rsidRDefault="000152E3" w:rsidP="000152E3">
      <w:pPr>
        <w:numPr>
          <w:ilvl w:val="0"/>
          <w:numId w:val="39"/>
        </w:numPr>
        <w:tabs>
          <w:tab w:val="num" w:pos="567"/>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дестинация;</w:t>
      </w:r>
    </w:p>
    <w:p w14:paraId="5D4FCAA6" w14:textId="77777777" w:rsidR="000152E3" w:rsidRDefault="000152E3" w:rsidP="000152E3">
      <w:pPr>
        <w:numPr>
          <w:ilvl w:val="0"/>
          <w:numId w:val="39"/>
        </w:numPr>
        <w:tabs>
          <w:tab w:val="num" w:pos="567"/>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гише;</w:t>
      </w:r>
    </w:p>
    <w:p w14:paraId="591E1FAA" w14:textId="77777777" w:rsidR="000152E3" w:rsidRDefault="000152E3" w:rsidP="000152E3">
      <w:pPr>
        <w:numPr>
          <w:ilvl w:val="0"/>
          <w:numId w:val="39"/>
        </w:numPr>
        <w:tabs>
          <w:tab w:val="num" w:pos="567"/>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на адрес.</w:t>
      </w:r>
    </w:p>
    <w:p w14:paraId="73B1A308" w14:textId="77777777" w:rsidR="000152E3" w:rsidRDefault="000152E3" w:rsidP="000152E3">
      <w:pPr>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en-US" w:eastAsia="ar-SA"/>
        </w:rPr>
        <w:t>IV</w:t>
      </w:r>
      <w:r>
        <w:rPr>
          <w:rFonts w:ascii="Times New Roman" w:eastAsia="Times New Roman" w:hAnsi="Times New Roman" w:cs="Times New Roman"/>
          <w:b/>
          <w:sz w:val="24"/>
          <w:szCs w:val="24"/>
          <w:lang w:eastAsia="ar-SA"/>
        </w:rPr>
        <w:t>. Декларираме следното:</w:t>
      </w:r>
    </w:p>
    <w:p w14:paraId="00C867CA"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1. Ще осъществяваме приемане, пренасяне и доставка на пощенски пратки, разменяни между </w:t>
      </w:r>
      <w:r>
        <w:rPr>
          <w:rFonts w:ascii="Times New Roman" w:eastAsia="Times New Roman" w:hAnsi="Times New Roman" w:cs="Times New Roman"/>
          <w:sz w:val="24"/>
          <w:szCs w:val="24"/>
          <w:lang w:val="ru-RU" w:eastAsia="ar-SA"/>
        </w:rPr>
        <w:t>Софийски районен съд</w:t>
      </w:r>
      <w:r>
        <w:rPr>
          <w:rFonts w:ascii="Times New Roman" w:eastAsia="Times New Roman" w:hAnsi="Times New Roman" w:cs="Times New Roman"/>
          <w:sz w:val="24"/>
          <w:szCs w:val="24"/>
          <w:lang w:eastAsia="ar-SA"/>
        </w:rPr>
        <w:t xml:space="preserve"> и адресатите.</w:t>
      </w:r>
    </w:p>
    <w:p w14:paraId="234269DB"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Ще извършваме пощенските услуги на територията на цялата страна и чужбина.</w:t>
      </w:r>
    </w:p>
    <w:p w14:paraId="45E3B640"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Сроковете на доставка ще бъдат, както следва:</w:t>
      </w:r>
    </w:p>
    <w:p w14:paraId="4BD3835D"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на доставка за пощенски пратки в рамките на едно населено място: ......... (..........….) дни</w:t>
      </w:r>
    </w:p>
    <w:p w14:paraId="0C635B4F"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на доставка за пощенски пратки за различни населени места: ........ (...............….) дни</w:t>
      </w:r>
    </w:p>
    <w:p w14:paraId="5AB294FA"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Процент отстъпка от стойността на месечната фактура: ........ % (.............на сто).</w:t>
      </w:r>
    </w:p>
    <w:p w14:paraId="100A2C44" w14:textId="77777777" w:rsidR="000152E3" w:rsidRDefault="000152E3" w:rsidP="000152E3">
      <w:pPr>
        <w:suppressAutoHyphens/>
        <w:autoSpaceDN w:val="0"/>
        <w:spacing w:after="0" w:line="240" w:lineRule="auto"/>
        <w:ind w:firstLine="567"/>
        <w:jc w:val="both"/>
        <w:rPr>
          <w:rFonts w:ascii="Times New Roman" w:eastAsia="Times New Roman" w:hAnsi="Times New Roman" w:cs="Times New Roman"/>
          <w:b/>
          <w:sz w:val="24"/>
          <w:szCs w:val="24"/>
          <w:lang w:eastAsia="ar-SA"/>
        </w:rPr>
      </w:pPr>
    </w:p>
    <w:p w14:paraId="7150E053"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Услугата ще бъде извършвана за срок от 2 (две) календарни години.</w:t>
      </w:r>
    </w:p>
    <w:p w14:paraId="46BAD620" w14:textId="77777777" w:rsidR="000152E3" w:rsidRDefault="000152E3" w:rsidP="000152E3">
      <w:pPr>
        <w:tabs>
          <w:tab w:val="left" w:pos="0"/>
          <w:tab w:val="left" w:pos="851"/>
          <w:tab w:val="left" w:pos="1134"/>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Предаването и/или приемането на пощенските пратки ще се извършва въз основа на подписани от възложителя и изпълнителя/техни представители описи.</w:t>
      </w:r>
    </w:p>
    <w:p w14:paraId="08B55AC7"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Пратките да се приемат и предават веднъж на ден, в интервала между 12:00 ч. и 13:00 ч., </w:t>
      </w:r>
      <w:r>
        <w:rPr>
          <w:rFonts w:ascii="Times New Roman" w:eastAsia="Times New Roman" w:hAnsi="Times New Roman" w:cs="Arial Unicode MS"/>
          <w:color w:val="000000"/>
          <w:spacing w:val="-3"/>
          <w:sz w:val="24"/>
          <w:szCs w:val="24"/>
          <w:lang w:eastAsia="ar-SA" w:bidi="bg-BG"/>
        </w:rPr>
        <w:t>а при необходимост и след работно време в интервала от 17:00 ч. до 18:30 ч.</w:t>
      </w:r>
    </w:p>
    <w:p w14:paraId="30682CE8" w14:textId="77777777" w:rsidR="000152E3" w:rsidRDefault="000152E3" w:rsidP="000152E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Гарантираме изпълнението на следните изисквания:</w:t>
      </w:r>
    </w:p>
    <w:p w14:paraId="278F84FE" w14:textId="77777777" w:rsidR="000152E3" w:rsidRDefault="000152E3" w:rsidP="000152E3">
      <w:pPr>
        <w:numPr>
          <w:ilvl w:val="0"/>
          <w:numId w:val="40"/>
        </w:numPr>
        <w:tabs>
          <w:tab w:val="clear" w:pos="1068"/>
          <w:tab w:val="left"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необходимост ще приемаме пратки на възложителя след 17:00 часа (след края на работния ден) до 18:30 часа.</w:t>
      </w:r>
    </w:p>
    <w:p w14:paraId="47EDCD67"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осигурим неприкосновеност на пощенските пратки.</w:t>
      </w:r>
    </w:p>
    <w:p w14:paraId="08EDCD0D"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осигуряваме тайната на кореспонденцията.</w:t>
      </w:r>
    </w:p>
    <w:p w14:paraId="25E01D07"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изпълняваме изискванията за пощенска сигурност.</w:t>
      </w:r>
    </w:p>
    <w:p w14:paraId="21C65CF4"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изпълняваме изискванията за защита на класифицирана информация.</w:t>
      </w:r>
    </w:p>
    <w:p w14:paraId="51E8B416"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изпълняваме изискванията за защита на личните данни.</w:t>
      </w:r>
    </w:p>
    <w:p w14:paraId="675199B7"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имаме възможност да обработваме целия теглови диапазон.</w:t>
      </w:r>
    </w:p>
    <w:p w14:paraId="4082E6A2"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предаваме и приемаме пощенски пратки и колети във вид с ненарушена цялост, запечатани.</w:t>
      </w:r>
    </w:p>
    <w:p w14:paraId="78D6B6EE"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предоставим допълнителни услуги към универсална пощенска услуга – с „препоръка” и с „обявена стойност”.</w:t>
      </w:r>
    </w:p>
    <w:p w14:paraId="6034BFBF"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попълваме всяко „известие за доставяне” /обратна разписка/ ясно и четливо.</w:t>
      </w:r>
    </w:p>
    <w:p w14:paraId="62ACE2D1"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няма да покриваме текстовете, изписани от възложителя или неговите служители върху плика при обработката на пощенските пратки и колетите.</w:t>
      </w:r>
    </w:p>
    <w:p w14:paraId="1D86635D"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клеймоваме пратките в деня на приемането им  в обслужващия офис.</w:t>
      </w:r>
    </w:p>
    <w:p w14:paraId="479EAECB"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връщаме недоставените пощенски пратки и колети на адреса на възложителя, придружени от справка, в която са посочени причините за недоставяне.</w:t>
      </w:r>
    </w:p>
    <w:p w14:paraId="2DA46A94"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предоставяме услугите, обект на обществената поръчка, така че начинът на оформяне и предаване на пощенските пратки от служители на възложителя да не е определящ за цената.</w:t>
      </w:r>
    </w:p>
    <w:p w14:paraId="17997886" w14:textId="77777777" w:rsidR="000152E3" w:rsidRDefault="000152E3" w:rsidP="000152E3">
      <w:pPr>
        <w:numPr>
          <w:ilvl w:val="0"/>
          <w:numId w:val="41"/>
        </w:numPr>
        <w:tabs>
          <w:tab w:val="num" w:pos="0"/>
          <w:tab w:val="num" w:pos="851"/>
          <w:tab w:val="num" w:pos="170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 приемаме, доставяме и връщаме съдебни съобщения и призовки, вложени в препоръчани кореспондентски пратки с известие за доставяне, като удостоверяването на връчването на съобщенията ще е съобразно разпоредбите на ГПК и указания за връчване на съобщения, неразделна част от договора за възлагане на обществена поръчка.</w:t>
      </w:r>
    </w:p>
    <w:p w14:paraId="75B16E77" w14:textId="77777777" w:rsidR="000152E3" w:rsidRDefault="000152E3" w:rsidP="000152E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ar-SA"/>
        </w:rPr>
      </w:pPr>
      <w:r>
        <w:rPr>
          <w:rFonts w:ascii="Times New Roman" w:eastAsia="Times New Roman" w:hAnsi="Times New Roman" w:cs="Times New Roman"/>
          <w:sz w:val="24"/>
          <w:szCs w:val="24"/>
          <w:lang w:eastAsia="ar-SA"/>
        </w:rPr>
        <w:t>Предложеното ни отговаря на изискванията на техническото задание.</w:t>
      </w:r>
    </w:p>
    <w:p w14:paraId="32E7B781" w14:textId="77777777" w:rsidR="000152E3" w:rsidRDefault="000152E3" w:rsidP="00015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Изискванията по техническата спецификация се считат за задължителни минимални изисквания към офертите. Неспазването им води до отстраняване на участника от процедурата.</w:t>
      </w:r>
    </w:p>
    <w:p w14:paraId="7E779578" w14:textId="77777777" w:rsidR="000152E3" w:rsidRDefault="000152E3" w:rsidP="000152E3">
      <w:pPr>
        <w:spacing w:after="0" w:line="240" w:lineRule="auto"/>
        <w:jc w:val="both"/>
        <w:rPr>
          <w:rFonts w:ascii="Times New Roman" w:eastAsia="Calibri" w:hAnsi="Times New Roman" w:cs="Times New Roman"/>
          <w:sz w:val="24"/>
          <w:szCs w:val="24"/>
          <w:lang w:val="ru-RU" w:eastAsia="ar-SA"/>
        </w:rPr>
      </w:pPr>
    </w:p>
    <w:p w14:paraId="4CAE12FB" w14:textId="77777777" w:rsidR="000152E3" w:rsidRDefault="000152E3" w:rsidP="000152E3">
      <w:pPr>
        <w:suppressAutoHyphens/>
        <w:spacing w:after="0" w:line="36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Дата :..................</w:t>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Подпис и печат: .....................................</w:t>
      </w:r>
    </w:p>
    <w:p w14:paraId="4D1B00B9" w14:textId="77777777" w:rsidR="000152E3" w:rsidRDefault="000152E3" w:rsidP="000152E3">
      <w:pPr>
        <w:suppressAutoHyphens/>
        <w:spacing w:after="0"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Име и фамилия:.......................................</w:t>
      </w:r>
    </w:p>
    <w:p w14:paraId="1FF7955F" w14:textId="77777777" w:rsidR="000152E3" w:rsidRDefault="000152E3" w:rsidP="000152E3">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(представляващ по регистрация или</w:t>
      </w:r>
    </w:p>
    <w:p w14:paraId="782A2105" w14:textId="77777777" w:rsidR="000152E3" w:rsidRDefault="000152E3" w:rsidP="000152E3">
      <w:pPr>
        <w:suppressAutoHyphens/>
        <w:spacing w:after="0" w:line="240" w:lineRule="auto"/>
        <w:ind w:firstLine="5245"/>
        <w:jc w:val="both"/>
        <w:rPr>
          <w:rFonts w:ascii="Times New Roman" w:eastAsia="Times New Roman" w:hAnsi="Times New Roman" w:cs="Times New Roman"/>
          <w:b/>
          <w:i/>
          <w:strike/>
          <w:lang w:eastAsia="bg-BG"/>
        </w:rPr>
      </w:pPr>
      <w:r>
        <w:rPr>
          <w:rFonts w:ascii="Times New Roman" w:eastAsia="Times New Roman" w:hAnsi="Times New Roman"/>
          <w:sz w:val="24"/>
          <w:szCs w:val="24"/>
          <w:lang w:eastAsia="ar-SA"/>
        </w:rPr>
        <w:t xml:space="preserve"> упълномощено лице) </w:t>
      </w:r>
      <w:r>
        <w:rPr>
          <w:rFonts w:ascii="Times New Roman" w:eastAsia="Times New Roman" w:hAnsi="Times New Roman" w:cs="Times New Roman"/>
          <w:b/>
          <w:i/>
          <w:strike/>
          <w:lang w:eastAsia="bg-BG"/>
        </w:rPr>
        <w:br w:type="page"/>
      </w:r>
    </w:p>
    <w:p w14:paraId="312607A7" w14:textId="77777777" w:rsidR="006D640A" w:rsidRDefault="006D640A" w:rsidP="006D640A">
      <w:pPr>
        <w:spacing w:after="0" w:line="240" w:lineRule="auto"/>
        <w:ind w:firstLine="4820"/>
        <w:jc w:val="right"/>
        <w:rPr>
          <w:rFonts w:ascii="Times New Roman" w:eastAsia="Calibri" w:hAnsi="Times New Roman" w:cs="Times New Roman"/>
          <w:sz w:val="24"/>
          <w:szCs w:val="24"/>
          <w:lang w:val="en-US" w:eastAsia="ar-SA"/>
        </w:rPr>
      </w:pPr>
      <w:r>
        <w:rPr>
          <w:rFonts w:ascii="Times New Roman" w:eastAsia="Times New Roman" w:hAnsi="Times New Roman" w:cs="Times New Roman"/>
          <w:b/>
          <w:sz w:val="24"/>
          <w:szCs w:val="24"/>
          <w:lang w:eastAsia="bg-BG"/>
        </w:rPr>
        <w:lastRenderedPageBreak/>
        <w:t>Образец № 4</w:t>
      </w:r>
    </w:p>
    <w:p w14:paraId="1B005182"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p>
    <w:p w14:paraId="7643B8C6"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До</w:t>
      </w:r>
    </w:p>
    <w:p w14:paraId="1F1467E3"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Софийски районен съд</w:t>
      </w:r>
    </w:p>
    <w:p w14:paraId="6CE22EED"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София 1612,</w:t>
      </w:r>
    </w:p>
    <w:p w14:paraId="3C2F3488"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бул. „Цар Борис ІІІ“№ 54</w:t>
      </w:r>
    </w:p>
    <w:p w14:paraId="79FF17C0"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p>
    <w:p w14:paraId="4A3F127E" w14:textId="77777777" w:rsidR="006D640A" w:rsidRDefault="006D640A" w:rsidP="006D640A">
      <w:pPr>
        <w:spacing w:after="0"/>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СПИСЪК НА ДОКУМЕНТИТЕ</w:t>
      </w:r>
    </w:p>
    <w:p w14:paraId="70B53B6B" w14:textId="77777777" w:rsidR="006D640A" w:rsidRDefault="006D640A" w:rsidP="006D640A">
      <w:pPr>
        <w:jc w:val="center"/>
        <w:rPr>
          <w:rFonts w:ascii="Times New Roman" w:eastAsia="Times New Roman" w:hAnsi="Times New Roman" w:cs="Times New Roman"/>
          <w:lang w:eastAsia="bg-BG"/>
        </w:rPr>
      </w:pPr>
      <w:r>
        <w:rPr>
          <w:rFonts w:ascii="Times New Roman" w:eastAsia="Times New Roman" w:hAnsi="Times New Roman" w:cs="Times New Roman"/>
          <w:b/>
          <w:bCs/>
          <w:lang w:eastAsia="bg-BG"/>
        </w:rPr>
        <w:t>ПРИЛОЖЕНИ КЪМ ТЕХНИЧЕСКОТО ПРЕДЛОЖЕНИЕ</w:t>
      </w:r>
    </w:p>
    <w:p w14:paraId="73B57B4B" w14:textId="77777777" w:rsidR="006D640A" w:rsidRDefault="006D640A" w:rsidP="006D640A">
      <w:pPr>
        <w:tabs>
          <w:tab w:val="left" w:pos="709"/>
        </w:tabs>
        <w:spacing w:before="120" w:after="120" w:line="24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НА ....................................................................................................................................................</w:t>
      </w:r>
    </w:p>
    <w:p w14:paraId="1447DD2B" w14:textId="77777777" w:rsidR="006D640A" w:rsidRDefault="006D640A" w:rsidP="006D640A">
      <w:pPr>
        <w:jc w:val="center"/>
        <w:rPr>
          <w:rFonts w:ascii="Times New Roman" w:eastAsia="Times New Roman" w:hAnsi="Times New Roman" w:cs="Times New Roman"/>
          <w:lang w:eastAsia="bg-BG"/>
        </w:rPr>
      </w:pPr>
      <w:r>
        <w:rPr>
          <w:rFonts w:ascii="Times New Roman" w:eastAsia="Times New Roman" w:hAnsi="Times New Roman" w:cs="Times New Roman"/>
          <w:i/>
          <w:lang w:eastAsia="bg-BG"/>
        </w:rPr>
        <w:t>(</w:t>
      </w:r>
      <w:r>
        <w:rPr>
          <w:rFonts w:ascii="Times New Roman" w:eastAsia="Times New Roman" w:hAnsi="Times New Roman" w:cs="Times New Roman"/>
          <w:i/>
          <w:iCs/>
          <w:lang w:eastAsia="bg-BG"/>
        </w:rPr>
        <w:t>наименование на участника</w:t>
      </w:r>
      <w:r>
        <w:rPr>
          <w:rFonts w:ascii="Times New Roman" w:eastAsia="Times New Roman" w:hAnsi="Times New Roman" w:cs="Times New Roman"/>
          <w:i/>
          <w:lang w:eastAsia="bg-BG"/>
        </w:rPr>
        <w:t>)</w:t>
      </w:r>
    </w:p>
    <w:p w14:paraId="23FC63E9" w14:textId="77777777" w:rsidR="006D640A" w:rsidRDefault="006D640A" w:rsidP="006D640A">
      <w:pPr>
        <w:rPr>
          <w:rFonts w:ascii="Times New Roman" w:eastAsia="Times New Roman" w:hAnsi="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736"/>
        <w:gridCol w:w="1726"/>
        <w:gridCol w:w="2151"/>
      </w:tblGrid>
      <w:tr w:rsidR="006D640A" w14:paraId="069CCFE6"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24919858"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 по ред</w:t>
            </w:r>
          </w:p>
        </w:tc>
        <w:tc>
          <w:tcPr>
            <w:tcW w:w="4736" w:type="dxa"/>
            <w:tcBorders>
              <w:top w:val="single" w:sz="4" w:space="0" w:color="auto"/>
              <w:left w:val="single" w:sz="4" w:space="0" w:color="auto"/>
              <w:bottom w:val="single" w:sz="4" w:space="0" w:color="auto"/>
              <w:right w:val="single" w:sz="4" w:space="0" w:color="auto"/>
            </w:tcBorders>
            <w:hideMark/>
          </w:tcPr>
          <w:p w14:paraId="008E3260"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Вид на документа</w:t>
            </w:r>
          </w:p>
        </w:tc>
        <w:tc>
          <w:tcPr>
            <w:tcW w:w="1726" w:type="dxa"/>
            <w:tcBorders>
              <w:top w:val="single" w:sz="4" w:space="0" w:color="auto"/>
              <w:left w:val="single" w:sz="4" w:space="0" w:color="auto"/>
              <w:bottom w:val="single" w:sz="4" w:space="0" w:color="auto"/>
              <w:right w:val="single" w:sz="4" w:space="0" w:color="auto"/>
            </w:tcBorders>
            <w:hideMark/>
          </w:tcPr>
          <w:p w14:paraId="6A2F4E83"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Брой страници</w:t>
            </w:r>
          </w:p>
        </w:tc>
        <w:tc>
          <w:tcPr>
            <w:tcW w:w="2151" w:type="dxa"/>
            <w:tcBorders>
              <w:top w:val="single" w:sz="4" w:space="0" w:color="auto"/>
              <w:left w:val="single" w:sz="4" w:space="0" w:color="auto"/>
              <w:bottom w:val="single" w:sz="4" w:space="0" w:color="auto"/>
              <w:right w:val="single" w:sz="4" w:space="0" w:color="auto"/>
            </w:tcBorders>
            <w:hideMark/>
          </w:tcPr>
          <w:p w14:paraId="33E3D5ED"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От стр......... </w:t>
            </w:r>
          </w:p>
          <w:p w14:paraId="4692BE56"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до стр.............</w:t>
            </w:r>
          </w:p>
        </w:tc>
      </w:tr>
      <w:tr w:rsidR="006D640A" w14:paraId="6554AC72"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48E05830"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1. </w:t>
            </w:r>
          </w:p>
        </w:tc>
        <w:tc>
          <w:tcPr>
            <w:tcW w:w="4736" w:type="dxa"/>
            <w:tcBorders>
              <w:top w:val="single" w:sz="4" w:space="0" w:color="auto"/>
              <w:left w:val="single" w:sz="4" w:space="0" w:color="auto"/>
              <w:bottom w:val="single" w:sz="4" w:space="0" w:color="auto"/>
              <w:right w:val="single" w:sz="4" w:space="0" w:color="auto"/>
            </w:tcBorders>
          </w:tcPr>
          <w:p w14:paraId="61A3F4AA" w14:textId="77777777" w:rsidR="006D640A" w:rsidRDefault="006D640A">
            <w:pPr>
              <w:rPr>
                <w:rFonts w:ascii="Times New Roman" w:eastAsia="Times New Roman" w:hAnsi="Times New Roman" w:cs="Times New Roman"/>
                <w:lang w:eastAsia="bg-BG"/>
              </w:rPr>
            </w:pPr>
          </w:p>
        </w:tc>
        <w:tc>
          <w:tcPr>
            <w:tcW w:w="1726" w:type="dxa"/>
            <w:tcBorders>
              <w:top w:val="single" w:sz="4" w:space="0" w:color="auto"/>
              <w:left w:val="single" w:sz="4" w:space="0" w:color="auto"/>
              <w:bottom w:val="single" w:sz="4" w:space="0" w:color="auto"/>
              <w:right w:val="single" w:sz="4" w:space="0" w:color="auto"/>
            </w:tcBorders>
          </w:tcPr>
          <w:p w14:paraId="69EE05AE" w14:textId="77777777" w:rsidR="006D640A" w:rsidRDefault="006D640A">
            <w:pPr>
              <w:rPr>
                <w:rFonts w:ascii="Times New Roman" w:eastAsia="Times New Roman" w:hAnsi="Times New Roman" w:cs="Times New Roman"/>
                <w:lang w:eastAsia="bg-BG"/>
              </w:rPr>
            </w:pPr>
          </w:p>
        </w:tc>
        <w:tc>
          <w:tcPr>
            <w:tcW w:w="2151" w:type="dxa"/>
            <w:tcBorders>
              <w:top w:val="single" w:sz="4" w:space="0" w:color="auto"/>
              <w:left w:val="single" w:sz="4" w:space="0" w:color="auto"/>
              <w:bottom w:val="single" w:sz="4" w:space="0" w:color="auto"/>
              <w:right w:val="single" w:sz="4" w:space="0" w:color="auto"/>
            </w:tcBorders>
          </w:tcPr>
          <w:p w14:paraId="6B5CE1F0" w14:textId="77777777" w:rsidR="006D640A" w:rsidRDefault="006D640A">
            <w:pPr>
              <w:rPr>
                <w:rFonts w:ascii="Times New Roman" w:eastAsia="Times New Roman" w:hAnsi="Times New Roman" w:cs="Times New Roman"/>
                <w:lang w:eastAsia="bg-BG"/>
              </w:rPr>
            </w:pPr>
          </w:p>
        </w:tc>
      </w:tr>
      <w:tr w:rsidR="006D640A" w14:paraId="6D818904"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7C687FC8"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2.</w:t>
            </w:r>
          </w:p>
        </w:tc>
        <w:tc>
          <w:tcPr>
            <w:tcW w:w="4736" w:type="dxa"/>
            <w:tcBorders>
              <w:top w:val="single" w:sz="4" w:space="0" w:color="auto"/>
              <w:left w:val="single" w:sz="4" w:space="0" w:color="auto"/>
              <w:bottom w:val="single" w:sz="4" w:space="0" w:color="auto"/>
              <w:right w:val="single" w:sz="4" w:space="0" w:color="auto"/>
            </w:tcBorders>
          </w:tcPr>
          <w:p w14:paraId="4FFB0AD9" w14:textId="77777777" w:rsidR="006D640A" w:rsidRDefault="006D640A">
            <w:pPr>
              <w:rPr>
                <w:rFonts w:ascii="Times New Roman" w:eastAsia="Times New Roman" w:hAnsi="Times New Roman" w:cs="Times New Roman"/>
                <w:lang w:eastAsia="bg-BG"/>
              </w:rPr>
            </w:pPr>
          </w:p>
        </w:tc>
        <w:tc>
          <w:tcPr>
            <w:tcW w:w="1726" w:type="dxa"/>
            <w:tcBorders>
              <w:top w:val="single" w:sz="4" w:space="0" w:color="auto"/>
              <w:left w:val="single" w:sz="4" w:space="0" w:color="auto"/>
              <w:bottom w:val="single" w:sz="4" w:space="0" w:color="auto"/>
              <w:right w:val="single" w:sz="4" w:space="0" w:color="auto"/>
            </w:tcBorders>
          </w:tcPr>
          <w:p w14:paraId="6CDC15F3" w14:textId="77777777" w:rsidR="006D640A" w:rsidRDefault="006D640A">
            <w:pPr>
              <w:rPr>
                <w:rFonts w:ascii="Times New Roman" w:eastAsia="Times New Roman" w:hAnsi="Times New Roman" w:cs="Times New Roman"/>
                <w:lang w:eastAsia="bg-BG"/>
              </w:rPr>
            </w:pPr>
          </w:p>
        </w:tc>
        <w:tc>
          <w:tcPr>
            <w:tcW w:w="2151" w:type="dxa"/>
            <w:tcBorders>
              <w:top w:val="single" w:sz="4" w:space="0" w:color="auto"/>
              <w:left w:val="single" w:sz="4" w:space="0" w:color="auto"/>
              <w:bottom w:val="single" w:sz="4" w:space="0" w:color="auto"/>
              <w:right w:val="single" w:sz="4" w:space="0" w:color="auto"/>
            </w:tcBorders>
          </w:tcPr>
          <w:p w14:paraId="5242F36D" w14:textId="77777777" w:rsidR="006D640A" w:rsidRDefault="006D640A">
            <w:pPr>
              <w:rPr>
                <w:rFonts w:ascii="Times New Roman" w:eastAsia="Times New Roman" w:hAnsi="Times New Roman" w:cs="Times New Roman"/>
                <w:lang w:eastAsia="bg-BG"/>
              </w:rPr>
            </w:pPr>
          </w:p>
        </w:tc>
      </w:tr>
      <w:tr w:rsidR="006D640A" w14:paraId="6AFA4BE5"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1D72584A"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3. </w:t>
            </w:r>
          </w:p>
        </w:tc>
        <w:tc>
          <w:tcPr>
            <w:tcW w:w="4736" w:type="dxa"/>
            <w:tcBorders>
              <w:top w:val="single" w:sz="4" w:space="0" w:color="auto"/>
              <w:left w:val="single" w:sz="4" w:space="0" w:color="auto"/>
              <w:bottom w:val="single" w:sz="4" w:space="0" w:color="auto"/>
              <w:right w:val="single" w:sz="4" w:space="0" w:color="auto"/>
            </w:tcBorders>
          </w:tcPr>
          <w:p w14:paraId="46B1CFD8" w14:textId="77777777" w:rsidR="006D640A" w:rsidRDefault="006D640A">
            <w:pPr>
              <w:rPr>
                <w:rFonts w:ascii="Times New Roman" w:eastAsia="Times New Roman" w:hAnsi="Times New Roman" w:cs="Times New Roman"/>
                <w:lang w:eastAsia="bg-BG"/>
              </w:rPr>
            </w:pPr>
          </w:p>
        </w:tc>
        <w:tc>
          <w:tcPr>
            <w:tcW w:w="1726" w:type="dxa"/>
            <w:tcBorders>
              <w:top w:val="single" w:sz="4" w:space="0" w:color="auto"/>
              <w:left w:val="single" w:sz="4" w:space="0" w:color="auto"/>
              <w:bottom w:val="single" w:sz="4" w:space="0" w:color="auto"/>
              <w:right w:val="single" w:sz="4" w:space="0" w:color="auto"/>
            </w:tcBorders>
          </w:tcPr>
          <w:p w14:paraId="2E7F7DD1" w14:textId="77777777" w:rsidR="006D640A" w:rsidRDefault="006D640A">
            <w:pPr>
              <w:rPr>
                <w:rFonts w:ascii="Times New Roman" w:eastAsia="Times New Roman" w:hAnsi="Times New Roman" w:cs="Times New Roman"/>
                <w:lang w:eastAsia="bg-BG"/>
              </w:rPr>
            </w:pPr>
          </w:p>
        </w:tc>
        <w:tc>
          <w:tcPr>
            <w:tcW w:w="2151" w:type="dxa"/>
            <w:tcBorders>
              <w:top w:val="single" w:sz="4" w:space="0" w:color="auto"/>
              <w:left w:val="single" w:sz="4" w:space="0" w:color="auto"/>
              <w:bottom w:val="single" w:sz="4" w:space="0" w:color="auto"/>
              <w:right w:val="single" w:sz="4" w:space="0" w:color="auto"/>
            </w:tcBorders>
          </w:tcPr>
          <w:p w14:paraId="6C0A876D" w14:textId="77777777" w:rsidR="006D640A" w:rsidRDefault="006D640A">
            <w:pPr>
              <w:rPr>
                <w:rFonts w:ascii="Times New Roman" w:eastAsia="Times New Roman" w:hAnsi="Times New Roman" w:cs="Times New Roman"/>
                <w:lang w:eastAsia="bg-BG"/>
              </w:rPr>
            </w:pPr>
          </w:p>
        </w:tc>
      </w:tr>
      <w:tr w:rsidR="006D640A" w14:paraId="3A6D8419"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1F3E6E3B"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4.</w:t>
            </w:r>
          </w:p>
        </w:tc>
        <w:tc>
          <w:tcPr>
            <w:tcW w:w="4736" w:type="dxa"/>
            <w:tcBorders>
              <w:top w:val="single" w:sz="4" w:space="0" w:color="auto"/>
              <w:left w:val="single" w:sz="4" w:space="0" w:color="auto"/>
              <w:bottom w:val="single" w:sz="4" w:space="0" w:color="auto"/>
              <w:right w:val="single" w:sz="4" w:space="0" w:color="auto"/>
            </w:tcBorders>
          </w:tcPr>
          <w:p w14:paraId="39177F69" w14:textId="77777777" w:rsidR="006D640A" w:rsidRDefault="006D640A">
            <w:pPr>
              <w:rPr>
                <w:rFonts w:ascii="Times New Roman" w:eastAsia="Times New Roman" w:hAnsi="Times New Roman" w:cs="Times New Roman"/>
                <w:lang w:eastAsia="bg-BG"/>
              </w:rPr>
            </w:pPr>
          </w:p>
        </w:tc>
        <w:tc>
          <w:tcPr>
            <w:tcW w:w="1726" w:type="dxa"/>
            <w:tcBorders>
              <w:top w:val="single" w:sz="4" w:space="0" w:color="auto"/>
              <w:left w:val="single" w:sz="4" w:space="0" w:color="auto"/>
              <w:bottom w:val="single" w:sz="4" w:space="0" w:color="auto"/>
              <w:right w:val="single" w:sz="4" w:space="0" w:color="auto"/>
            </w:tcBorders>
          </w:tcPr>
          <w:p w14:paraId="557FBEE7" w14:textId="77777777" w:rsidR="006D640A" w:rsidRDefault="006D640A">
            <w:pPr>
              <w:rPr>
                <w:rFonts w:ascii="Times New Roman" w:eastAsia="Times New Roman" w:hAnsi="Times New Roman" w:cs="Times New Roman"/>
                <w:lang w:eastAsia="bg-BG"/>
              </w:rPr>
            </w:pPr>
          </w:p>
        </w:tc>
        <w:tc>
          <w:tcPr>
            <w:tcW w:w="2151" w:type="dxa"/>
            <w:tcBorders>
              <w:top w:val="single" w:sz="4" w:space="0" w:color="auto"/>
              <w:left w:val="single" w:sz="4" w:space="0" w:color="auto"/>
              <w:bottom w:val="single" w:sz="4" w:space="0" w:color="auto"/>
              <w:right w:val="single" w:sz="4" w:space="0" w:color="auto"/>
            </w:tcBorders>
          </w:tcPr>
          <w:p w14:paraId="20CB8301" w14:textId="77777777" w:rsidR="006D640A" w:rsidRDefault="006D640A">
            <w:pPr>
              <w:rPr>
                <w:rFonts w:ascii="Times New Roman" w:eastAsia="Times New Roman" w:hAnsi="Times New Roman" w:cs="Times New Roman"/>
                <w:lang w:eastAsia="bg-BG"/>
              </w:rPr>
            </w:pPr>
          </w:p>
        </w:tc>
      </w:tr>
      <w:tr w:rsidR="006D640A" w14:paraId="4B567B01"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1671788B"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5.</w:t>
            </w:r>
          </w:p>
        </w:tc>
        <w:tc>
          <w:tcPr>
            <w:tcW w:w="4736" w:type="dxa"/>
            <w:tcBorders>
              <w:top w:val="single" w:sz="4" w:space="0" w:color="auto"/>
              <w:left w:val="single" w:sz="4" w:space="0" w:color="auto"/>
              <w:bottom w:val="single" w:sz="4" w:space="0" w:color="auto"/>
              <w:right w:val="single" w:sz="4" w:space="0" w:color="auto"/>
            </w:tcBorders>
          </w:tcPr>
          <w:p w14:paraId="1A2A2E96" w14:textId="77777777" w:rsidR="006D640A" w:rsidRDefault="006D640A">
            <w:pPr>
              <w:rPr>
                <w:rFonts w:ascii="Times New Roman" w:eastAsia="Times New Roman" w:hAnsi="Times New Roman" w:cs="Times New Roman"/>
                <w:lang w:eastAsia="bg-BG"/>
              </w:rPr>
            </w:pPr>
          </w:p>
        </w:tc>
        <w:tc>
          <w:tcPr>
            <w:tcW w:w="1726" w:type="dxa"/>
            <w:tcBorders>
              <w:top w:val="single" w:sz="4" w:space="0" w:color="auto"/>
              <w:left w:val="single" w:sz="4" w:space="0" w:color="auto"/>
              <w:bottom w:val="single" w:sz="4" w:space="0" w:color="auto"/>
              <w:right w:val="single" w:sz="4" w:space="0" w:color="auto"/>
            </w:tcBorders>
          </w:tcPr>
          <w:p w14:paraId="5F49EBE9" w14:textId="77777777" w:rsidR="006D640A" w:rsidRDefault="006D640A">
            <w:pPr>
              <w:rPr>
                <w:rFonts w:ascii="Times New Roman" w:eastAsia="Times New Roman" w:hAnsi="Times New Roman" w:cs="Times New Roman"/>
                <w:lang w:eastAsia="bg-BG"/>
              </w:rPr>
            </w:pPr>
          </w:p>
        </w:tc>
        <w:tc>
          <w:tcPr>
            <w:tcW w:w="2151" w:type="dxa"/>
            <w:tcBorders>
              <w:top w:val="single" w:sz="4" w:space="0" w:color="auto"/>
              <w:left w:val="single" w:sz="4" w:space="0" w:color="auto"/>
              <w:bottom w:val="single" w:sz="4" w:space="0" w:color="auto"/>
              <w:right w:val="single" w:sz="4" w:space="0" w:color="auto"/>
            </w:tcBorders>
          </w:tcPr>
          <w:p w14:paraId="31EC250F" w14:textId="77777777" w:rsidR="006D640A" w:rsidRDefault="006D640A">
            <w:pPr>
              <w:rPr>
                <w:rFonts w:ascii="Times New Roman" w:eastAsia="Times New Roman" w:hAnsi="Times New Roman" w:cs="Times New Roman"/>
                <w:lang w:eastAsia="bg-BG"/>
              </w:rPr>
            </w:pPr>
          </w:p>
        </w:tc>
      </w:tr>
      <w:tr w:rsidR="006D640A" w14:paraId="40D70299" w14:textId="77777777" w:rsidTr="006D640A">
        <w:tc>
          <w:tcPr>
            <w:tcW w:w="675" w:type="dxa"/>
            <w:tcBorders>
              <w:top w:val="single" w:sz="4" w:space="0" w:color="auto"/>
              <w:left w:val="single" w:sz="4" w:space="0" w:color="auto"/>
              <w:bottom w:val="single" w:sz="4" w:space="0" w:color="auto"/>
              <w:right w:val="single" w:sz="4" w:space="0" w:color="auto"/>
            </w:tcBorders>
            <w:hideMark/>
          </w:tcPr>
          <w:p w14:paraId="4FB9A4F0" w14:textId="77777777" w:rsidR="006D640A" w:rsidRDefault="006D640A">
            <w:pPr>
              <w:rPr>
                <w:rFonts w:ascii="Times New Roman" w:eastAsia="Times New Roman" w:hAnsi="Times New Roman" w:cs="Times New Roman"/>
                <w:lang w:eastAsia="bg-BG"/>
              </w:rPr>
            </w:pPr>
            <w:r>
              <w:rPr>
                <w:rFonts w:ascii="Times New Roman" w:eastAsia="Times New Roman" w:hAnsi="Times New Roman" w:cs="Times New Roman"/>
                <w:lang w:eastAsia="bg-BG"/>
              </w:rPr>
              <w:t>6.</w:t>
            </w:r>
          </w:p>
        </w:tc>
        <w:tc>
          <w:tcPr>
            <w:tcW w:w="4736" w:type="dxa"/>
            <w:tcBorders>
              <w:top w:val="single" w:sz="4" w:space="0" w:color="auto"/>
              <w:left w:val="single" w:sz="4" w:space="0" w:color="auto"/>
              <w:bottom w:val="single" w:sz="4" w:space="0" w:color="auto"/>
              <w:right w:val="single" w:sz="4" w:space="0" w:color="auto"/>
            </w:tcBorders>
          </w:tcPr>
          <w:p w14:paraId="1FF96148" w14:textId="77777777" w:rsidR="006D640A" w:rsidRDefault="006D640A">
            <w:pPr>
              <w:rPr>
                <w:rFonts w:ascii="Times New Roman" w:eastAsia="Times New Roman" w:hAnsi="Times New Roman" w:cs="Times New Roman"/>
                <w:lang w:eastAsia="bg-BG"/>
              </w:rPr>
            </w:pPr>
          </w:p>
        </w:tc>
        <w:tc>
          <w:tcPr>
            <w:tcW w:w="1726" w:type="dxa"/>
            <w:tcBorders>
              <w:top w:val="single" w:sz="4" w:space="0" w:color="auto"/>
              <w:left w:val="single" w:sz="4" w:space="0" w:color="auto"/>
              <w:bottom w:val="single" w:sz="4" w:space="0" w:color="auto"/>
              <w:right w:val="single" w:sz="4" w:space="0" w:color="auto"/>
            </w:tcBorders>
          </w:tcPr>
          <w:p w14:paraId="3D15D5AE" w14:textId="77777777" w:rsidR="006D640A" w:rsidRDefault="006D640A">
            <w:pPr>
              <w:rPr>
                <w:rFonts w:ascii="Times New Roman" w:eastAsia="Times New Roman" w:hAnsi="Times New Roman" w:cs="Times New Roman"/>
                <w:lang w:eastAsia="bg-BG"/>
              </w:rPr>
            </w:pPr>
          </w:p>
        </w:tc>
        <w:tc>
          <w:tcPr>
            <w:tcW w:w="2151" w:type="dxa"/>
            <w:tcBorders>
              <w:top w:val="single" w:sz="4" w:space="0" w:color="auto"/>
              <w:left w:val="single" w:sz="4" w:space="0" w:color="auto"/>
              <w:bottom w:val="single" w:sz="4" w:space="0" w:color="auto"/>
              <w:right w:val="single" w:sz="4" w:space="0" w:color="auto"/>
            </w:tcBorders>
          </w:tcPr>
          <w:p w14:paraId="09B35BD7" w14:textId="77777777" w:rsidR="006D640A" w:rsidRDefault="006D640A">
            <w:pPr>
              <w:rPr>
                <w:rFonts w:ascii="Times New Roman" w:eastAsia="Times New Roman" w:hAnsi="Times New Roman" w:cs="Times New Roman"/>
                <w:lang w:eastAsia="bg-BG"/>
              </w:rPr>
            </w:pPr>
          </w:p>
        </w:tc>
      </w:tr>
    </w:tbl>
    <w:p w14:paraId="138B89F7" w14:textId="77777777" w:rsidR="006D640A" w:rsidRDefault="006D640A" w:rsidP="006D640A">
      <w:pPr>
        <w:rPr>
          <w:rFonts w:ascii="Times New Roman" w:eastAsia="Times New Roman" w:hAnsi="Times New Roman" w:cs="Times New Roman"/>
          <w:lang w:eastAsia="bg-BG"/>
        </w:rPr>
      </w:pPr>
    </w:p>
    <w:p w14:paraId="6B388F29" w14:textId="77777777" w:rsidR="006D640A" w:rsidRDefault="006D640A" w:rsidP="006D640A">
      <w:pPr>
        <w:spacing w:after="0" w:line="240" w:lineRule="auto"/>
        <w:ind w:firstLine="567"/>
        <w:jc w:val="both"/>
        <w:rPr>
          <w:rFonts w:ascii="Times New Roman" w:eastAsia="Times New Roman" w:hAnsi="Times New Roman"/>
          <w:b/>
          <w:sz w:val="24"/>
          <w:szCs w:val="24"/>
        </w:rPr>
      </w:pPr>
    </w:p>
    <w:p w14:paraId="73D90E34" w14:textId="77777777" w:rsidR="006D640A" w:rsidRDefault="006D640A" w:rsidP="006D640A">
      <w:pPr>
        <w:suppressAutoHyphens/>
        <w:spacing w:after="0" w:line="36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Дата :..................</w:t>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Подпис и печат: .....................................</w:t>
      </w:r>
    </w:p>
    <w:p w14:paraId="6902D9E6" w14:textId="77777777" w:rsidR="006D640A" w:rsidRDefault="006D640A" w:rsidP="006D640A">
      <w:pPr>
        <w:suppressAutoHyphens/>
        <w:spacing w:after="0"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Име и фамилия:.......................................</w:t>
      </w:r>
    </w:p>
    <w:p w14:paraId="2D6E33E2" w14:textId="77777777" w:rsidR="006D640A" w:rsidRDefault="006D640A" w:rsidP="006D640A">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(представляващ по регистрация или</w:t>
      </w:r>
    </w:p>
    <w:p w14:paraId="77C92B15" w14:textId="77777777" w:rsidR="006D640A" w:rsidRDefault="006D640A" w:rsidP="006D640A">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упълномощено лице)</w:t>
      </w:r>
    </w:p>
    <w:p w14:paraId="7B86B77E" w14:textId="77777777" w:rsidR="006D640A" w:rsidRDefault="006D640A" w:rsidP="006D640A">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7A3A4824" w14:textId="77777777" w:rsidR="006D640A" w:rsidRDefault="006D640A" w:rsidP="006D640A">
      <w:pPr>
        <w:spacing w:after="0" w:line="240" w:lineRule="auto"/>
        <w:ind w:firstLine="4820"/>
        <w:jc w:val="right"/>
        <w:rPr>
          <w:rFonts w:ascii="Times New Roman" w:eastAsia="Calibri" w:hAnsi="Times New Roman" w:cs="Times New Roman"/>
          <w:sz w:val="24"/>
          <w:szCs w:val="24"/>
          <w:lang w:val="en-US" w:eastAsia="ar-SA"/>
        </w:rPr>
      </w:pPr>
      <w:r>
        <w:rPr>
          <w:rFonts w:ascii="Times New Roman" w:eastAsia="Times New Roman" w:hAnsi="Times New Roman" w:cs="Times New Roman"/>
          <w:b/>
          <w:sz w:val="24"/>
          <w:szCs w:val="24"/>
          <w:lang w:eastAsia="bg-BG"/>
        </w:rPr>
        <w:lastRenderedPageBreak/>
        <w:t>Образец № 5</w:t>
      </w:r>
    </w:p>
    <w:p w14:paraId="28EE9885"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p>
    <w:p w14:paraId="645E0181"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До</w:t>
      </w:r>
    </w:p>
    <w:p w14:paraId="056C8DE1" w14:textId="77777777" w:rsidR="006D640A" w:rsidRDefault="006D640A" w:rsidP="006D640A">
      <w:pPr>
        <w:spacing w:after="0" w:line="240" w:lineRule="auto"/>
        <w:ind w:firstLine="4820"/>
        <w:jc w:val="both"/>
        <w:rPr>
          <w:rFonts w:ascii="Times New Roman" w:eastAsia="Calibri" w:hAnsi="Times New Roman" w:cs="Times New Roman"/>
          <w:b/>
          <w:caps/>
          <w:sz w:val="24"/>
          <w:szCs w:val="24"/>
          <w:lang w:eastAsia="ar-SA"/>
        </w:rPr>
      </w:pPr>
      <w:r>
        <w:rPr>
          <w:rFonts w:ascii="Times New Roman" w:eastAsia="Calibri" w:hAnsi="Times New Roman" w:cs="Times New Roman"/>
          <w:b/>
          <w:caps/>
          <w:sz w:val="24"/>
          <w:szCs w:val="24"/>
          <w:lang w:eastAsia="ar-SA"/>
        </w:rPr>
        <w:t>Софийски районен съд</w:t>
      </w:r>
    </w:p>
    <w:p w14:paraId="308BA650"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София 1612,</w:t>
      </w:r>
    </w:p>
    <w:p w14:paraId="78782007"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r>
        <w:rPr>
          <w:rFonts w:ascii="Times New Roman" w:eastAsia="Calibri" w:hAnsi="Times New Roman" w:cs="Times New Roman"/>
          <w:caps/>
          <w:sz w:val="24"/>
          <w:szCs w:val="24"/>
          <w:lang w:eastAsia="ar-SA"/>
        </w:rPr>
        <w:t>бул. „Цар Борис ІІІ“№ 54</w:t>
      </w:r>
    </w:p>
    <w:p w14:paraId="3371ABFF" w14:textId="77777777" w:rsidR="006D640A" w:rsidRDefault="006D640A" w:rsidP="006D640A">
      <w:pPr>
        <w:spacing w:after="0" w:line="240" w:lineRule="auto"/>
        <w:ind w:firstLine="4820"/>
        <w:jc w:val="both"/>
        <w:rPr>
          <w:rFonts w:ascii="Times New Roman" w:eastAsia="Calibri" w:hAnsi="Times New Roman" w:cs="Times New Roman"/>
          <w:caps/>
          <w:sz w:val="24"/>
          <w:szCs w:val="24"/>
          <w:lang w:eastAsia="ar-SA"/>
        </w:rPr>
      </w:pPr>
    </w:p>
    <w:p w14:paraId="2AE02E6E" w14:textId="77777777" w:rsidR="006D640A" w:rsidRDefault="006D640A" w:rsidP="006D640A">
      <w:pPr>
        <w:autoSpaceDE w:val="0"/>
        <w:autoSpaceDN w:val="0"/>
        <w:adjustRightInd w:val="0"/>
        <w:spacing w:after="0" w:line="240" w:lineRule="auto"/>
        <w:ind w:firstLine="709"/>
        <w:jc w:val="both"/>
        <w:rPr>
          <w:rFonts w:ascii="Times New Roman" w:hAnsi="Times New Roman"/>
          <w:sz w:val="24"/>
          <w:szCs w:val="24"/>
          <w:lang w:eastAsia="bg-BG"/>
        </w:rPr>
      </w:pPr>
    </w:p>
    <w:p w14:paraId="7561EECD" w14:textId="77777777" w:rsidR="006D640A" w:rsidRDefault="006D640A" w:rsidP="006D640A">
      <w:pPr>
        <w:autoSpaceDE w:val="0"/>
        <w:autoSpaceDN w:val="0"/>
        <w:adjustRightInd w:val="0"/>
        <w:spacing w:after="0" w:line="240" w:lineRule="auto"/>
        <w:ind w:firstLine="709"/>
        <w:jc w:val="both"/>
        <w:rPr>
          <w:rFonts w:ascii="Times New Roman" w:hAnsi="Times New Roman"/>
          <w:sz w:val="24"/>
          <w:szCs w:val="24"/>
          <w:lang w:eastAsia="bg-BG"/>
        </w:rPr>
      </w:pPr>
    </w:p>
    <w:p w14:paraId="49131B32" w14:textId="77777777" w:rsidR="006D640A" w:rsidRDefault="006D640A" w:rsidP="006D640A">
      <w:pPr>
        <w:jc w:val="center"/>
        <w:rPr>
          <w:rFonts w:ascii="Times New Roman" w:hAnsi="Times New Roman"/>
          <w:b/>
          <w:bCs/>
          <w:sz w:val="24"/>
          <w:szCs w:val="24"/>
        </w:rPr>
      </w:pPr>
      <w:r>
        <w:rPr>
          <w:rFonts w:ascii="Times New Roman" w:hAnsi="Times New Roman"/>
          <w:b/>
          <w:bCs/>
          <w:sz w:val="24"/>
          <w:szCs w:val="24"/>
        </w:rPr>
        <w:t>Д Е К Л А Р А Ц И Я</w:t>
      </w:r>
    </w:p>
    <w:p w14:paraId="7D071637" w14:textId="77777777" w:rsidR="006D640A" w:rsidRDefault="006D640A" w:rsidP="006D640A">
      <w:pPr>
        <w:ind w:left="1416" w:firstLine="708"/>
        <w:jc w:val="both"/>
        <w:rPr>
          <w:rFonts w:ascii="Times New Roman" w:hAnsi="Times New Roman"/>
          <w:b/>
          <w:bCs/>
          <w:sz w:val="24"/>
          <w:szCs w:val="24"/>
        </w:rPr>
      </w:pPr>
      <w:r>
        <w:rPr>
          <w:rFonts w:ascii="Times New Roman" w:hAnsi="Times New Roman"/>
          <w:b/>
          <w:bCs/>
          <w:sz w:val="24"/>
          <w:szCs w:val="24"/>
        </w:rPr>
        <w:t xml:space="preserve">по чл.47, ал.3 от Закона за обществените поръчки </w:t>
      </w:r>
    </w:p>
    <w:p w14:paraId="13EC4002"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14:paraId="6960424C" w14:textId="77777777" w:rsidR="006D640A" w:rsidRDefault="006D640A" w:rsidP="006D640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14:paraId="2CDC58F1" w14:textId="77777777" w:rsidR="006D640A" w:rsidRDefault="006D640A" w:rsidP="006D640A">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Pr>
          <w:rFonts w:ascii="Times New Roman" w:eastAsia="Times New Roman" w:hAnsi="Times New Roman"/>
          <w:i/>
          <w:sz w:val="24"/>
          <w:szCs w:val="24"/>
          <w:vertAlign w:val="superscript"/>
          <w:lang w:eastAsia="bg-BG"/>
        </w:rPr>
        <w:t xml:space="preserve"> (собствено, бащино, фамилно име)</w:t>
      </w:r>
    </w:p>
    <w:p w14:paraId="1C4CEEA5" w14:textId="77777777" w:rsidR="006D640A" w:rsidRDefault="006D640A" w:rsidP="006D640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14:paraId="4E6BE24B" w14:textId="77777777" w:rsidR="006D640A" w:rsidRDefault="006D640A" w:rsidP="006D640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 ЕИК ................................,</w:t>
      </w:r>
    </w:p>
    <w:p w14:paraId="1BD5337C" w14:textId="77777777" w:rsidR="006D640A" w:rsidRDefault="006D640A" w:rsidP="006D640A">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Pr>
          <w:rFonts w:ascii="Times New Roman" w:eastAsia="Times New Roman" w:hAnsi="Times New Roman"/>
          <w:i/>
          <w:sz w:val="24"/>
          <w:szCs w:val="24"/>
          <w:vertAlign w:val="superscript"/>
          <w:lang w:eastAsia="bg-BG"/>
        </w:rPr>
        <w:t xml:space="preserve"> (наименование на участника)</w:t>
      </w:r>
    </w:p>
    <w:p w14:paraId="5D24E686" w14:textId="77777777" w:rsidR="006D640A" w:rsidRDefault="006D640A" w:rsidP="006D640A">
      <w:pPr>
        <w:autoSpaceDE w:val="0"/>
        <w:autoSpaceDN w:val="0"/>
        <w:adjustRightInd w:val="0"/>
        <w:spacing w:after="0" w:line="240" w:lineRule="auto"/>
        <w:jc w:val="both"/>
        <w:rPr>
          <w:rFonts w:ascii="Times New Roman" w:eastAsia="Times New Roman" w:hAnsi="Times New Roman"/>
          <w:sz w:val="24"/>
          <w:szCs w:val="24"/>
          <w:lang w:eastAsia="bg-BG"/>
        </w:rPr>
      </w:pPr>
    </w:p>
    <w:p w14:paraId="6BAC91A5"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sz w:val="24"/>
          <w:szCs w:val="24"/>
          <w:lang w:eastAsia="bg-BG"/>
        </w:rPr>
      </w:pPr>
      <w:r>
        <w:rPr>
          <w:rFonts w:ascii="Times New Roman" w:eastAsia="Times New Roman" w:hAnsi="Times New Roman"/>
          <w:sz w:val="24"/>
          <w:szCs w:val="24"/>
        </w:rPr>
        <w:t xml:space="preserve">във връзка с участие в открита от Софийски районен съд процедура „Публично състезание“ за възлагане на обществена поръчка с предмет: </w:t>
      </w:r>
      <w:r>
        <w:rPr>
          <w:rFonts w:ascii="Times New Roman" w:hAnsi="Times New Roman"/>
          <w:sz w:val="24"/>
          <w:szCs w:val="24"/>
          <w:lang w:eastAsia="ar-SA"/>
        </w:rPr>
        <w:t>„</w:t>
      </w:r>
      <w:r>
        <w:rPr>
          <w:rFonts w:ascii="Times New Roman" w:eastAsia="Times New Roman" w:hAnsi="Times New Roman" w:cs="Times New Roman"/>
          <w:sz w:val="24"/>
          <w:szCs w:val="24"/>
          <w:lang w:eastAsia="ar-SA"/>
        </w:rPr>
        <w:t>Извършване на универсални и неуниверсални пощенски услуги за нуждите на Софийски районен съд</w:t>
      </w:r>
      <w:r>
        <w:rPr>
          <w:rFonts w:ascii="Times New Roman" w:eastAsia="Times New Roman" w:hAnsi="Times New Roman" w:cs="Times New Roman"/>
          <w:sz w:val="24"/>
          <w:szCs w:val="24"/>
        </w:rPr>
        <w:t>”</w:t>
      </w:r>
      <w:r>
        <w:rPr>
          <w:rFonts w:ascii="Times New Roman" w:eastAsia="Calibri" w:hAnsi="Times New Roman" w:cs="Times New Roman"/>
          <w:sz w:val="24"/>
          <w:szCs w:val="24"/>
        </w:rPr>
        <w:t>, открита с Решение № 3/03.04.2019 г. на административния ръководител на СРС</w:t>
      </w:r>
    </w:p>
    <w:p w14:paraId="565C6784"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14:paraId="31FC2778" w14:textId="77777777" w:rsidR="006D640A" w:rsidRDefault="006D640A" w:rsidP="006D640A">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ДЕКЛАРИРАМ, ЧЕ:</w:t>
      </w:r>
    </w:p>
    <w:p w14:paraId="3182EB61" w14:textId="77777777" w:rsidR="006D640A" w:rsidRDefault="006D640A" w:rsidP="006D640A">
      <w:pPr>
        <w:autoSpaceDE w:val="0"/>
        <w:autoSpaceDN w:val="0"/>
        <w:adjustRightInd w:val="0"/>
        <w:spacing w:after="0" w:line="240" w:lineRule="auto"/>
        <w:jc w:val="both"/>
        <w:rPr>
          <w:rFonts w:ascii="Times New Roman" w:eastAsia="Times New Roman" w:hAnsi="Times New Roman"/>
          <w:sz w:val="24"/>
          <w:szCs w:val="24"/>
          <w:lang w:eastAsia="bg-BG"/>
        </w:rPr>
      </w:pPr>
    </w:p>
    <w:p w14:paraId="068CB857" w14:textId="77777777" w:rsidR="006D640A" w:rsidRDefault="006D640A" w:rsidP="006D640A">
      <w:pPr>
        <w:ind w:firstLine="567"/>
        <w:jc w:val="both"/>
        <w:rPr>
          <w:rFonts w:ascii="Times New Roman" w:eastAsia="Calibri" w:hAnsi="Times New Roman"/>
          <w:b/>
          <w:bCs/>
          <w:sz w:val="24"/>
          <w:szCs w:val="24"/>
        </w:rPr>
      </w:pPr>
      <w:r>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5F889BC0" w14:textId="77777777" w:rsidR="006D640A" w:rsidRDefault="006D640A" w:rsidP="006D640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14:paraId="16CBECCB" w14:textId="77777777" w:rsidR="006D640A" w:rsidRDefault="006D640A" w:rsidP="006D640A">
      <w:pPr>
        <w:spacing w:after="0" w:line="240" w:lineRule="auto"/>
        <w:ind w:firstLine="567"/>
        <w:jc w:val="both"/>
        <w:rPr>
          <w:rFonts w:ascii="Times New Roman" w:eastAsia="Times New Roman" w:hAnsi="Times New Roman"/>
          <w:b/>
          <w:sz w:val="24"/>
          <w:szCs w:val="24"/>
        </w:rPr>
      </w:pPr>
    </w:p>
    <w:p w14:paraId="2847EBA2" w14:textId="77777777" w:rsidR="006D640A" w:rsidRDefault="006D640A" w:rsidP="006D640A">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Дата :........................</w:t>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Подпис и печат: .....................................</w:t>
      </w:r>
    </w:p>
    <w:p w14:paraId="6A276F0E" w14:textId="77777777" w:rsidR="006D640A" w:rsidRDefault="006D640A" w:rsidP="006D640A">
      <w:pPr>
        <w:rPr>
          <w:rFonts w:ascii="Times New Roman" w:eastAsia="Times New Roman" w:hAnsi="Times New Roman"/>
          <w:b/>
          <w:sz w:val="24"/>
          <w:szCs w:val="24"/>
          <w:lang w:eastAsia="ar-SA"/>
        </w:rPr>
      </w:pPr>
    </w:p>
    <w:p w14:paraId="7B61652E" w14:textId="77777777" w:rsidR="000152E3" w:rsidRDefault="006D640A" w:rsidP="000152E3">
      <w:pPr>
        <w:spacing w:after="0" w:line="240" w:lineRule="auto"/>
        <w:ind w:firstLine="4820"/>
        <w:jc w:val="right"/>
        <w:rPr>
          <w:rFonts w:ascii="Times New Roman" w:eastAsia="Calibri" w:hAnsi="Times New Roman" w:cs="Times New Roman"/>
          <w:sz w:val="24"/>
          <w:szCs w:val="24"/>
          <w:lang w:val="en-US" w:eastAsia="ar-SA"/>
        </w:rPr>
      </w:pPr>
      <w:r>
        <w:rPr>
          <w:rFonts w:ascii="Times New Roman" w:hAnsi="Times New Roman"/>
          <w:sz w:val="24"/>
          <w:szCs w:val="24"/>
          <w:lang w:eastAsia="bg-BG"/>
        </w:rPr>
        <w:br w:type="page"/>
      </w:r>
      <w:r w:rsidR="000152E3">
        <w:rPr>
          <w:rFonts w:ascii="Times New Roman" w:eastAsia="Times New Roman" w:hAnsi="Times New Roman" w:cs="Times New Roman"/>
          <w:b/>
          <w:sz w:val="24"/>
          <w:szCs w:val="24"/>
          <w:lang w:eastAsia="bg-BG"/>
        </w:rPr>
        <w:lastRenderedPageBreak/>
        <w:t>Образец № 6</w:t>
      </w:r>
    </w:p>
    <w:p w14:paraId="6273959D" w14:textId="77777777" w:rsidR="000152E3" w:rsidRDefault="000152E3" w:rsidP="000152E3">
      <w:pPr>
        <w:spacing w:after="0" w:line="240" w:lineRule="auto"/>
        <w:ind w:firstLine="4820"/>
        <w:jc w:val="both"/>
        <w:rPr>
          <w:rFonts w:ascii="Times New Roman" w:hAnsi="Times New Roman"/>
          <w:sz w:val="24"/>
          <w:szCs w:val="24"/>
          <w:lang w:eastAsia="ar-SA"/>
        </w:rPr>
      </w:pPr>
    </w:p>
    <w:p w14:paraId="073F8447" w14:textId="77777777" w:rsidR="000152E3" w:rsidRDefault="000152E3" w:rsidP="000152E3">
      <w:pPr>
        <w:spacing w:after="0" w:line="240" w:lineRule="auto"/>
        <w:ind w:firstLine="4820"/>
        <w:jc w:val="both"/>
        <w:rPr>
          <w:rFonts w:ascii="Times New Roman" w:hAnsi="Times New Roman"/>
          <w:b/>
          <w:caps/>
          <w:sz w:val="24"/>
          <w:szCs w:val="24"/>
          <w:lang w:eastAsia="ar-SA"/>
        </w:rPr>
      </w:pPr>
      <w:r>
        <w:rPr>
          <w:rFonts w:ascii="Times New Roman" w:hAnsi="Times New Roman"/>
          <w:b/>
          <w:caps/>
          <w:sz w:val="24"/>
          <w:szCs w:val="24"/>
          <w:lang w:eastAsia="ar-SA"/>
        </w:rPr>
        <w:t>До</w:t>
      </w:r>
    </w:p>
    <w:p w14:paraId="2AC23BE9" w14:textId="77777777" w:rsidR="000152E3" w:rsidRDefault="000152E3" w:rsidP="000152E3">
      <w:pPr>
        <w:spacing w:after="0" w:line="240" w:lineRule="auto"/>
        <w:ind w:firstLine="4820"/>
        <w:jc w:val="both"/>
        <w:rPr>
          <w:rFonts w:ascii="Times New Roman" w:hAnsi="Times New Roman"/>
          <w:b/>
          <w:caps/>
          <w:sz w:val="24"/>
          <w:szCs w:val="24"/>
          <w:lang w:eastAsia="ar-SA"/>
        </w:rPr>
      </w:pPr>
      <w:r>
        <w:rPr>
          <w:rFonts w:ascii="Times New Roman" w:hAnsi="Times New Roman"/>
          <w:b/>
          <w:caps/>
          <w:sz w:val="24"/>
          <w:szCs w:val="24"/>
          <w:lang w:eastAsia="ar-SA"/>
        </w:rPr>
        <w:t>Софийски районен съд</w:t>
      </w:r>
    </w:p>
    <w:p w14:paraId="7881223F" w14:textId="77777777" w:rsidR="000152E3" w:rsidRDefault="000152E3" w:rsidP="000152E3">
      <w:pPr>
        <w:spacing w:after="0" w:line="240" w:lineRule="auto"/>
        <w:ind w:firstLine="4820"/>
        <w:jc w:val="both"/>
        <w:rPr>
          <w:rFonts w:ascii="Times New Roman" w:hAnsi="Times New Roman"/>
          <w:caps/>
          <w:sz w:val="24"/>
          <w:szCs w:val="24"/>
          <w:lang w:eastAsia="ar-SA"/>
        </w:rPr>
      </w:pPr>
      <w:r>
        <w:rPr>
          <w:rFonts w:ascii="Times New Roman" w:hAnsi="Times New Roman"/>
          <w:caps/>
          <w:sz w:val="24"/>
          <w:szCs w:val="24"/>
          <w:lang w:eastAsia="ar-SA"/>
        </w:rPr>
        <w:t>София 1612,</w:t>
      </w:r>
    </w:p>
    <w:p w14:paraId="0D0BCB78" w14:textId="77777777" w:rsidR="000152E3" w:rsidRDefault="000152E3" w:rsidP="000152E3">
      <w:pPr>
        <w:spacing w:after="0" w:line="240" w:lineRule="auto"/>
        <w:ind w:firstLine="4820"/>
        <w:jc w:val="both"/>
        <w:rPr>
          <w:rFonts w:ascii="Times New Roman" w:hAnsi="Times New Roman"/>
          <w:caps/>
          <w:sz w:val="24"/>
          <w:szCs w:val="24"/>
          <w:lang w:eastAsia="ar-SA"/>
        </w:rPr>
      </w:pPr>
      <w:r>
        <w:rPr>
          <w:rFonts w:ascii="Times New Roman" w:hAnsi="Times New Roman"/>
          <w:caps/>
          <w:sz w:val="24"/>
          <w:szCs w:val="24"/>
          <w:lang w:eastAsia="ar-SA"/>
        </w:rPr>
        <w:t>бул. „Цар Борис ІІІ“№ 54</w:t>
      </w:r>
    </w:p>
    <w:p w14:paraId="18896262" w14:textId="77777777" w:rsidR="000152E3" w:rsidRDefault="000152E3" w:rsidP="000152E3">
      <w:pPr>
        <w:spacing w:after="0" w:line="240" w:lineRule="auto"/>
        <w:ind w:firstLine="4820"/>
        <w:jc w:val="both"/>
        <w:rPr>
          <w:rFonts w:ascii="Times New Roman" w:hAnsi="Times New Roman"/>
          <w:sz w:val="24"/>
          <w:szCs w:val="24"/>
          <w:lang w:eastAsia="ar-SA"/>
        </w:rPr>
      </w:pPr>
    </w:p>
    <w:p w14:paraId="69900E62" w14:textId="77777777" w:rsidR="000152E3" w:rsidRDefault="000152E3" w:rsidP="000152E3">
      <w:pPr>
        <w:spacing w:after="0" w:line="240" w:lineRule="auto"/>
        <w:jc w:val="center"/>
        <w:rPr>
          <w:rFonts w:ascii="Times New Roman" w:eastAsia="Times New Roman" w:hAnsi="Times New Roman"/>
          <w:b/>
          <w:bCs/>
          <w:caps/>
          <w:sz w:val="24"/>
          <w:szCs w:val="24"/>
          <w:lang w:eastAsia="bg-BG"/>
        </w:rPr>
      </w:pPr>
      <w:r>
        <w:rPr>
          <w:rFonts w:ascii="Times New Roman" w:eastAsia="Times New Roman" w:hAnsi="Times New Roman"/>
          <w:b/>
          <w:bCs/>
          <w:caps/>
          <w:sz w:val="24"/>
          <w:szCs w:val="24"/>
          <w:lang w:eastAsia="bg-BG"/>
        </w:rPr>
        <w:t>Ценово предложение за изпълнение на обществена поръчка</w:t>
      </w:r>
    </w:p>
    <w:p w14:paraId="5684BC10" w14:textId="77777777" w:rsidR="000152E3" w:rsidRDefault="000152E3" w:rsidP="000152E3">
      <w:pPr>
        <w:shd w:val="clear" w:color="auto" w:fill="FFFFFF" w:themeFill="background1"/>
        <w:spacing w:after="0" w:line="240" w:lineRule="auto"/>
        <w:ind w:left="567"/>
        <w:jc w:val="both"/>
        <w:rPr>
          <w:rFonts w:ascii="Times New Roman" w:eastAsia="Times New Roman" w:hAnsi="Times New Roman"/>
          <w:sz w:val="24"/>
          <w:szCs w:val="24"/>
        </w:rPr>
      </w:pPr>
    </w:p>
    <w:p w14:paraId="3D2F9252"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14:paraId="650D2BD4"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14:paraId="45574E44"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w:t>
      </w:r>
    </w:p>
    <w:p w14:paraId="41624FE9"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ЕИК/БУЛСТАТ …..........................................................................................................;</w:t>
      </w:r>
    </w:p>
    <w:p w14:paraId="73A062E0"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sz w:val="24"/>
          <w:szCs w:val="24"/>
        </w:rPr>
        <w:t>Представлявано от ….......................................................................................................</w:t>
      </w:r>
      <w:r>
        <w:rPr>
          <w:rStyle w:val="af9"/>
        </w:rPr>
        <w:footnoteReference w:id="3"/>
      </w:r>
    </w:p>
    <w:p w14:paraId="6AFE2548" w14:textId="77777777" w:rsidR="000152E3" w:rsidRDefault="000152E3" w:rsidP="000152E3">
      <w:pPr>
        <w:shd w:val="clear" w:color="auto" w:fill="FFFFFF" w:themeFill="background1"/>
        <w:spacing w:after="0" w:line="240" w:lineRule="auto"/>
        <w:ind w:firstLine="567"/>
        <w:jc w:val="both"/>
        <w:rPr>
          <w:rFonts w:ascii="Times New Roman" w:eastAsia="Times New Roman" w:hAnsi="Times New Roman"/>
          <w:sz w:val="24"/>
          <w:szCs w:val="24"/>
        </w:rPr>
      </w:pPr>
    </w:p>
    <w:p w14:paraId="32E92960" w14:textId="77777777" w:rsidR="000152E3" w:rsidRDefault="000152E3" w:rsidP="000152E3">
      <w:pPr>
        <w:spacing w:after="0" w:line="240" w:lineRule="auto"/>
        <w:ind w:firstLine="567"/>
        <w:jc w:val="both"/>
        <w:rPr>
          <w:rFonts w:ascii="Times New Roman" w:eastAsia="Calibri" w:hAnsi="Times New Roman" w:cs="Times New Roman"/>
          <w:sz w:val="24"/>
          <w:szCs w:val="24"/>
          <w:lang w:eastAsia="ar-SA"/>
        </w:rPr>
      </w:pPr>
      <w:r>
        <w:rPr>
          <w:rFonts w:ascii="Times New Roman" w:hAnsi="Times New Roman"/>
          <w:b/>
          <w:sz w:val="24"/>
          <w:szCs w:val="24"/>
          <w:lang w:eastAsia="ar-SA"/>
        </w:rPr>
        <w:t>УВАЖАЕМИ ДАМИ И ГОСПОДА</w:t>
      </w:r>
      <w:r>
        <w:rPr>
          <w:rFonts w:ascii="Times New Roman" w:hAnsi="Times New Roman"/>
          <w:sz w:val="24"/>
          <w:szCs w:val="24"/>
          <w:lang w:eastAsia="ar-SA"/>
        </w:rPr>
        <w:t>,</w:t>
      </w:r>
    </w:p>
    <w:p w14:paraId="35E52935" w14:textId="77777777" w:rsidR="000152E3" w:rsidRDefault="000152E3" w:rsidP="000152E3">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bg-BG"/>
        </w:rPr>
        <w:t xml:space="preserve">След запознаване с </w:t>
      </w:r>
      <w:r>
        <w:rPr>
          <w:rFonts w:ascii="Times New Roman" w:hAnsi="Times New Roman"/>
          <w:sz w:val="24"/>
          <w:szCs w:val="24"/>
        </w:rPr>
        <w:t xml:space="preserve">утвърдената документация и </w:t>
      </w:r>
      <w:r>
        <w:rPr>
          <w:rFonts w:ascii="Times New Roman" w:eastAsia="Times New Roman" w:hAnsi="Times New Roman"/>
          <w:sz w:val="24"/>
          <w:szCs w:val="24"/>
          <w:lang w:eastAsia="bg-BG"/>
        </w:rPr>
        <w:t xml:space="preserve">всички документи и образци от документацията за участие в </w:t>
      </w:r>
      <w:r>
        <w:rPr>
          <w:rFonts w:ascii="Times New Roman" w:eastAsia="Times New Roman" w:hAnsi="Times New Roman" w:cs="Times New Roman"/>
          <w:sz w:val="24"/>
          <w:szCs w:val="24"/>
          <w:lang w:eastAsia="bg-BG"/>
        </w:rPr>
        <w:t>настоящата процедура „Публично състезание“ за възлагане на обществена поръчка с предмет:</w:t>
      </w:r>
      <w:r>
        <w:rPr>
          <w:rFonts w:ascii="Calibri" w:eastAsia="Times New Roman" w:hAnsi="Calibri" w:cs="Times New Roman"/>
          <w:lang w:eastAsia="bg-BG"/>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Извършване на универсални и неуниверсални пощенски услуги за нуждите на Софийски районен съд</w:t>
      </w:r>
      <w:r>
        <w:rPr>
          <w:rFonts w:ascii="Times New Roman" w:eastAsia="Times New Roman" w:hAnsi="Times New Roman" w:cs="Times New Roman"/>
          <w:sz w:val="24"/>
          <w:szCs w:val="24"/>
        </w:rPr>
        <w:t>”</w:t>
      </w:r>
      <w:r>
        <w:rPr>
          <w:rFonts w:ascii="Times New Roman" w:eastAsia="Calibri" w:hAnsi="Times New Roman" w:cs="Times New Roman"/>
          <w:sz w:val="24"/>
          <w:szCs w:val="24"/>
        </w:rPr>
        <w:t>, открита с Решение № 3/03.04.2019 г. на административния ръководител на СРС</w:t>
      </w:r>
      <w:r>
        <w:rPr>
          <w:rFonts w:ascii="Times New Roman" w:eastAsia="Times New Roman" w:hAnsi="Times New Roman" w:cs="Times New Roman"/>
          <w:sz w:val="24"/>
          <w:szCs w:val="24"/>
          <w:lang w:eastAsia="bg-BG"/>
        </w:rPr>
        <w:t xml:space="preserve">, </w:t>
      </w:r>
      <w:r>
        <w:rPr>
          <w:rFonts w:ascii="Times New Roman" w:hAnsi="Times New Roman"/>
          <w:sz w:val="24"/>
          <w:szCs w:val="24"/>
        </w:rPr>
        <w:t>предлагаме да изпълним поръчката при следното ценово предложение:</w:t>
      </w:r>
    </w:p>
    <w:tbl>
      <w:tblPr>
        <w:tblW w:w="15881" w:type="dxa"/>
        <w:tblInd w:w="57" w:type="dxa"/>
        <w:tblCellMar>
          <w:left w:w="70" w:type="dxa"/>
          <w:right w:w="70" w:type="dxa"/>
        </w:tblCellMar>
        <w:tblLook w:val="04A0" w:firstRow="1" w:lastRow="0" w:firstColumn="1" w:lastColumn="0" w:noHBand="0" w:noVBand="1"/>
      </w:tblPr>
      <w:tblGrid>
        <w:gridCol w:w="803"/>
        <w:gridCol w:w="4622"/>
        <w:gridCol w:w="1959"/>
        <w:gridCol w:w="2156"/>
        <w:gridCol w:w="4534"/>
        <w:gridCol w:w="1807"/>
      </w:tblGrid>
      <w:tr w:rsidR="000152E3" w14:paraId="3092B211" w14:textId="77777777" w:rsidTr="000152E3">
        <w:trPr>
          <w:gridAfter w:val="2"/>
          <w:wAfter w:w="6341" w:type="dxa"/>
          <w:trHeight w:val="984"/>
        </w:trPr>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AAE39"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по ред </w:t>
            </w:r>
          </w:p>
        </w:tc>
        <w:tc>
          <w:tcPr>
            <w:tcW w:w="4622" w:type="dxa"/>
            <w:tcBorders>
              <w:top w:val="single" w:sz="4" w:space="0" w:color="auto"/>
              <w:left w:val="nil"/>
              <w:bottom w:val="single" w:sz="4" w:space="0" w:color="auto"/>
              <w:right w:val="single" w:sz="4" w:space="0" w:color="auto"/>
            </w:tcBorders>
            <w:shd w:val="clear" w:color="auto" w:fill="FFFFFF"/>
            <w:vAlign w:val="center"/>
            <w:hideMark/>
          </w:tcPr>
          <w:p w14:paraId="1EAA7DA0" w14:textId="77777777" w:rsidR="000152E3" w:rsidRDefault="000152E3">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Вид услуги</w:t>
            </w:r>
          </w:p>
        </w:tc>
        <w:tc>
          <w:tcPr>
            <w:tcW w:w="1959" w:type="dxa"/>
            <w:tcBorders>
              <w:top w:val="single" w:sz="4" w:space="0" w:color="auto"/>
              <w:left w:val="nil"/>
              <w:bottom w:val="single" w:sz="4" w:space="0" w:color="auto"/>
              <w:right w:val="single" w:sz="4" w:space="0" w:color="auto"/>
            </w:tcBorders>
            <w:shd w:val="clear" w:color="auto" w:fill="FFFFFF"/>
            <w:vAlign w:val="center"/>
            <w:hideMark/>
          </w:tcPr>
          <w:p w14:paraId="0DA23074"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w:t>
            </w:r>
            <w:r>
              <w:rPr>
                <w:rFonts w:ascii="Times New Roman" w:eastAsia="Times New Roman" w:hAnsi="Times New Roman" w:cs="Times New Roman"/>
                <w:b/>
                <w:bCs/>
                <w:sz w:val="24"/>
                <w:szCs w:val="24"/>
                <w:lang w:eastAsia="bg-BG"/>
              </w:rPr>
              <w:br/>
              <w:t>(лв. без вкл. ДДС)</w:t>
            </w:r>
          </w:p>
        </w:tc>
        <w:tc>
          <w:tcPr>
            <w:tcW w:w="2156" w:type="dxa"/>
            <w:tcBorders>
              <w:top w:val="single" w:sz="4" w:space="0" w:color="auto"/>
              <w:left w:val="nil"/>
              <w:bottom w:val="single" w:sz="4" w:space="0" w:color="auto"/>
              <w:right w:val="single" w:sz="4" w:space="0" w:color="auto"/>
            </w:tcBorders>
            <w:shd w:val="clear" w:color="auto" w:fill="FFFFFF"/>
            <w:vAlign w:val="center"/>
            <w:hideMark/>
          </w:tcPr>
          <w:p w14:paraId="22299700"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w:t>
            </w:r>
            <w:r>
              <w:rPr>
                <w:rFonts w:ascii="Times New Roman" w:eastAsia="Times New Roman" w:hAnsi="Times New Roman" w:cs="Times New Roman"/>
                <w:b/>
                <w:bCs/>
                <w:sz w:val="24"/>
                <w:szCs w:val="24"/>
                <w:lang w:eastAsia="bg-BG"/>
              </w:rPr>
              <w:br/>
              <w:t>(лева с вкл. ДДС)</w:t>
            </w:r>
          </w:p>
        </w:tc>
      </w:tr>
      <w:tr w:rsidR="000152E3" w14:paraId="1C587862"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06C61291"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I.</w:t>
            </w:r>
          </w:p>
        </w:tc>
        <w:tc>
          <w:tcPr>
            <w:tcW w:w="4622" w:type="dxa"/>
            <w:tcBorders>
              <w:top w:val="nil"/>
              <w:left w:val="nil"/>
              <w:bottom w:val="single" w:sz="4" w:space="0" w:color="auto"/>
              <w:right w:val="single" w:sz="4" w:space="0" w:color="auto"/>
            </w:tcBorders>
            <w:shd w:val="clear" w:color="auto" w:fill="FFFFFF"/>
            <w:vAlign w:val="center"/>
            <w:hideMark/>
          </w:tcPr>
          <w:p w14:paraId="77C2F6BA" w14:textId="77777777" w:rsidR="000152E3" w:rsidRDefault="000152E3">
            <w:pPr>
              <w:suppressAutoHyphen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ВЪТРЕШНИ УСЛУГИ</w:t>
            </w:r>
          </w:p>
        </w:tc>
        <w:tc>
          <w:tcPr>
            <w:tcW w:w="1959" w:type="dxa"/>
            <w:tcBorders>
              <w:top w:val="nil"/>
              <w:left w:val="nil"/>
              <w:bottom w:val="single" w:sz="4" w:space="0" w:color="auto"/>
              <w:right w:val="single" w:sz="4" w:space="0" w:color="auto"/>
            </w:tcBorders>
            <w:shd w:val="clear" w:color="auto" w:fill="FFFFFF"/>
            <w:vAlign w:val="bottom"/>
            <w:hideMark/>
          </w:tcPr>
          <w:p w14:paraId="0D80244D"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c>
          <w:tcPr>
            <w:tcW w:w="2156" w:type="dxa"/>
            <w:tcBorders>
              <w:top w:val="nil"/>
              <w:left w:val="nil"/>
              <w:bottom w:val="single" w:sz="4" w:space="0" w:color="auto"/>
              <w:right w:val="single" w:sz="4" w:space="0" w:color="auto"/>
            </w:tcBorders>
            <w:shd w:val="clear" w:color="auto" w:fill="FFFFFF"/>
            <w:vAlign w:val="bottom"/>
            <w:hideMark/>
          </w:tcPr>
          <w:p w14:paraId="07FD52A7"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6BC86EF2" w14:textId="77777777" w:rsidTr="000152E3">
        <w:trPr>
          <w:gridAfter w:val="2"/>
          <w:wAfter w:w="6341" w:type="dxa"/>
          <w:trHeight w:val="1260"/>
        </w:trPr>
        <w:tc>
          <w:tcPr>
            <w:tcW w:w="803" w:type="dxa"/>
            <w:tcBorders>
              <w:top w:val="nil"/>
              <w:left w:val="single" w:sz="4" w:space="0" w:color="auto"/>
              <w:bottom w:val="single" w:sz="4" w:space="0" w:color="auto"/>
              <w:right w:val="single" w:sz="4" w:space="0" w:color="auto"/>
            </w:tcBorders>
            <w:shd w:val="clear" w:color="auto" w:fill="FFFFFF"/>
            <w:vAlign w:val="bottom"/>
          </w:tcPr>
          <w:p w14:paraId="090F056C"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c>
          <w:tcPr>
            <w:tcW w:w="4622" w:type="dxa"/>
            <w:tcBorders>
              <w:top w:val="nil"/>
              <w:left w:val="nil"/>
              <w:bottom w:val="single" w:sz="4" w:space="0" w:color="auto"/>
              <w:right w:val="single" w:sz="4" w:space="0" w:color="auto"/>
            </w:tcBorders>
            <w:shd w:val="clear" w:color="auto" w:fill="FFFFFF"/>
            <w:vAlign w:val="center"/>
            <w:hideMark/>
          </w:tcPr>
          <w:p w14:paraId="204FAE18" w14:textId="77777777" w:rsidR="000152E3" w:rsidRDefault="000152E3">
            <w:pPr>
              <w:suppressAutoHyphens/>
              <w:spacing w:after="0" w:line="240" w:lineRule="auto"/>
              <w:jc w:val="both"/>
              <w:rPr>
                <w:rFonts w:ascii="Times New Roman" w:eastAsia="Times New Roman" w:hAnsi="Times New Roman" w:cs="Times New Roman"/>
                <w:b/>
                <w:bCs/>
                <w:sz w:val="24"/>
                <w:szCs w:val="24"/>
                <w:highlight w:val="yellow"/>
                <w:lang w:eastAsia="bg-BG"/>
              </w:rPr>
            </w:pPr>
            <w:r>
              <w:rPr>
                <w:rFonts w:ascii="Times New Roman" w:eastAsia="Times New Roman" w:hAnsi="Times New Roman" w:cs="Times New Roman"/>
                <w:b/>
                <w:bCs/>
                <w:sz w:val="24"/>
                <w:szCs w:val="24"/>
                <w:lang w:eastAsia="bg-BG"/>
              </w:rPr>
              <w:t>Приемане, пренасяне и доставяне на вътрешни кореспондентски пощенски пратки до 2 кг без предимство, както следва:</w:t>
            </w:r>
          </w:p>
        </w:tc>
        <w:tc>
          <w:tcPr>
            <w:tcW w:w="1959" w:type="dxa"/>
            <w:tcBorders>
              <w:top w:val="nil"/>
              <w:left w:val="nil"/>
              <w:bottom w:val="single" w:sz="4" w:space="0" w:color="auto"/>
              <w:right w:val="single" w:sz="4" w:space="0" w:color="auto"/>
            </w:tcBorders>
            <w:shd w:val="clear" w:color="auto" w:fill="FFFFFF"/>
            <w:vAlign w:val="bottom"/>
          </w:tcPr>
          <w:p w14:paraId="2BD6887D"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tcPr>
          <w:p w14:paraId="603EFEF9"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r>
      <w:tr w:rsidR="000152E3" w14:paraId="64505F4A"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0355279D"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w:t>
            </w:r>
          </w:p>
        </w:tc>
        <w:tc>
          <w:tcPr>
            <w:tcW w:w="4622" w:type="dxa"/>
            <w:tcBorders>
              <w:top w:val="nil"/>
              <w:left w:val="nil"/>
              <w:bottom w:val="single" w:sz="4" w:space="0" w:color="auto"/>
              <w:right w:val="single" w:sz="4" w:space="0" w:color="auto"/>
            </w:tcBorders>
            <w:shd w:val="clear" w:color="auto" w:fill="FFFFFF"/>
            <w:vAlign w:val="center"/>
            <w:hideMark/>
          </w:tcPr>
          <w:p w14:paraId="74DD6283"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 20 гр.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6C19296F"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tcPr>
          <w:p w14:paraId="1C57832F"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r>
      <w:tr w:rsidR="000152E3" w14:paraId="5F9BF823"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7A648314"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2.</w:t>
            </w:r>
          </w:p>
        </w:tc>
        <w:tc>
          <w:tcPr>
            <w:tcW w:w="4622" w:type="dxa"/>
            <w:tcBorders>
              <w:top w:val="nil"/>
              <w:left w:val="nil"/>
              <w:bottom w:val="single" w:sz="4" w:space="0" w:color="auto"/>
              <w:right w:val="single" w:sz="4" w:space="0" w:color="auto"/>
            </w:tcBorders>
            <w:shd w:val="clear" w:color="auto" w:fill="FFFFFF"/>
            <w:vAlign w:val="center"/>
            <w:hideMark/>
          </w:tcPr>
          <w:p w14:paraId="7D05975D"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21 гр. до 50 гр.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5A8CC9CA"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tcPr>
          <w:p w14:paraId="66261FB9"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r>
      <w:tr w:rsidR="000152E3" w14:paraId="07BAD88C"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7D8B412F"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3.</w:t>
            </w:r>
          </w:p>
        </w:tc>
        <w:tc>
          <w:tcPr>
            <w:tcW w:w="4622" w:type="dxa"/>
            <w:tcBorders>
              <w:top w:val="nil"/>
              <w:left w:val="nil"/>
              <w:bottom w:val="single" w:sz="4" w:space="0" w:color="auto"/>
              <w:right w:val="single" w:sz="4" w:space="0" w:color="auto"/>
            </w:tcBorders>
            <w:shd w:val="clear" w:color="auto" w:fill="FFFFFF"/>
            <w:vAlign w:val="center"/>
            <w:hideMark/>
          </w:tcPr>
          <w:p w14:paraId="6250AC8C"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51 гр. до 2 кг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4BF85618"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tcPr>
          <w:p w14:paraId="110BAB64"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r>
      <w:tr w:rsidR="000152E3" w14:paraId="571EAB8D"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261235B3"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4.</w:t>
            </w:r>
          </w:p>
        </w:tc>
        <w:tc>
          <w:tcPr>
            <w:tcW w:w="4622" w:type="dxa"/>
            <w:tcBorders>
              <w:top w:val="nil"/>
              <w:left w:val="nil"/>
              <w:bottom w:val="single" w:sz="4" w:space="0" w:color="auto"/>
              <w:right w:val="single" w:sz="4" w:space="0" w:color="auto"/>
            </w:tcBorders>
            <w:shd w:val="clear" w:color="auto" w:fill="FFFFFF"/>
            <w:vAlign w:val="center"/>
            <w:hideMark/>
          </w:tcPr>
          <w:p w14:paraId="23A2C867"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малки пакети до 2 кг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36EEEFFC"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tcPr>
          <w:p w14:paraId="077964DA"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r>
      <w:tr w:rsidR="000152E3" w14:paraId="4EF2DA20" w14:textId="77777777" w:rsidTr="000152E3">
        <w:trPr>
          <w:gridAfter w:val="2"/>
          <w:wAfter w:w="6341" w:type="dxa"/>
          <w:trHeight w:val="360"/>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4EA82E71"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II</w:t>
            </w:r>
          </w:p>
        </w:tc>
        <w:tc>
          <w:tcPr>
            <w:tcW w:w="4622" w:type="dxa"/>
            <w:tcBorders>
              <w:top w:val="nil"/>
              <w:left w:val="nil"/>
              <w:bottom w:val="single" w:sz="4" w:space="0" w:color="auto"/>
              <w:right w:val="single" w:sz="4" w:space="0" w:color="auto"/>
            </w:tcBorders>
            <w:shd w:val="clear" w:color="auto" w:fill="FFFFFF"/>
            <w:vAlign w:val="center"/>
            <w:hideMark/>
          </w:tcPr>
          <w:p w14:paraId="250A864F" w14:textId="77777777" w:rsidR="000152E3" w:rsidRDefault="000152E3">
            <w:pPr>
              <w:suppressAutoHyphen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МЕЖДУНАРОДНИ УСЛУГИ</w:t>
            </w:r>
          </w:p>
        </w:tc>
        <w:tc>
          <w:tcPr>
            <w:tcW w:w="1959" w:type="dxa"/>
            <w:tcBorders>
              <w:top w:val="nil"/>
              <w:left w:val="nil"/>
              <w:bottom w:val="single" w:sz="4" w:space="0" w:color="auto"/>
              <w:right w:val="single" w:sz="4" w:space="0" w:color="auto"/>
            </w:tcBorders>
            <w:shd w:val="clear" w:color="auto" w:fill="FFFFFF"/>
            <w:vAlign w:val="bottom"/>
          </w:tcPr>
          <w:p w14:paraId="1FCF55B3"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70177510"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4089871D"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tcPr>
          <w:p w14:paraId="55A6EC71"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tc>
        <w:tc>
          <w:tcPr>
            <w:tcW w:w="4622" w:type="dxa"/>
            <w:tcBorders>
              <w:top w:val="nil"/>
              <w:left w:val="nil"/>
              <w:bottom w:val="single" w:sz="4" w:space="0" w:color="auto"/>
              <w:right w:val="single" w:sz="4" w:space="0" w:color="auto"/>
            </w:tcBorders>
            <w:shd w:val="clear" w:color="auto" w:fill="FFFFFF"/>
            <w:vAlign w:val="center"/>
            <w:hideMark/>
          </w:tcPr>
          <w:p w14:paraId="7FC99DB0" w14:textId="77777777" w:rsidR="000152E3" w:rsidRDefault="000152E3">
            <w:pPr>
              <w:suppressAutoHyphen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Приемане, пренасяне и доставяне на международни кореспондентски пощенски пратки до 2 кг без предимство, както следва:</w:t>
            </w:r>
          </w:p>
        </w:tc>
        <w:tc>
          <w:tcPr>
            <w:tcW w:w="1959" w:type="dxa"/>
            <w:tcBorders>
              <w:top w:val="nil"/>
              <w:left w:val="nil"/>
              <w:bottom w:val="single" w:sz="4" w:space="0" w:color="auto"/>
              <w:right w:val="single" w:sz="4" w:space="0" w:color="auto"/>
            </w:tcBorders>
            <w:shd w:val="clear" w:color="auto" w:fill="FFFFFF"/>
            <w:vAlign w:val="bottom"/>
          </w:tcPr>
          <w:p w14:paraId="74B365B1"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val="ru-RU" w:eastAsia="bg-BG"/>
              </w:rPr>
            </w:pPr>
          </w:p>
        </w:tc>
        <w:tc>
          <w:tcPr>
            <w:tcW w:w="2156" w:type="dxa"/>
            <w:tcBorders>
              <w:top w:val="nil"/>
              <w:left w:val="nil"/>
              <w:bottom w:val="single" w:sz="4" w:space="0" w:color="auto"/>
              <w:right w:val="single" w:sz="4" w:space="0" w:color="auto"/>
            </w:tcBorders>
            <w:shd w:val="clear" w:color="auto" w:fill="FFFFFF"/>
            <w:vAlign w:val="bottom"/>
          </w:tcPr>
          <w:p w14:paraId="215121C7"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r>
      <w:tr w:rsidR="000152E3" w14:paraId="550D23B8"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771149BC"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val="en-US" w:eastAsia="bg-BG"/>
              </w:rPr>
              <w:t>1.</w:t>
            </w:r>
          </w:p>
        </w:tc>
        <w:tc>
          <w:tcPr>
            <w:tcW w:w="4622" w:type="dxa"/>
            <w:tcBorders>
              <w:top w:val="nil"/>
              <w:left w:val="nil"/>
              <w:bottom w:val="single" w:sz="4" w:space="0" w:color="auto"/>
              <w:right w:val="single" w:sz="4" w:space="0" w:color="auto"/>
            </w:tcBorders>
            <w:shd w:val="clear" w:color="auto" w:fill="FFFFFF"/>
            <w:vAlign w:val="center"/>
            <w:hideMark/>
          </w:tcPr>
          <w:p w14:paraId="6D46A835"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 20 гр.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4AAFDD48"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val="ru-RU" w:eastAsia="bg-BG"/>
              </w:rPr>
            </w:pPr>
          </w:p>
        </w:tc>
        <w:tc>
          <w:tcPr>
            <w:tcW w:w="2156" w:type="dxa"/>
            <w:tcBorders>
              <w:top w:val="nil"/>
              <w:left w:val="nil"/>
              <w:bottom w:val="single" w:sz="4" w:space="0" w:color="auto"/>
              <w:right w:val="single" w:sz="4" w:space="0" w:color="auto"/>
            </w:tcBorders>
            <w:shd w:val="clear" w:color="auto" w:fill="FFFFFF"/>
            <w:vAlign w:val="bottom"/>
          </w:tcPr>
          <w:p w14:paraId="57C8FFE0"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tc>
      </w:tr>
      <w:tr w:rsidR="000152E3" w14:paraId="7BE98411"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74202088"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2.</w:t>
            </w:r>
          </w:p>
        </w:tc>
        <w:tc>
          <w:tcPr>
            <w:tcW w:w="4622" w:type="dxa"/>
            <w:tcBorders>
              <w:top w:val="nil"/>
              <w:left w:val="nil"/>
              <w:bottom w:val="single" w:sz="4" w:space="0" w:color="auto"/>
              <w:right w:val="single" w:sz="4" w:space="0" w:color="auto"/>
            </w:tcBorders>
            <w:shd w:val="clear" w:color="auto" w:fill="FFFFFF"/>
            <w:vAlign w:val="center"/>
            <w:hideMark/>
          </w:tcPr>
          <w:p w14:paraId="0F8D07AE"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21 гр. до 50 гр.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306C64DF"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49667D80"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57BADCE6" w14:textId="77777777" w:rsidTr="000152E3">
        <w:trPr>
          <w:gridAfter w:val="2"/>
          <w:wAfter w:w="6341" w:type="dxa"/>
          <w:trHeight w:val="632"/>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487C87F2"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3.</w:t>
            </w:r>
          </w:p>
        </w:tc>
        <w:tc>
          <w:tcPr>
            <w:tcW w:w="4622" w:type="dxa"/>
            <w:tcBorders>
              <w:top w:val="nil"/>
              <w:left w:val="nil"/>
              <w:bottom w:val="single" w:sz="4" w:space="0" w:color="auto"/>
              <w:right w:val="single" w:sz="4" w:space="0" w:color="auto"/>
            </w:tcBorders>
            <w:shd w:val="clear" w:color="auto" w:fill="FFFFFF"/>
            <w:vAlign w:val="center"/>
            <w:hideMark/>
          </w:tcPr>
          <w:p w14:paraId="6C782DD9"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51 гр. до 2 кг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5983BCFD"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2DF62A20"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00F1A83D" w14:textId="77777777" w:rsidTr="000152E3">
        <w:trPr>
          <w:gridAfter w:val="2"/>
          <w:wAfter w:w="6341" w:type="dxa"/>
          <w:trHeight w:val="630"/>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36B94423"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4.</w:t>
            </w:r>
          </w:p>
        </w:tc>
        <w:tc>
          <w:tcPr>
            <w:tcW w:w="4622" w:type="dxa"/>
            <w:tcBorders>
              <w:top w:val="nil"/>
              <w:left w:val="nil"/>
              <w:bottom w:val="single" w:sz="4" w:space="0" w:color="auto"/>
              <w:right w:val="single" w:sz="4" w:space="0" w:color="auto"/>
            </w:tcBorders>
            <w:shd w:val="clear" w:color="auto" w:fill="FFFFFF"/>
            <w:vAlign w:val="center"/>
            <w:hideMark/>
          </w:tcPr>
          <w:p w14:paraId="7C77D1B8"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малки пакети до 2 кг без предимство</w:t>
            </w:r>
          </w:p>
        </w:tc>
        <w:tc>
          <w:tcPr>
            <w:tcW w:w="1959" w:type="dxa"/>
            <w:tcBorders>
              <w:top w:val="nil"/>
              <w:left w:val="nil"/>
              <w:bottom w:val="single" w:sz="4" w:space="0" w:color="auto"/>
              <w:right w:val="single" w:sz="4" w:space="0" w:color="auto"/>
            </w:tcBorders>
            <w:shd w:val="clear" w:color="auto" w:fill="FFFFFF"/>
            <w:vAlign w:val="bottom"/>
          </w:tcPr>
          <w:p w14:paraId="1BB58C56"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1ED588E6"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0D8C3335" w14:textId="77777777" w:rsidTr="000152E3">
        <w:trPr>
          <w:gridAfter w:val="2"/>
          <w:wAfter w:w="6341" w:type="dxa"/>
          <w:trHeight w:val="630"/>
        </w:trPr>
        <w:tc>
          <w:tcPr>
            <w:tcW w:w="803" w:type="dxa"/>
            <w:tcBorders>
              <w:top w:val="nil"/>
              <w:left w:val="single" w:sz="4" w:space="0" w:color="auto"/>
              <w:bottom w:val="single" w:sz="4" w:space="0" w:color="auto"/>
              <w:right w:val="single" w:sz="4" w:space="0" w:color="auto"/>
            </w:tcBorders>
            <w:shd w:val="clear" w:color="auto" w:fill="FFFFFF"/>
            <w:vAlign w:val="bottom"/>
          </w:tcPr>
          <w:p w14:paraId="51CFE6FA"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val="ru-RU" w:eastAsia="bg-BG"/>
              </w:rPr>
            </w:pPr>
          </w:p>
        </w:tc>
        <w:tc>
          <w:tcPr>
            <w:tcW w:w="4622" w:type="dxa"/>
            <w:tcBorders>
              <w:top w:val="nil"/>
              <w:left w:val="nil"/>
              <w:bottom w:val="single" w:sz="4" w:space="0" w:color="auto"/>
              <w:right w:val="single" w:sz="4" w:space="0" w:color="auto"/>
            </w:tcBorders>
            <w:shd w:val="clear" w:color="auto" w:fill="FFFFFF"/>
            <w:vAlign w:val="center"/>
            <w:hideMark/>
          </w:tcPr>
          <w:p w14:paraId="2FDCF537" w14:textId="77777777" w:rsidR="000152E3" w:rsidRDefault="000152E3">
            <w:pPr>
              <w:suppressAutoHyphen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Средноаритметична стойност от единичните цени без ДДС за </w:t>
            </w:r>
            <w:r>
              <w:rPr>
                <w:rFonts w:ascii="Times New Roman" w:eastAsia="Times New Roman" w:hAnsi="Times New Roman" w:cs="Times New Roman"/>
                <w:b/>
                <w:bCs/>
                <w:sz w:val="24"/>
                <w:szCs w:val="24"/>
                <w:lang w:eastAsia="bg-BG"/>
              </w:rPr>
              <w:t>II</w:t>
            </w:r>
          </w:p>
        </w:tc>
        <w:tc>
          <w:tcPr>
            <w:tcW w:w="1959" w:type="dxa"/>
            <w:tcBorders>
              <w:top w:val="nil"/>
              <w:left w:val="nil"/>
              <w:bottom w:val="single" w:sz="4" w:space="0" w:color="auto"/>
              <w:right w:val="single" w:sz="4" w:space="0" w:color="auto"/>
            </w:tcBorders>
            <w:shd w:val="clear" w:color="auto" w:fill="FFFFFF"/>
            <w:vAlign w:val="bottom"/>
          </w:tcPr>
          <w:p w14:paraId="4AB80F9A"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tcPr>
          <w:p w14:paraId="123B71DF"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r>
      <w:tr w:rsidR="000152E3" w14:paraId="452AEF17"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56953EC3"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III</w:t>
            </w:r>
          </w:p>
        </w:tc>
        <w:tc>
          <w:tcPr>
            <w:tcW w:w="4622" w:type="dxa"/>
            <w:tcBorders>
              <w:top w:val="nil"/>
              <w:left w:val="nil"/>
              <w:bottom w:val="single" w:sz="4" w:space="0" w:color="auto"/>
              <w:right w:val="single" w:sz="4" w:space="0" w:color="auto"/>
            </w:tcBorders>
            <w:shd w:val="clear" w:color="auto" w:fill="FFFFFF"/>
            <w:vAlign w:val="center"/>
            <w:hideMark/>
          </w:tcPr>
          <w:p w14:paraId="369595C2" w14:textId="77777777" w:rsidR="000152E3" w:rsidRDefault="000152E3">
            <w:pPr>
              <w:suppressAutoHyphen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Вътрешни и международни пощенски колети до 20кг</w:t>
            </w:r>
          </w:p>
        </w:tc>
        <w:tc>
          <w:tcPr>
            <w:tcW w:w="1959" w:type="dxa"/>
            <w:tcBorders>
              <w:top w:val="nil"/>
              <w:left w:val="nil"/>
              <w:bottom w:val="single" w:sz="4" w:space="0" w:color="auto"/>
              <w:right w:val="single" w:sz="4" w:space="0" w:color="auto"/>
            </w:tcBorders>
            <w:shd w:val="clear" w:color="auto" w:fill="FFFFFF"/>
            <w:vAlign w:val="bottom"/>
          </w:tcPr>
          <w:p w14:paraId="239F01EE"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2619C1C2"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6B4997BD"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1B23275D"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val="en-US" w:eastAsia="bg-BG"/>
              </w:rPr>
              <w:t>IV</w:t>
            </w:r>
          </w:p>
        </w:tc>
        <w:tc>
          <w:tcPr>
            <w:tcW w:w="4622" w:type="dxa"/>
            <w:tcBorders>
              <w:top w:val="nil"/>
              <w:left w:val="nil"/>
              <w:bottom w:val="single" w:sz="4" w:space="0" w:color="auto"/>
              <w:right w:val="single" w:sz="4" w:space="0" w:color="auto"/>
            </w:tcBorders>
            <w:shd w:val="clear" w:color="auto" w:fill="FFFFFF"/>
            <w:vAlign w:val="center"/>
            <w:hideMark/>
          </w:tcPr>
          <w:p w14:paraId="2EA9E4BE"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Допълнителни услуги, както следва:</w:t>
            </w:r>
          </w:p>
        </w:tc>
        <w:tc>
          <w:tcPr>
            <w:tcW w:w="1959" w:type="dxa"/>
            <w:tcBorders>
              <w:top w:val="nil"/>
              <w:left w:val="nil"/>
              <w:bottom w:val="single" w:sz="4" w:space="0" w:color="auto"/>
              <w:right w:val="single" w:sz="4" w:space="0" w:color="auto"/>
            </w:tcBorders>
            <w:shd w:val="clear" w:color="auto" w:fill="FFFFFF"/>
            <w:vAlign w:val="bottom"/>
          </w:tcPr>
          <w:p w14:paraId="46B90B37"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43F00DAE"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710A6C79"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014F0B1A"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w:t>
            </w:r>
          </w:p>
        </w:tc>
        <w:tc>
          <w:tcPr>
            <w:tcW w:w="4622" w:type="dxa"/>
            <w:tcBorders>
              <w:top w:val="nil"/>
              <w:left w:val="nil"/>
              <w:bottom w:val="single" w:sz="4" w:space="0" w:color="auto"/>
              <w:right w:val="single" w:sz="4" w:space="0" w:color="auto"/>
            </w:tcBorders>
            <w:shd w:val="clear" w:color="auto" w:fill="FFFFFF"/>
            <w:vAlign w:val="center"/>
            <w:hideMark/>
          </w:tcPr>
          <w:p w14:paraId="5069850A"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Препоръка</w:t>
            </w:r>
          </w:p>
        </w:tc>
        <w:tc>
          <w:tcPr>
            <w:tcW w:w="1959" w:type="dxa"/>
            <w:tcBorders>
              <w:top w:val="nil"/>
              <w:left w:val="nil"/>
              <w:bottom w:val="single" w:sz="4" w:space="0" w:color="auto"/>
              <w:right w:val="single" w:sz="4" w:space="0" w:color="auto"/>
            </w:tcBorders>
            <w:shd w:val="clear" w:color="auto" w:fill="FFFFFF"/>
            <w:vAlign w:val="bottom"/>
          </w:tcPr>
          <w:p w14:paraId="7B21AAFF"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55A9E030"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290838A5" w14:textId="77777777" w:rsidTr="000152E3">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auto" w:fill="FFFFFF"/>
            <w:vAlign w:val="bottom"/>
            <w:hideMark/>
          </w:tcPr>
          <w:p w14:paraId="37F05265" w14:textId="77777777" w:rsidR="000152E3" w:rsidRDefault="000152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2.</w:t>
            </w:r>
          </w:p>
        </w:tc>
        <w:tc>
          <w:tcPr>
            <w:tcW w:w="4622" w:type="dxa"/>
            <w:tcBorders>
              <w:top w:val="nil"/>
              <w:left w:val="nil"/>
              <w:bottom w:val="single" w:sz="4" w:space="0" w:color="auto"/>
              <w:right w:val="single" w:sz="4" w:space="0" w:color="auto"/>
            </w:tcBorders>
            <w:shd w:val="clear" w:color="auto" w:fill="FFFFFF"/>
            <w:vAlign w:val="center"/>
            <w:hideMark/>
          </w:tcPr>
          <w:p w14:paraId="1995D106" w14:textId="77777777" w:rsidR="000152E3" w:rsidRDefault="000152E3">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Известие за доставка</w:t>
            </w:r>
          </w:p>
        </w:tc>
        <w:tc>
          <w:tcPr>
            <w:tcW w:w="1959" w:type="dxa"/>
            <w:tcBorders>
              <w:top w:val="nil"/>
              <w:left w:val="nil"/>
              <w:bottom w:val="single" w:sz="4" w:space="0" w:color="auto"/>
              <w:right w:val="single" w:sz="4" w:space="0" w:color="auto"/>
            </w:tcBorders>
            <w:shd w:val="clear" w:color="auto" w:fill="FFFFFF"/>
            <w:vAlign w:val="bottom"/>
          </w:tcPr>
          <w:p w14:paraId="23808EF9"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c>
          <w:tcPr>
            <w:tcW w:w="2156" w:type="dxa"/>
            <w:tcBorders>
              <w:top w:val="nil"/>
              <w:left w:val="nil"/>
              <w:bottom w:val="single" w:sz="4" w:space="0" w:color="auto"/>
              <w:right w:val="single" w:sz="4" w:space="0" w:color="auto"/>
            </w:tcBorders>
            <w:shd w:val="clear" w:color="auto" w:fill="FFFFFF"/>
            <w:vAlign w:val="bottom"/>
            <w:hideMark/>
          </w:tcPr>
          <w:p w14:paraId="15F9BE5A"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w:t>
            </w:r>
          </w:p>
        </w:tc>
      </w:tr>
      <w:tr w:rsidR="000152E3" w14:paraId="1B2D37D1" w14:textId="77777777" w:rsidTr="000152E3">
        <w:trPr>
          <w:gridBefore w:val="5"/>
          <w:wBefore w:w="14074" w:type="dxa"/>
          <w:trHeight w:val="445"/>
        </w:trPr>
        <w:tc>
          <w:tcPr>
            <w:tcW w:w="1807" w:type="dxa"/>
            <w:shd w:val="clear" w:color="auto" w:fill="FFFFFF"/>
            <w:vAlign w:val="bottom"/>
          </w:tcPr>
          <w:p w14:paraId="3B71E364" w14:textId="77777777" w:rsidR="000152E3" w:rsidRDefault="000152E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tc>
      </w:tr>
    </w:tbl>
    <w:p w14:paraId="30C30127"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Предложените цени са определени при пълно съответствие с условията на обявлението и документацията за участие.</w:t>
      </w:r>
    </w:p>
    <w:p w14:paraId="440FFFCC"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Единичните цени са с включени всички разходи за транспортиране, товарене и разтоварване на пратките от и на адреса на възложителя. </w:t>
      </w:r>
    </w:p>
    <w:p w14:paraId="34D50BA7"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Заплащането на услуги, които възложителят не е посочил в образеца на ценовата оферта ще се заплащат, съгласно действащите цени в момента на приемането на пратките.</w:t>
      </w:r>
    </w:p>
    <w:p w14:paraId="6C2CD7A3"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Съгласни сме заплащането на поръчката да се извършва в лева, по банков път, в срок от 15 дни от представяне на надлежно оформена данъчна фактура-оригинал, издадена въз основа на двустранно подписан отчет (обобщена месечна справка).</w:t>
      </w:r>
    </w:p>
    <w:p w14:paraId="0F597D7B"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14:paraId="772F957F"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Забележка: </w:t>
      </w:r>
    </w:p>
    <w:p w14:paraId="778723B7"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В случай на несъответствие между цената изписана цифром и словом, за вярна се приема изписаната словом. Оферти, в които е поставено празно място в полето за цена, ще се считат за отказ от изпълнение и ще бъдат отстранявани.</w:t>
      </w:r>
    </w:p>
    <w:p w14:paraId="167229FB" w14:textId="77777777" w:rsidR="000152E3" w:rsidRDefault="000152E3" w:rsidP="000152E3">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В случай на различие между цената, изписана на хартиения носител и цената на електронния носител, за вярна се приема цената изписана на хартия.</w:t>
      </w:r>
    </w:p>
    <w:p w14:paraId="34C13775" w14:textId="77777777" w:rsidR="000152E3" w:rsidRDefault="000152E3" w:rsidP="000152E3">
      <w:pPr>
        <w:spacing w:after="0" w:line="240" w:lineRule="auto"/>
        <w:jc w:val="both"/>
        <w:rPr>
          <w:rFonts w:ascii="Times New Roman" w:eastAsia="Times New Roman" w:hAnsi="Times New Roman" w:cs="Times New Roman"/>
          <w:b/>
          <w:sz w:val="24"/>
          <w:szCs w:val="24"/>
          <w:lang w:eastAsia="bg-BG"/>
        </w:rPr>
      </w:pPr>
    </w:p>
    <w:p w14:paraId="737962F6" w14:textId="77777777" w:rsidR="000152E3" w:rsidRDefault="000152E3" w:rsidP="000152E3">
      <w:pPr>
        <w:suppressAutoHyphens/>
        <w:spacing w:after="0" w:line="36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Дата :..................</w:t>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Подпис и печат: .....................................</w:t>
      </w:r>
    </w:p>
    <w:p w14:paraId="12D660F2" w14:textId="77777777" w:rsidR="000152E3" w:rsidRDefault="000152E3" w:rsidP="000152E3">
      <w:pPr>
        <w:suppressAutoHyphens/>
        <w:spacing w:after="0"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Име и фамилия:.......................................</w:t>
      </w:r>
    </w:p>
    <w:p w14:paraId="4551D4D8" w14:textId="77777777" w:rsidR="000152E3" w:rsidRDefault="000152E3" w:rsidP="000152E3">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(представляващ по регистрация или</w:t>
      </w:r>
    </w:p>
    <w:p w14:paraId="6F5F2D65" w14:textId="77777777" w:rsidR="000152E3" w:rsidRDefault="000152E3" w:rsidP="000152E3">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упълномощено лице) </w:t>
      </w:r>
    </w:p>
    <w:p w14:paraId="315D6E1C" w14:textId="77777777" w:rsidR="000152E3" w:rsidRDefault="000152E3" w:rsidP="000152E3">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14:paraId="1226D0DE" w14:textId="5F22B302" w:rsidR="006D640A" w:rsidRPr="00B11A23" w:rsidRDefault="006D640A" w:rsidP="006D640A">
      <w:pPr>
        <w:spacing w:after="0" w:line="240" w:lineRule="auto"/>
        <w:jc w:val="right"/>
        <w:rPr>
          <w:rFonts w:ascii="Times New Roman" w:eastAsia="Arial Unicode MS" w:hAnsi="Times New Roman"/>
          <w:b/>
          <w:bCs/>
          <w:color w:val="000000"/>
          <w:sz w:val="24"/>
          <w:szCs w:val="24"/>
        </w:rPr>
      </w:pPr>
      <w:r w:rsidRPr="00B11A23">
        <w:rPr>
          <w:rFonts w:ascii="Times New Roman" w:eastAsia="Arial Unicode MS" w:hAnsi="Times New Roman"/>
          <w:b/>
          <w:bCs/>
          <w:color w:val="000000"/>
          <w:sz w:val="24"/>
          <w:szCs w:val="24"/>
          <w:lang w:val="ru-RU"/>
        </w:rPr>
        <w:lastRenderedPageBreak/>
        <w:t xml:space="preserve">Образец № </w:t>
      </w:r>
      <w:r w:rsidR="00B11A23">
        <w:rPr>
          <w:rFonts w:ascii="Times New Roman" w:eastAsia="Arial Unicode MS" w:hAnsi="Times New Roman"/>
          <w:b/>
          <w:bCs/>
          <w:color w:val="000000"/>
          <w:sz w:val="24"/>
          <w:szCs w:val="24"/>
          <w:lang w:val="ru-RU"/>
        </w:rPr>
        <w:t>7</w:t>
      </w:r>
    </w:p>
    <w:p w14:paraId="76279A41" w14:textId="77777777" w:rsidR="006D640A" w:rsidRDefault="006D640A" w:rsidP="006D640A">
      <w:pPr>
        <w:spacing w:after="0" w:line="240" w:lineRule="auto"/>
        <w:jc w:val="both"/>
        <w:rPr>
          <w:rFonts w:ascii="Times New Roman" w:eastAsia="MS Mincho" w:hAnsi="Times New Roman"/>
          <w:b/>
          <w:sz w:val="24"/>
          <w:szCs w:val="24"/>
          <w:lang w:eastAsia="bg-BG"/>
        </w:rPr>
      </w:pPr>
      <w:r>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14:paraId="6855A5FF" w14:textId="77777777" w:rsidR="006D640A" w:rsidRDefault="006D640A" w:rsidP="006D640A">
      <w:pPr>
        <w:tabs>
          <w:tab w:val="left" w:pos="374"/>
        </w:tabs>
        <w:spacing w:after="0" w:line="240" w:lineRule="auto"/>
        <w:ind w:firstLine="709"/>
        <w:jc w:val="center"/>
        <w:rPr>
          <w:rFonts w:ascii="Times New Roman" w:eastAsia="MS Mincho" w:hAnsi="Times New Roman"/>
          <w:b/>
          <w:sz w:val="24"/>
          <w:szCs w:val="24"/>
          <w:u w:val="single"/>
          <w:lang w:eastAsia="bg-BG"/>
        </w:rPr>
      </w:pPr>
    </w:p>
    <w:p w14:paraId="38CE278A" w14:textId="77777777" w:rsidR="006D640A" w:rsidRDefault="006D640A" w:rsidP="006D640A">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Pr>
          <w:rFonts w:ascii="Times New Roman" w:eastAsia="MS Mincho" w:hAnsi="Times New Roman"/>
          <w:b/>
          <w:color w:val="000000"/>
          <w:sz w:val="24"/>
          <w:szCs w:val="24"/>
          <w:lang w:eastAsia="bg-BG"/>
        </w:rPr>
        <w:t>ДЕКЛАРАЦИЯ</w:t>
      </w:r>
    </w:p>
    <w:p w14:paraId="57CFB54B" w14:textId="77777777" w:rsidR="006D640A" w:rsidRDefault="006D640A" w:rsidP="006D640A">
      <w:pPr>
        <w:shd w:val="clear" w:color="auto" w:fill="FFFFFF"/>
        <w:spacing w:after="57" w:line="262" w:lineRule="atLeast"/>
        <w:jc w:val="center"/>
        <w:textAlignment w:val="center"/>
        <w:rPr>
          <w:rFonts w:ascii="Times New Roman" w:eastAsia="MS Mincho" w:hAnsi="Times New Roman"/>
          <w:sz w:val="24"/>
          <w:szCs w:val="24"/>
          <w:lang w:eastAsia="bg-BG"/>
        </w:rPr>
      </w:pPr>
      <w:r>
        <w:rPr>
          <w:rFonts w:ascii="Times New Roman" w:eastAsia="MS Mincho" w:hAnsi="Times New Roman"/>
          <w:b/>
          <w:color w:val="000000"/>
          <w:sz w:val="24"/>
          <w:szCs w:val="24"/>
          <w:u w:val="single"/>
          <w:lang w:eastAsia="bg-BG"/>
        </w:rPr>
        <w:t xml:space="preserve">По </w:t>
      </w:r>
      <w:r>
        <w:rPr>
          <w:rFonts w:ascii="Times New Roman" w:eastAsia="MS Mincho" w:hAnsi="Times New Roman"/>
          <w:b/>
          <w:bCs/>
          <w:sz w:val="24"/>
          <w:szCs w:val="24"/>
          <w:u w:val="single"/>
          <w:lang w:eastAsia="bg-BG"/>
        </w:rPr>
        <w:t>чл. 59, ал. 1, т. 3 от Закона за мерките срещу изпирането на пари</w:t>
      </w:r>
    </w:p>
    <w:p w14:paraId="566AE81E"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5E57B9F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Долуподписаният/ата:</w:t>
      </w:r>
    </w:p>
    <w:p w14:paraId="6686F8BF"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1. ...................................................................................................................................................</w:t>
      </w:r>
    </w:p>
    <w:p w14:paraId="6301AF6C"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52B39B9F"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4F661759"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дата на раждане:.................................................................,</w:t>
      </w:r>
    </w:p>
    <w:p w14:paraId="1A9AA373"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14:paraId="397D3EC1"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14:paraId="14DD530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14:paraId="09C5D529" w14:textId="77777777" w:rsidR="006D640A" w:rsidRDefault="006D640A" w:rsidP="006D640A">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чужди граждани без постоянен адрес)</w:t>
      </w:r>
    </w:p>
    <w:p w14:paraId="058F352E"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 качеството ми на:</w:t>
      </w:r>
    </w:p>
    <w:p w14:paraId="61F7CA6D" w14:textId="77777777" w:rsidR="006D640A" w:rsidRDefault="006D640A" w:rsidP="006D640A">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000000"/>
          <w:sz w:val="24"/>
          <w:szCs w:val="24"/>
          <w:lang w:eastAsia="bg-BG"/>
        </w:rPr>
        <w:t>законен представител</w:t>
      </w:r>
    </w:p>
    <w:p w14:paraId="7A1D9195" w14:textId="77777777" w:rsidR="006D640A" w:rsidRDefault="006D640A" w:rsidP="006D640A">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000000"/>
          <w:sz w:val="24"/>
          <w:szCs w:val="24"/>
          <w:lang w:eastAsia="bg-BG"/>
        </w:rPr>
        <w:t>пълномощник</w:t>
      </w:r>
    </w:p>
    <w:p w14:paraId="5B670719"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на ..................................................................................................................................................</w:t>
      </w:r>
    </w:p>
    <w:p w14:paraId="1A884198" w14:textId="359FDB9F"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14:paraId="78493331"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с ЕИК/БУЛСТАТ/ номер в съответния национален регистър...............................................,</w:t>
      </w:r>
    </w:p>
    <w:p w14:paraId="2B3DC9E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вписано в регистъра при ........................................................................................................,</w:t>
      </w:r>
    </w:p>
    <w:p w14:paraId="7C765F94" w14:textId="77777777" w:rsidR="006D640A" w:rsidRDefault="006D640A" w:rsidP="006D640A">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Pr>
          <w:rFonts w:ascii="Times New Roman" w:eastAsia="MS Mincho" w:hAnsi="Times New Roman"/>
          <w:b/>
          <w:color w:val="000000"/>
          <w:spacing w:val="36"/>
          <w:sz w:val="24"/>
          <w:szCs w:val="24"/>
          <w:lang w:eastAsia="bg-BG"/>
        </w:rPr>
        <w:t>ДЕКЛАРИРАМ</w:t>
      </w:r>
      <w:r>
        <w:rPr>
          <w:rFonts w:ascii="Times New Roman" w:eastAsia="MS Mincho" w:hAnsi="Times New Roman"/>
          <w:b/>
          <w:color w:val="000000"/>
          <w:sz w:val="24"/>
          <w:szCs w:val="24"/>
          <w:lang w:eastAsia="bg-BG"/>
        </w:rPr>
        <w:t>:</w:t>
      </w:r>
    </w:p>
    <w:p w14:paraId="643D9C5C"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2AA46F55"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1. ...................................................................................................................................................</w:t>
      </w:r>
    </w:p>
    <w:p w14:paraId="014FD7AA"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6F1148AE"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 ..........................................................,</w:t>
      </w:r>
    </w:p>
    <w:p w14:paraId="051E36B3"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14:paraId="732516DD" w14:textId="77777777" w:rsidR="006D640A" w:rsidRDefault="006D640A" w:rsidP="006D640A">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14:paraId="70EB121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05212B1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14:paraId="647DB54A"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 ............................................................................................................................,</w:t>
      </w:r>
    </w:p>
    <w:p w14:paraId="45A0C5BA"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43CE5559" w14:textId="77777777" w:rsidR="006D640A" w:rsidRDefault="006D640A" w:rsidP="006D640A">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което е:</w:t>
      </w:r>
    </w:p>
    <w:p w14:paraId="5DAD1CEF"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Pr>
          <w:rFonts w:ascii="Times New Roman" w:eastAsia="MS Mincho" w:hAnsi="Times New Roman"/>
          <w:sz w:val="24"/>
          <w:szCs w:val="24"/>
          <w:lang w:eastAsia="bg-BG"/>
        </w:rPr>
        <w:t>съгласно </w:t>
      </w:r>
      <w:r>
        <w:rPr>
          <w:rFonts w:ascii="Times New Roman" w:eastAsia="MS Mincho" w:hAnsi="Times New Roman"/>
          <w:bCs/>
          <w:sz w:val="24"/>
          <w:szCs w:val="24"/>
          <w:lang w:eastAsia="bg-BG"/>
        </w:rPr>
        <w:t>§ 2, ал. 1, т. 1 от допълнителните разпоредби на ЗМИП</w:t>
      </w:r>
      <w:r>
        <w:rPr>
          <w:rFonts w:ascii="Times New Roman" w:eastAsia="MS Mincho" w:hAnsi="Times New Roman"/>
          <w:sz w:val="24"/>
          <w:szCs w:val="24"/>
          <w:lang w:eastAsia="bg-BG"/>
        </w:rPr>
        <w:t>;</w:t>
      </w:r>
    </w:p>
    <w:p w14:paraId="553BE25A"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000000"/>
          <w:sz w:val="24"/>
          <w:szCs w:val="24"/>
          <w:lang w:eastAsia="bg-BG"/>
        </w:rPr>
        <w:t xml:space="preserve">лице, упражняващо контрол по смисъла </w:t>
      </w:r>
      <w:r>
        <w:rPr>
          <w:rFonts w:ascii="Times New Roman" w:eastAsia="MS Mincho" w:hAnsi="Times New Roman"/>
          <w:sz w:val="24"/>
          <w:szCs w:val="24"/>
          <w:lang w:eastAsia="bg-BG"/>
        </w:rPr>
        <w:t>на </w:t>
      </w:r>
      <w:r>
        <w:rPr>
          <w:rFonts w:ascii="Times New Roman" w:eastAsia="MS Mincho" w:hAnsi="Times New Roman"/>
          <w:bCs/>
          <w:sz w:val="24"/>
          <w:szCs w:val="24"/>
          <w:lang w:eastAsia="bg-BG"/>
        </w:rPr>
        <w:t>§ 1в от допълнителните разпоредби на Търговския закон</w:t>
      </w:r>
      <w:r>
        <w:t xml:space="preserve"> </w:t>
      </w:r>
      <w:r>
        <w:rPr>
          <w:rFonts w:ascii="Times New Roman" w:eastAsia="MS Mincho" w:hAnsi="Times New Roman"/>
          <w:sz w:val="24"/>
          <w:szCs w:val="24"/>
          <w:lang w:eastAsia="bg-BG"/>
        </w:rPr>
        <w:t>(посочва с</w:t>
      </w:r>
      <w:r>
        <w:rPr>
          <w:rFonts w:ascii="Times New Roman" w:eastAsia="MS Mincho" w:hAnsi="Times New Roman"/>
          <w:color w:val="000000"/>
          <w:sz w:val="24"/>
          <w:szCs w:val="24"/>
          <w:lang w:eastAsia="bg-BG"/>
        </w:rPr>
        <w:t>е конкретната хипотеза) ……………..............................;</w:t>
      </w:r>
    </w:p>
    <w:p w14:paraId="75677540"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r>
        <w:rPr>
          <w:rFonts w:ascii="Times New Roman" w:eastAsia="MS Mincho" w:hAnsi="Times New Roman"/>
          <w:bCs/>
          <w:sz w:val="24"/>
          <w:szCs w:val="24"/>
          <w:lang w:eastAsia="bg-BG"/>
        </w:rPr>
        <w:t>§ 2, ал. 3 от допълнителните разпоредби на ЗМИП</w:t>
      </w:r>
      <w:r>
        <w:rPr>
          <w:rFonts w:ascii="Times New Roman" w:eastAsia="MS Mincho" w:hAnsi="Times New Roman"/>
          <w:sz w:val="24"/>
          <w:szCs w:val="24"/>
          <w:lang w:eastAsia="bg-BG"/>
        </w:rPr>
        <w:t>;</w:t>
      </w:r>
    </w:p>
    <w:p w14:paraId="1D0A214C"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lastRenderedPageBreak/>
        <w:t>☐</w:t>
      </w:r>
      <w:r>
        <w:rPr>
          <w:rFonts w:ascii="Times New Roman" w:eastAsia="MS Gothic" w:hAnsi="Segoe UI Symbol"/>
          <w:sz w:val="24"/>
          <w:szCs w:val="24"/>
          <w:lang w:eastAsia="bg-BG"/>
        </w:rPr>
        <w:t xml:space="preserve"> </w:t>
      </w:r>
      <w:r>
        <w:rPr>
          <w:rFonts w:ascii="Times New Roman" w:eastAsia="MS Mincho" w:hAnsi="Times New Roman"/>
          <w:sz w:val="24"/>
          <w:szCs w:val="24"/>
          <w:lang w:eastAsia="bg-BG"/>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Pr>
          <w:rFonts w:ascii="Times New Roman" w:eastAsia="MS Mincho" w:hAnsi="Times New Roman"/>
          <w:bCs/>
          <w:sz w:val="24"/>
          <w:szCs w:val="24"/>
          <w:lang w:eastAsia="bg-BG"/>
        </w:rPr>
        <w:t>§ 2, ал. 4 от допълнителните разпоредби на ЗМИП</w:t>
      </w:r>
      <w:r>
        <w:rPr>
          <w:rFonts w:ascii="Times New Roman" w:eastAsia="MS Mincho" w:hAnsi="Times New Roman"/>
          <w:sz w:val="24"/>
          <w:szCs w:val="24"/>
          <w:lang w:eastAsia="bg-BG"/>
        </w:rPr>
        <w:t>;</w:t>
      </w:r>
    </w:p>
    <w:p w14:paraId="28AC1CA1"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Gothic" w:hAnsi="Segoe UI Symbol"/>
          <w:sz w:val="24"/>
          <w:szCs w:val="24"/>
          <w:lang w:eastAsia="bg-BG"/>
        </w:rPr>
        <w:t xml:space="preserve"> </w:t>
      </w:r>
      <w:r>
        <w:rPr>
          <w:rFonts w:ascii="Times New Roman" w:eastAsia="MS Mincho" w:hAnsi="Times New Roman"/>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DD312EB"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Gothic" w:hAnsi="Segoe UI Symbol"/>
          <w:sz w:val="24"/>
          <w:szCs w:val="24"/>
          <w:lang w:eastAsia="bg-BG"/>
        </w:rPr>
        <w:t xml:space="preserve"> </w:t>
      </w:r>
      <w:r>
        <w:rPr>
          <w:rFonts w:ascii="Times New Roman" w:eastAsia="MS Mincho" w:hAnsi="Times New Roman"/>
          <w:sz w:val="24"/>
          <w:szCs w:val="24"/>
          <w:lang w:eastAsia="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Pr>
          <w:rFonts w:ascii="Times New Roman" w:eastAsia="MS Mincho" w:hAnsi="Times New Roman"/>
          <w:bCs/>
          <w:sz w:val="24"/>
          <w:szCs w:val="24"/>
          <w:lang w:eastAsia="bg-BG"/>
        </w:rPr>
        <w:t>§ 2, ал. 1, т. 1 - 3 от допълнителните разпоредби на ЗМИП</w:t>
      </w:r>
      <w:r>
        <w:rPr>
          <w:rFonts w:ascii="Times New Roman" w:eastAsia="MS Mincho" w:hAnsi="Times New Roman"/>
          <w:sz w:val="24"/>
          <w:szCs w:val="24"/>
          <w:lang w:eastAsia="bg-BG"/>
        </w:rPr>
        <w:t>;</w:t>
      </w:r>
    </w:p>
    <w:p w14:paraId="5589B7AF"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1F588739"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друго (посочва се)....................................................................................</w:t>
      </w:r>
    </w:p>
    <w:p w14:paraId="22485699" w14:textId="77777777" w:rsidR="006D640A" w:rsidRDefault="006D640A" w:rsidP="006D640A">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Описание на притежаваните права: ……………………................................................</w:t>
      </w:r>
    </w:p>
    <w:p w14:paraId="4C2EEA99" w14:textId="77777777" w:rsidR="006D640A" w:rsidRDefault="006D640A" w:rsidP="006D640A">
      <w:pPr>
        <w:shd w:val="clear" w:color="auto" w:fill="FFFFFF"/>
        <w:spacing w:before="57"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14:paraId="3EEAC035"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4EDC75D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2. ...................................................................................................................................................</w:t>
      </w:r>
    </w:p>
    <w:p w14:paraId="7AA08E1E"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7C7901C4"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14:paraId="4945B98F"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14:paraId="12EC7872" w14:textId="77777777" w:rsidR="006D640A" w:rsidRDefault="006D640A" w:rsidP="006D640A">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14:paraId="14D56A8F"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5A65ABD1"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14:paraId="097D4FCA"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14:paraId="276AAA36"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4210AB7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което е:</w:t>
      </w:r>
    </w:p>
    <w:p w14:paraId="148DCF04"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Pr>
          <w:rFonts w:ascii="Times New Roman" w:eastAsia="MS Mincho" w:hAnsi="Times New Roman"/>
          <w:sz w:val="24"/>
          <w:szCs w:val="24"/>
          <w:lang w:eastAsia="bg-BG"/>
        </w:rPr>
        <w:t>държане на акции на приносител, съгласно </w:t>
      </w:r>
      <w:r>
        <w:rPr>
          <w:rFonts w:ascii="Times New Roman" w:eastAsia="MS Mincho" w:hAnsi="Times New Roman"/>
          <w:bCs/>
          <w:sz w:val="24"/>
          <w:szCs w:val="24"/>
          <w:lang w:eastAsia="bg-BG"/>
        </w:rPr>
        <w:t>§ 2, ал. 1, т. 1 от допълнителните разпоредби на ЗМИП</w:t>
      </w:r>
      <w:r>
        <w:rPr>
          <w:rFonts w:ascii="Times New Roman" w:eastAsia="MS Mincho" w:hAnsi="Times New Roman"/>
          <w:sz w:val="24"/>
          <w:szCs w:val="24"/>
          <w:lang w:eastAsia="bg-BG"/>
        </w:rPr>
        <w:t>;</w:t>
      </w:r>
    </w:p>
    <w:p w14:paraId="1F4B9270"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sz w:val="24"/>
          <w:szCs w:val="24"/>
          <w:lang w:eastAsia="bg-BG"/>
        </w:rPr>
        <w:t>☐</w:t>
      </w:r>
      <w:r>
        <w:rPr>
          <w:rFonts w:ascii="Times New Roman" w:eastAsia="MS Mincho" w:hAnsi="Times New Roman"/>
          <w:sz w:val="24"/>
          <w:szCs w:val="24"/>
          <w:lang w:eastAsia="bg-BG"/>
        </w:rPr>
        <w:t> лице, упражняващо контрол по смисъла на </w:t>
      </w:r>
      <w:r>
        <w:rPr>
          <w:rFonts w:ascii="Times New Roman" w:eastAsia="MS Mincho" w:hAnsi="Times New Roman"/>
          <w:bCs/>
          <w:sz w:val="24"/>
          <w:szCs w:val="24"/>
          <w:lang w:eastAsia="bg-BG"/>
        </w:rPr>
        <w:t>§ 1в от допълнителните разпоредби на Търговския закон</w:t>
      </w:r>
      <w:r>
        <w:rPr>
          <w:rFonts w:ascii="Times New Roman" w:eastAsia="MS Mincho" w:hAnsi="Times New Roman"/>
          <w:sz w:val="24"/>
          <w:szCs w:val="24"/>
          <w:lang w:eastAsia="bg-BG"/>
        </w:rPr>
        <w:t> (посочва се</w:t>
      </w:r>
      <w:r>
        <w:rPr>
          <w:rFonts w:ascii="Times New Roman" w:eastAsia="MS Mincho" w:hAnsi="Times New Roman"/>
          <w:color w:val="000000"/>
          <w:sz w:val="24"/>
          <w:szCs w:val="24"/>
          <w:lang w:eastAsia="bg-BG"/>
        </w:rPr>
        <w:t xml:space="preserve"> конкретната хипотеза)..................................................;</w:t>
      </w:r>
    </w:p>
    <w:p w14:paraId="313D9F31"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Pr>
          <w:rFonts w:ascii="Times New Roman" w:eastAsia="MS Mincho" w:hAnsi="Times New Roman"/>
          <w:sz w:val="24"/>
          <w:szCs w:val="24"/>
          <w:lang w:eastAsia="bg-BG"/>
        </w:rPr>
        <w:t>съгласно </w:t>
      </w:r>
      <w:r>
        <w:rPr>
          <w:rFonts w:ascii="Times New Roman" w:eastAsia="MS Mincho" w:hAnsi="Times New Roman"/>
          <w:bCs/>
          <w:sz w:val="24"/>
          <w:szCs w:val="24"/>
          <w:lang w:eastAsia="bg-BG"/>
        </w:rPr>
        <w:t>§ 2, ал. 3 от допълнителните разпоредби на ЗМИП</w:t>
      </w:r>
      <w:r>
        <w:rPr>
          <w:rFonts w:ascii="Times New Roman" w:eastAsia="MS Mincho" w:hAnsi="Times New Roman"/>
          <w:sz w:val="24"/>
          <w:szCs w:val="24"/>
          <w:lang w:eastAsia="bg-BG"/>
        </w:rPr>
        <w:t>;</w:t>
      </w:r>
    </w:p>
    <w:p w14:paraId="2410DFBD"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Pr>
          <w:rFonts w:ascii="Times New Roman" w:eastAsia="MS Mincho" w:hAnsi="Times New Roman"/>
          <w:bCs/>
          <w:sz w:val="24"/>
          <w:szCs w:val="24"/>
          <w:lang w:eastAsia="bg-BG"/>
        </w:rPr>
        <w:t>§ 2, ал. 4 от допълнителните разпоредби на ЗМИП</w:t>
      </w:r>
      <w:r>
        <w:rPr>
          <w:rFonts w:ascii="Times New Roman" w:eastAsia="MS Mincho" w:hAnsi="Times New Roman"/>
          <w:sz w:val="24"/>
          <w:szCs w:val="24"/>
          <w:lang w:eastAsia="bg-BG"/>
        </w:rPr>
        <w:t>;</w:t>
      </w:r>
    </w:p>
    <w:p w14:paraId="36640D55"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b/>
          <w:color w:val="000000"/>
          <w:sz w:val="24"/>
          <w:szCs w:val="24"/>
          <w:lang w:eastAsia="bg-BG"/>
        </w:rPr>
        <w:t>(посочва се конкретната категория)</w:t>
      </w:r>
      <w:r>
        <w:rPr>
          <w:rFonts w:ascii="Times New Roman" w:eastAsia="MS Mincho" w:hAnsi="Times New Roman"/>
          <w:color w:val="000000"/>
          <w:sz w:val="24"/>
          <w:szCs w:val="24"/>
          <w:lang w:eastAsia="bg-BG"/>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7604E25"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MS Mincho" w:eastAsia="MS Mincho" w:hAnsi="MS Mincho" w:cs="MS Mincho" w:hint="eastAsia"/>
          <w:color w:val="222222"/>
          <w:sz w:val="24"/>
          <w:szCs w:val="24"/>
          <w:lang w:eastAsia="bg-BG"/>
        </w:rPr>
        <w:lastRenderedPageBreak/>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 xml:space="preserve">лице, от чието име и/или за </w:t>
      </w:r>
      <w:r>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r>
        <w:rPr>
          <w:rFonts w:ascii="Times New Roman" w:eastAsia="MS Mincho" w:hAnsi="Times New Roman"/>
          <w:bCs/>
          <w:sz w:val="24"/>
          <w:szCs w:val="24"/>
          <w:lang w:eastAsia="bg-BG"/>
        </w:rPr>
        <w:t>§ 2, ал. 1, т. 1 - 3 от допълнителните разпоредби на ЗМИП</w:t>
      </w:r>
      <w:r>
        <w:rPr>
          <w:rFonts w:ascii="Times New Roman" w:eastAsia="MS Mincho" w:hAnsi="Times New Roman"/>
          <w:sz w:val="24"/>
          <w:szCs w:val="24"/>
          <w:lang w:eastAsia="bg-BG"/>
        </w:rPr>
        <w:t>;</w:t>
      </w:r>
    </w:p>
    <w:p w14:paraId="04A2BA3C"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sz w:val="24"/>
          <w:szCs w:val="24"/>
          <w:lang w:eastAsia="bg-BG"/>
        </w:rPr>
        <w:t>☐</w:t>
      </w:r>
      <w:r>
        <w:rPr>
          <w:rFonts w:ascii="Times New Roman" w:eastAsia="MS Mincho" w:hAnsi="Times New Roman"/>
          <w:sz w:val="24"/>
          <w:szCs w:val="24"/>
          <w:lang w:eastAsia="bg-BG"/>
        </w:rPr>
        <w:t> лице, изпълняващо длъжността на висш</w:t>
      </w:r>
      <w:r>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14:paraId="71CF4CA3"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друго (посочва се).....................................................................................................</w:t>
      </w:r>
    </w:p>
    <w:p w14:paraId="38BBF5F0" w14:textId="77777777" w:rsidR="006D640A" w:rsidRDefault="006D640A" w:rsidP="006D640A">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Описание на притежаваните права:…………..................................................................</w:t>
      </w:r>
    </w:p>
    <w:p w14:paraId="1DD6C13F" w14:textId="77777777" w:rsidR="006D640A" w:rsidRDefault="006D640A" w:rsidP="006D640A">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14:paraId="52C0452F"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352AF7DD" w14:textId="77777777" w:rsidR="006D640A" w:rsidRDefault="006D640A" w:rsidP="006D640A">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4C73A051" w14:textId="77777777" w:rsidR="006D640A" w:rsidRDefault="006D640A" w:rsidP="006D640A">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14:paraId="0ADA24C3" w14:textId="77777777" w:rsidR="006D640A" w:rsidRDefault="006D640A" w:rsidP="006D640A">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14:paraId="6DC0FE71" w14:textId="283C8AA6"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14:paraId="1FEE1855"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седалище:.................................................................................................................................,</w:t>
      </w:r>
    </w:p>
    <w:p w14:paraId="0C284249"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(държава, град, община)</w:t>
      </w:r>
    </w:p>
    <w:p w14:paraId="7F838FFB"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адрес:.......................................................................................................................................,</w:t>
      </w:r>
    </w:p>
    <w:p w14:paraId="7537897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вписано в регистър………….................................................................................................,</w:t>
      </w:r>
    </w:p>
    <w:p w14:paraId="6EA2839B"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ЕИК/БУЛСТАТ или номер в съответния национален регистър ..........................................</w:t>
      </w:r>
    </w:p>
    <w:p w14:paraId="6B9FD39B"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Представители:</w:t>
      </w:r>
    </w:p>
    <w:p w14:paraId="6D85DCB7"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1. ..................................................................................................................................................,</w:t>
      </w:r>
    </w:p>
    <w:p w14:paraId="4371389D"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6995BAAC"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 ......................................................,</w:t>
      </w:r>
    </w:p>
    <w:p w14:paraId="302737F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14:paraId="6B9A021F" w14:textId="77777777" w:rsidR="006D640A" w:rsidRDefault="006D640A" w:rsidP="006D640A">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14:paraId="0E505CD8"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3C068E6E"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 .......................................................................................................................</w:t>
      </w:r>
    </w:p>
    <w:p w14:paraId="6292E222"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37FA19D4"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2. ..................................................................................................................................................,</w:t>
      </w:r>
    </w:p>
    <w:p w14:paraId="10BDADF0"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57C6947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14:paraId="7839C575"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14:paraId="5B5916DC" w14:textId="77777777" w:rsidR="006D640A" w:rsidRDefault="006D640A" w:rsidP="006D640A">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14:paraId="03CECB6B"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2F5E8504"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14:paraId="5821A65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14:paraId="1DF676A7"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1332968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Начин на представляване:.......................................................................................</w:t>
      </w:r>
    </w:p>
    <w:p w14:paraId="16C457F6"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(заедно, поотделно или по друг начин)</w:t>
      </w:r>
    </w:p>
    <w:p w14:paraId="056F3955"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16F737D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14:paraId="2526E5CA"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14:paraId="604A3B51"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14:paraId="1AD27077"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седалище:...........................................................................................................................,</w:t>
      </w:r>
    </w:p>
    <w:p w14:paraId="16313723"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(държава, град, община)</w:t>
      </w:r>
    </w:p>
    <w:p w14:paraId="791CEC23"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адрес:.....................................................................................................................................,</w:t>
      </w:r>
    </w:p>
    <w:p w14:paraId="659C0448"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вписано в регистър ..............................................................................................,</w:t>
      </w:r>
    </w:p>
    <w:p w14:paraId="2D5D2AE1"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lastRenderedPageBreak/>
        <w:t>ЕИК/БУЛСТАТ или номер в съответния национален регистър......................</w:t>
      </w:r>
    </w:p>
    <w:p w14:paraId="6A42C2B7"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1E34E38A"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Представители:</w:t>
      </w:r>
    </w:p>
    <w:p w14:paraId="6E09DEA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w:t>
      </w:r>
    </w:p>
    <w:p w14:paraId="0BB07FDF"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0D264C95"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14:paraId="115496F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14:paraId="752F78D5"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14:paraId="393B890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3C05935C"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 ......................................................................................................,</w:t>
      </w:r>
    </w:p>
    <w:p w14:paraId="3CF30FE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14:paraId="53B51450"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64D91847"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7785461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2....................................................................................................................................................,</w:t>
      </w:r>
    </w:p>
    <w:p w14:paraId="4EDFBD12"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78654329"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 дата на раждане:......................................................,</w:t>
      </w:r>
    </w:p>
    <w:p w14:paraId="5FCE841D"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14:paraId="10AF2F12"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14:paraId="2BAD738C"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38368991"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14:paraId="1F485300"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14:paraId="34A4D9E1"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33474D07"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Начин на представляване:........................................................................</w:t>
      </w:r>
    </w:p>
    <w:p w14:paraId="5162D989" w14:textId="77777777" w:rsidR="006D640A" w:rsidRDefault="006D640A" w:rsidP="006D640A">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(заедно, поотделно или по друг начин)</w:t>
      </w:r>
    </w:p>
    <w:p w14:paraId="58404E5C" w14:textId="77777777" w:rsidR="006D640A" w:rsidRDefault="006D640A" w:rsidP="006D640A">
      <w:pPr>
        <w:shd w:val="clear" w:color="auto" w:fill="FFFFFF"/>
        <w:spacing w:after="0" w:line="262" w:lineRule="atLeast"/>
        <w:textAlignment w:val="center"/>
        <w:rPr>
          <w:rFonts w:ascii="Times New Roman" w:eastAsia="MS Mincho" w:hAnsi="Times New Roman"/>
          <w:color w:val="000000"/>
          <w:sz w:val="24"/>
          <w:szCs w:val="24"/>
          <w:lang w:eastAsia="bg-BG"/>
        </w:rPr>
      </w:pPr>
    </w:p>
    <w:p w14:paraId="360B0759"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color w:val="000000"/>
          <w:sz w:val="24"/>
          <w:szCs w:val="24"/>
          <w:lang w:eastAsia="bg-BG"/>
        </w:rPr>
        <w:t xml:space="preserve">III. Лице за контакт </w:t>
      </w:r>
      <w:r>
        <w:rPr>
          <w:rFonts w:ascii="Times New Roman" w:eastAsia="MS Mincho" w:hAnsi="Times New Roman"/>
          <w:sz w:val="24"/>
          <w:szCs w:val="24"/>
          <w:lang w:eastAsia="bg-BG"/>
        </w:rPr>
        <w:t>по </w:t>
      </w:r>
      <w:r>
        <w:rPr>
          <w:rFonts w:ascii="Times New Roman" w:eastAsia="MS Mincho" w:hAnsi="Times New Roman"/>
          <w:bCs/>
          <w:sz w:val="24"/>
          <w:szCs w:val="24"/>
          <w:lang w:eastAsia="bg-BG"/>
        </w:rPr>
        <w:t>чл. 63, ал. 4, т. 3 от ЗМИП</w:t>
      </w:r>
      <w:r>
        <w:rPr>
          <w:rFonts w:ascii="Times New Roman" w:eastAsia="MS Mincho" w:hAnsi="Times New Roman"/>
          <w:sz w:val="24"/>
          <w:szCs w:val="24"/>
          <w:lang w:eastAsia="bg-BG"/>
        </w:rPr>
        <w:t>:</w:t>
      </w:r>
    </w:p>
    <w:p w14:paraId="6025B8B2"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sz w:val="24"/>
          <w:szCs w:val="24"/>
          <w:lang w:eastAsia="bg-BG"/>
        </w:rPr>
        <w:t>.................................................................................................................................................,</w:t>
      </w:r>
    </w:p>
    <w:p w14:paraId="222B7CED" w14:textId="77777777" w:rsidR="006D640A" w:rsidRDefault="006D640A" w:rsidP="006D640A">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14:paraId="79645807"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14:paraId="1991ECC5"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14:paraId="0E350E85"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 на територията на Република България:</w:t>
      </w:r>
    </w:p>
    <w:p w14:paraId="247ACCB3" w14:textId="77777777" w:rsidR="006D640A" w:rsidRDefault="006D640A" w:rsidP="006D640A">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14:paraId="160BB457"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p>
    <w:p w14:paraId="5A1221C1"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ІV. Прилагам следните документи и справки съгласно </w:t>
      </w:r>
      <w:r>
        <w:rPr>
          <w:rFonts w:ascii="Times New Roman" w:eastAsia="MS Mincho" w:hAnsi="Times New Roman"/>
          <w:bCs/>
          <w:sz w:val="24"/>
          <w:szCs w:val="24"/>
          <w:lang w:eastAsia="bg-BG"/>
        </w:rPr>
        <w:t>чл. 59, ал. 1, т. 1 и 2 от ЗМИП</w:t>
      </w:r>
      <w:r>
        <w:rPr>
          <w:rFonts w:ascii="Times New Roman" w:eastAsia="MS Mincho" w:hAnsi="Times New Roman"/>
          <w:sz w:val="24"/>
          <w:szCs w:val="24"/>
          <w:lang w:eastAsia="bg-BG"/>
        </w:rPr>
        <w:t>:</w:t>
      </w:r>
    </w:p>
    <w:p w14:paraId="04A5D324"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1. ...............................................................................................................................................</w:t>
      </w:r>
    </w:p>
    <w:p w14:paraId="68A1C060"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2.............................................................................................................................................</w:t>
      </w:r>
    </w:p>
    <w:p w14:paraId="205E1AD6"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p>
    <w:p w14:paraId="5538562A" w14:textId="77777777" w:rsidR="006D640A" w:rsidRDefault="006D640A" w:rsidP="006D640A">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Известна ми е отговорността по </w:t>
      </w:r>
      <w:r>
        <w:rPr>
          <w:rFonts w:ascii="Times New Roman" w:eastAsia="MS Mincho" w:hAnsi="Times New Roman"/>
          <w:bCs/>
          <w:sz w:val="24"/>
          <w:szCs w:val="24"/>
          <w:lang w:eastAsia="bg-BG"/>
        </w:rPr>
        <w:t>чл. 313 от Наказателния кодекс</w:t>
      </w:r>
      <w:r>
        <w:rPr>
          <w:rFonts w:ascii="Times New Roman" w:eastAsia="MS Mincho" w:hAnsi="Times New Roman"/>
          <w:sz w:val="24"/>
          <w:szCs w:val="24"/>
          <w:lang w:eastAsia="bg-BG"/>
        </w:rPr>
        <w:t> за деклариране на неверни данни.</w:t>
      </w:r>
    </w:p>
    <w:p w14:paraId="6D4E5B9A" w14:textId="77777777" w:rsidR="006D640A" w:rsidRDefault="006D640A" w:rsidP="006D640A">
      <w:pPr>
        <w:shd w:val="clear" w:color="auto" w:fill="FFFFFF"/>
        <w:spacing w:before="113" w:after="0" w:line="262" w:lineRule="atLeast"/>
        <w:textAlignment w:val="center"/>
        <w:rPr>
          <w:rFonts w:ascii="Times New Roman" w:eastAsia="MS Mincho" w:hAnsi="Times New Roman"/>
          <w:sz w:val="24"/>
          <w:szCs w:val="24"/>
          <w:lang w:eastAsia="bg-BG"/>
        </w:rPr>
      </w:pPr>
    </w:p>
    <w:p w14:paraId="721D14AF" w14:textId="77777777" w:rsidR="006D640A" w:rsidRDefault="006D640A" w:rsidP="006D640A">
      <w:pPr>
        <w:shd w:val="clear" w:color="auto" w:fill="FFFFFF"/>
        <w:spacing w:before="113"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 xml:space="preserve">ДАТА: ............... </w:t>
      </w:r>
      <w:r>
        <w:rPr>
          <w:rFonts w:ascii="Times New Roman" w:eastAsia="MS Mincho" w:hAnsi="Times New Roman"/>
          <w:sz w:val="24"/>
          <w:szCs w:val="24"/>
          <w:lang w:eastAsia="bg-BG"/>
        </w:rPr>
        <w:tab/>
      </w:r>
      <w:r>
        <w:rPr>
          <w:rFonts w:ascii="Times New Roman" w:eastAsia="MS Mincho" w:hAnsi="Times New Roman"/>
          <w:sz w:val="24"/>
          <w:szCs w:val="24"/>
          <w:lang w:eastAsia="bg-BG"/>
        </w:rPr>
        <w:tab/>
      </w:r>
      <w:r>
        <w:rPr>
          <w:rFonts w:ascii="Times New Roman" w:eastAsia="MS Mincho" w:hAnsi="Times New Roman"/>
          <w:sz w:val="24"/>
          <w:szCs w:val="24"/>
          <w:lang w:eastAsia="bg-BG"/>
        </w:rPr>
        <w:tab/>
      </w:r>
      <w:r>
        <w:rPr>
          <w:rFonts w:ascii="Times New Roman" w:eastAsia="MS Mincho" w:hAnsi="Times New Roman"/>
          <w:sz w:val="24"/>
          <w:szCs w:val="24"/>
          <w:lang w:eastAsia="bg-BG"/>
        </w:rPr>
        <w:tab/>
      </w:r>
      <w:r>
        <w:rPr>
          <w:rFonts w:ascii="Times New Roman" w:eastAsia="MS Mincho" w:hAnsi="Times New Roman"/>
          <w:sz w:val="24"/>
          <w:szCs w:val="24"/>
          <w:lang w:eastAsia="bg-BG"/>
        </w:rPr>
        <w:tab/>
        <w:t>ДЕКЛАРАТОР: ...............................</w:t>
      </w:r>
    </w:p>
    <w:p w14:paraId="60AF7396" w14:textId="77777777" w:rsidR="006D640A" w:rsidRDefault="006D640A" w:rsidP="006D640A">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14:paraId="45F21EA1" w14:textId="77777777" w:rsidR="006D640A" w:rsidRDefault="006D640A" w:rsidP="006D640A">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Pr>
          <w:rFonts w:ascii="Times New Roman" w:eastAsia="MS Mincho" w:hAnsi="Times New Roman"/>
          <w:i/>
          <w:color w:val="000000"/>
          <w:sz w:val="20"/>
          <w:szCs w:val="20"/>
          <w:lang w:eastAsia="bg-BG"/>
        </w:rPr>
        <w:t>Указания:</w:t>
      </w:r>
    </w:p>
    <w:p w14:paraId="748DD7DC"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r>
        <w:rPr>
          <w:rFonts w:ascii="Times New Roman" w:eastAsia="MS Mincho" w:hAnsi="Times New Roman"/>
          <w:bCs/>
          <w:i/>
          <w:sz w:val="20"/>
          <w:szCs w:val="20"/>
          <w:lang w:eastAsia="bg-BG"/>
        </w:rPr>
        <w:t>§ 2 от допълнителните разпоредби на ЗМИП</w:t>
      </w:r>
      <w:r>
        <w:rPr>
          <w:rFonts w:ascii="Times New Roman" w:eastAsia="MS Mincho" w:hAnsi="Times New Roman"/>
          <w:i/>
          <w:color w:val="000000"/>
          <w:sz w:val="20"/>
          <w:szCs w:val="20"/>
          <w:lang w:eastAsia="bg-BG"/>
        </w:rPr>
        <w:t>, който гласи следното:</w:t>
      </w:r>
    </w:p>
    <w:p w14:paraId="009EF6CE"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D6EF541"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lastRenderedPageBreak/>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4C3B633"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7331A402"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526DC6A1"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869E986"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а) учредителят;</w:t>
      </w:r>
    </w:p>
    <w:p w14:paraId="7230AE1E"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б) доверителният собственик;</w:t>
      </w:r>
    </w:p>
    <w:p w14:paraId="50949914"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в) пазителят, ако има такъв;</w:t>
      </w:r>
    </w:p>
    <w:p w14:paraId="6FC1688F"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г) бенефициерът или класът бенефициери, или</w:t>
      </w:r>
    </w:p>
    <w:p w14:paraId="69D51D0C"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2FC8532A"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32B4B20"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1EEDCE70"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241560ED"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(3) "Контрол" е контролът по смисъла на </w:t>
      </w:r>
      <w:r>
        <w:rPr>
          <w:rFonts w:ascii="Times New Roman" w:eastAsia="MS Mincho" w:hAnsi="Times New Roman"/>
          <w:b/>
          <w:bCs/>
          <w:i/>
          <w:sz w:val="20"/>
          <w:szCs w:val="20"/>
          <w:lang w:eastAsia="bg-BG"/>
        </w:rPr>
        <w:t>§ 1в от допълнителните разпоредби на Търговския закон</w:t>
      </w:r>
      <w:r>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63342D73"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3C08E4F" w14:textId="77777777" w:rsidR="006D640A" w:rsidRDefault="006D640A" w:rsidP="006D640A">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6D205E5D" w14:textId="77777777" w:rsidR="006D640A" w:rsidRDefault="006D640A" w:rsidP="006D640A">
      <w:pPr>
        <w:spacing w:after="0" w:line="240" w:lineRule="auto"/>
        <w:jc w:val="both"/>
      </w:pPr>
    </w:p>
    <w:p w14:paraId="0DD104AF" w14:textId="77777777" w:rsidR="006D640A" w:rsidRDefault="006D640A" w:rsidP="006D640A">
      <w:r>
        <w:br w:type="page"/>
      </w:r>
    </w:p>
    <w:p w14:paraId="26AD5A75" w14:textId="626E7CA8" w:rsidR="006D640A" w:rsidRDefault="006D640A" w:rsidP="006D640A">
      <w:pPr>
        <w:pStyle w:val="afe"/>
        <w:jc w:val="right"/>
        <w:rPr>
          <w:rFonts w:ascii="Times New Roman" w:hAnsi="Times New Roman"/>
          <w:b/>
          <w:sz w:val="24"/>
        </w:rPr>
      </w:pPr>
      <w:r w:rsidRPr="00B11A23">
        <w:rPr>
          <w:rFonts w:ascii="Times New Roman" w:hAnsi="Times New Roman"/>
          <w:b/>
          <w:sz w:val="24"/>
        </w:rPr>
        <w:lastRenderedPageBreak/>
        <w:t xml:space="preserve">Образец № </w:t>
      </w:r>
      <w:r w:rsidR="00B11A23">
        <w:rPr>
          <w:rFonts w:ascii="Times New Roman" w:hAnsi="Times New Roman"/>
          <w:b/>
          <w:sz w:val="24"/>
        </w:rPr>
        <w:t>8</w:t>
      </w:r>
    </w:p>
    <w:p w14:paraId="63740CC6" w14:textId="77777777" w:rsidR="006D640A" w:rsidRDefault="006D640A" w:rsidP="006D640A">
      <w:pPr>
        <w:spacing w:after="0" w:line="240" w:lineRule="auto"/>
        <w:jc w:val="both"/>
        <w:rPr>
          <w:rFonts w:ascii="Times New Roman" w:eastAsia="MS Mincho" w:hAnsi="Times New Roman"/>
          <w:b/>
          <w:sz w:val="24"/>
          <w:szCs w:val="24"/>
          <w:lang w:eastAsia="bg-BG"/>
        </w:rPr>
      </w:pPr>
      <w:r>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14:paraId="0E1F58F7" w14:textId="77777777" w:rsidR="006D640A" w:rsidRDefault="006D640A" w:rsidP="006D640A">
      <w:pPr>
        <w:spacing w:after="0" w:line="240" w:lineRule="auto"/>
        <w:ind w:firstLine="4820"/>
        <w:jc w:val="both"/>
        <w:rPr>
          <w:rFonts w:ascii="Times New Roman" w:hAnsi="Times New Roman"/>
          <w:b/>
          <w:caps/>
          <w:sz w:val="24"/>
          <w:szCs w:val="24"/>
          <w:lang w:eastAsia="ar-SA"/>
        </w:rPr>
      </w:pPr>
    </w:p>
    <w:p w14:paraId="761AF2B3" w14:textId="77777777" w:rsidR="006D640A" w:rsidRDefault="006D640A" w:rsidP="006D640A">
      <w:pPr>
        <w:spacing w:after="0" w:line="240" w:lineRule="auto"/>
        <w:ind w:firstLine="4820"/>
        <w:jc w:val="both"/>
        <w:rPr>
          <w:rFonts w:ascii="Times New Roman" w:hAnsi="Times New Roman"/>
          <w:b/>
          <w:caps/>
          <w:sz w:val="24"/>
          <w:szCs w:val="24"/>
          <w:lang w:eastAsia="ar-SA"/>
        </w:rPr>
      </w:pPr>
      <w:r>
        <w:rPr>
          <w:rFonts w:ascii="Times New Roman" w:hAnsi="Times New Roman"/>
          <w:b/>
          <w:caps/>
          <w:sz w:val="24"/>
          <w:szCs w:val="24"/>
          <w:lang w:eastAsia="ar-SA"/>
        </w:rPr>
        <w:t>До</w:t>
      </w:r>
    </w:p>
    <w:p w14:paraId="02DDB704" w14:textId="77777777" w:rsidR="006D640A" w:rsidRDefault="006D640A" w:rsidP="006D640A">
      <w:pPr>
        <w:spacing w:after="0" w:line="240" w:lineRule="auto"/>
        <w:ind w:firstLine="4820"/>
        <w:jc w:val="both"/>
        <w:rPr>
          <w:rFonts w:ascii="Times New Roman" w:hAnsi="Times New Roman"/>
          <w:b/>
          <w:caps/>
          <w:sz w:val="24"/>
          <w:szCs w:val="24"/>
          <w:lang w:eastAsia="ar-SA"/>
        </w:rPr>
      </w:pPr>
      <w:r>
        <w:rPr>
          <w:rFonts w:ascii="Times New Roman" w:hAnsi="Times New Roman"/>
          <w:b/>
          <w:caps/>
          <w:sz w:val="24"/>
          <w:szCs w:val="24"/>
          <w:lang w:eastAsia="ar-SA"/>
        </w:rPr>
        <w:t>Софийски районен съд</w:t>
      </w:r>
    </w:p>
    <w:p w14:paraId="0EC2BCD8" w14:textId="77777777" w:rsidR="006D640A" w:rsidRDefault="006D640A" w:rsidP="006D640A">
      <w:pPr>
        <w:spacing w:after="0" w:line="240" w:lineRule="auto"/>
        <w:ind w:firstLine="4820"/>
        <w:jc w:val="both"/>
        <w:rPr>
          <w:rFonts w:ascii="Times New Roman" w:hAnsi="Times New Roman"/>
          <w:caps/>
          <w:sz w:val="24"/>
          <w:szCs w:val="24"/>
          <w:lang w:eastAsia="ar-SA"/>
        </w:rPr>
      </w:pPr>
      <w:r>
        <w:rPr>
          <w:rFonts w:ascii="Times New Roman" w:hAnsi="Times New Roman"/>
          <w:caps/>
          <w:sz w:val="24"/>
          <w:szCs w:val="24"/>
          <w:lang w:eastAsia="ar-SA"/>
        </w:rPr>
        <w:t>София 1612,</w:t>
      </w:r>
    </w:p>
    <w:p w14:paraId="5FD35A46" w14:textId="77777777" w:rsidR="006D640A" w:rsidRDefault="006D640A" w:rsidP="006D640A">
      <w:pPr>
        <w:spacing w:after="0" w:line="240" w:lineRule="auto"/>
        <w:ind w:firstLine="4820"/>
        <w:jc w:val="both"/>
        <w:rPr>
          <w:rFonts w:ascii="Times New Roman" w:hAnsi="Times New Roman"/>
          <w:caps/>
          <w:sz w:val="24"/>
          <w:szCs w:val="24"/>
          <w:lang w:eastAsia="ar-SA"/>
        </w:rPr>
      </w:pPr>
      <w:r>
        <w:rPr>
          <w:rFonts w:ascii="Times New Roman" w:hAnsi="Times New Roman"/>
          <w:caps/>
          <w:sz w:val="24"/>
          <w:szCs w:val="24"/>
          <w:lang w:eastAsia="ar-SA"/>
        </w:rPr>
        <w:t>бул. „Цар Борис ІІІ“№ 54</w:t>
      </w:r>
    </w:p>
    <w:p w14:paraId="4A3B1BED" w14:textId="77777777" w:rsidR="006D640A" w:rsidRDefault="006D640A" w:rsidP="006D640A">
      <w:pPr>
        <w:spacing w:after="0" w:line="240" w:lineRule="auto"/>
        <w:ind w:firstLine="4820"/>
        <w:jc w:val="both"/>
        <w:rPr>
          <w:rFonts w:ascii="Times New Roman" w:hAnsi="Times New Roman"/>
          <w:sz w:val="24"/>
          <w:szCs w:val="24"/>
          <w:lang w:eastAsia="ar-SA"/>
        </w:rPr>
      </w:pPr>
    </w:p>
    <w:p w14:paraId="58AB2D89" w14:textId="77777777" w:rsidR="006D640A" w:rsidRDefault="006D640A" w:rsidP="006D640A">
      <w:pPr>
        <w:widowControl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val="en-GB" w:eastAsia="ar-SA"/>
        </w:rPr>
        <w:t xml:space="preserve">ДЕКЛАРАЦИЯ ЗА </w:t>
      </w:r>
      <w:r>
        <w:rPr>
          <w:rFonts w:ascii="Times New Roman" w:eastAsia="Times New Roman" w:hAnsi="Times New Roman"/>
          <w:b/>
          <w:sz w:val="24"/>
          <w:szCs w:val="24"/>
          <w:lang w:eastAsia="ar-SA"/>
        </w:rPr>
        <w:t>КОНФИДЕНЦИАЛНОСТ</w:t>
      </w:r>
    </w:p>
    <w:p w14:paraId="39FEC3D3" w14:textId="77777777" w:rsidR="006D640A" w:rsidRDefault="006D640A" w:rsidP="006D640A">
      <w:pPr>
        <w:autoSpaceDE w:val="0"/>
        <w:autoSpaceDN w:val="0"/>
        <w:adjustRightInd w:val="0"/>
        <w:spacing w:after="0" w:line="240" w:lineRule="auto"/>
        <w:ind w:firstLine="567"/>
        <w:jc w:val="both"/>
        <w:rPr>
          <w:rFonts w:ascii="Times New Roman" w:eastAsia="Times New Roman" w:hAnsi="Times New Roman"/>
          <w:b/>
          <w:sz w:val="24"/>
          <w:szCs w:val="24"/>
          <w:lang w:eastAsia="ar-SA"/>
        </w:rPr>
      </w:pPr>
    </w:p>
    <w:p w14:paraId="7DAB546F" w14:textId="77777777" w:rsidR="006D640A" w:rsidRDefault="006D640A" w:rsidP="006D640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14:paraId="30D31DE9" w14:textId="77777777" w:rsidR="006D640A" w:rsidRDefault="006D640A" w:rsidP="006D640A">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Pr>
          <w:rFonts w:ascii="Times New Roman" w:eastAsia="Times New Roman" w:hAnsi="Times New Roman"/>
          <w:i/>
          <w:sz w:val="24"/>
          <w:szCs w:val="24"/>
          <w:vertAlign w:val="superscript"/>
          <w:lang w:eastAsia="bg-BG"/>
        </w:rPr>
        <w:t xml:space="preserve"> (собствено, бащино, фамилно име)</w:t>
      </w:r>
    </w:p>
    <w:p w14:paraId="2E2F4997" w14:textId="7A2EE50B" w:rsidR="006D640A" w:rsidRDefault="006D640A" w:rsidP="006D640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14:paraId="6726E671" w14:textId="56BC31F8" w:rsidR="006D640A" w:rsidRDefault="006D640A" w:rsidP="006D640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 ЕИК ................................,</w:t>
      </w:r>
    </w:p>
    <w:p w14:paraId="5A636CEB" w14:textId="0183B516" w:rsidR="006D640A" w:rsidRDefault="006D640A" w:rsidP="006D640A">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Pr>
          <w:rFonts w:ascii="Times New Roman" w:eastAsia="Times New Roman" w:hAnsi="Times New Roman"/>
          <w:i/>
          <w:sz w:val="24"/>
          <w:szCs w:val="24"/>
          <w:vertAlign w:val="superscript"/>
          <w:lang w:eastAsia="bg-BG"/>
        </w:rPr>
        <w:t xml:space="preserve">                                          (наименование на участника)</w:t>
      </w:r>
    </w:p>
    <w:p w14:paraId="3356547B" w14:textId="77777777" w:rsidR="006D640A" w:rsidRDefault="006D640A" w:rsidP="006D640A">
      <w:pPr>
        <w:autoSpaceDE w:val="0"/>
        <w:autoSpaceDN w:val="0"/>
        <w:adjustRightInd w:val="0"/>
        <w:spacing w:after="0" w:line="240" w:lineRule="auto"/>
        <w:ind w:firstLine="851"/>
        <w:jc w:val="both"/>
        <w:rPr>
          <w:rFonts w:ascii="Times New Roman" w:eastAsia="Times New Roman" w:hAnsi="Times New Roman"/>
          <w:sz w:val="24"/>
          <w:szCs w:val="24"/>
          <w:lang w:eastAsia="bg-BG"/>
        </w:rPr>
      </w:pPr>
      <w:r>
        <w:rPr>
          <w:rFonts w:ascii="Times New Roman" w:eastAsia="Times New Roman" w:hAnsi="Times New Roman"/>
          <w:sz w:val="24"/>
          <w:szCs w:val="24"/>
        </w:rPr>
        <w:t xml:space="preserve">във връзка с участие в открита от Софийски районен съд процедура „Публично състезание“ за възлагане на обществена поръчка с предмет: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Извършване на универсални и неуниверсални пощенски услуги за нуждите на Софийски районен съд</w:t>
      </w:r>
      <w:r>
        <w:rPr>
          <w:rFonts w:ascii="Times New Roman" w:eastAsia="Times New Roman" w:hAnsi="Times New Roman" w:cs="Times New Roman"/>
          <w:sz w:val="24"/>
          <w:szCs w:val="24"/>
        </w:rPr>
        <w:t>”</w:t>
      </w:r>
      <w:r>
        <w:rPr>
          <w:rFonts w:ascii="Times New Roman" w:eastAsia="Calibri" w:hAnsi="Times New Roman" w:cs="Times New Roman"/>
          <w:sz w:val="24"/>
          <w:szCs w:val="24"/>
        </w:rPr>
        <w:t>, открита с Решение № 3/03.04.2019 г. на административния ръководител на СРС</w:t>
      </w:r>
    </w:p>
    <w:p w14:paraId="11F3B5BF" w14:textId="77777777" w:rsidR="006D640A" w:rsidRDefault="006D640A" w:rsidP="006D640A">
      <w:pPr>
        <w:autoSpaceDE w:val="0"/>
        <w:autoSpaceDN w:val="0"/>
        <w:adjustRightInd w:val="0"/>
        <w:spacing w:before="120" w:after="12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ДЕКЛАРИРАМ, ЧЕ:</w:t>
      </w:r>
    </w:p>
    <w:p w14:paraId="4D9029AB" w14:textId="77777777" w:rsidR="006D640A" w:rsidRDefault="006D640A" w:rsidP="006D640A">
      <w:pPr>
        <w:pStyle w:val="af6"/>
        <w:spacing w:before="0" w:beforeAutospacing="0" w:after="0" w:afterAutospacing="0"/>
        <w:ind w:firstLine="567"/>
        <w:jc w:val="both"/>
        <w:rPr>
          <w:rFonts w:eastAsia="Arial Unicode MS"/>
          <w:lang w:eastAsia="en-US"/>
        </w:rPr>
      </w:pPr>
      <w:r>
        <w:t>1. Се задължавам да не разгласявам по никакъв начин конфиденциална информация за настоящата обществена поръчка и/или нейното изпълнение, станала ми известна в процеса на работата ми по процедурата.</w:t>
      </w:r>
    </w:p>
    <w:p w14:paraId="2E9B5153" w14:textId="77777777" w:rsidR="006D640A" w:rsidRDefault="006D640A" w:rsidP="006D640A">
      <w:pPr>
        <w:pStyle w:val="af6"/>
        <w:spacing w:before="0" w:beforeAutospacing="0" w:after="0" w:afterAutospacing="0"/>
        <w:ind w:firstLine="567"/>
        <w:jc w:val="both"/>
      </w:pPr>
      <w:r>
        <w:t>2. Се задължавам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14:paraId="178BAC94" w14:textId="77777777" w:rsidR="006D640A" w:rsidRDefault="006D640A" w:rsidP="006D640A">
      <w:pPr>
        <w:pStyle w:val="af6"/>
        <w:spacing w:before="0" w:beforeAutospacing="0" w:after="0" w:afterAutospacing="0"/>
        <w:ind w:firstLine="567"/>
        <w:jc w:val="both"/>
      </w:pPr>
      <w:r>
        <w:t>3. Конфиденциална информация по смисъла на настоящата Декларация е всяка търговска, техническа или финансова информация, получена от писмен, устен или електронен вид.</w:t>
      </w:r>
    </w:p>
    <w:p w14:paraId="646871EB" w14:textId="77777777" w:rsidR="006D640A" w:rsidRDefault="006D640A" w:rsidP="006D640A">
      <w:pPr>
        <w:pStyle w:val="af6"/>
        <w:spacing w:before="0" w:beforeAutospacing="0" w:after="0" w:afterAutospacing="0"/>
        <w:ind w:firstLine="567"/>
        <w:jc w:val="both"/>
      </w:pPr>
      <w:r>
        <w:t>4.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14:paraId="15E74181" w14:textId="77777777" w:rsidR="006D640A" w:rsidRDefault="006D640A" w:rsidP="006D640A">
      <w:pPr>
        <w:pStyle w:val="af6"/>
        <w:spacing w:before="0" w:beforeAutospacing="0" w:after="0" w:afterAutospacing="0"/>
        <w:ind w:firstLine="567"/>
        <w:jc w:val="both"/>
      </w:pPr>
      <w:r>
        <w:t>5. Задължението за запазване на конфиденциалност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w:t>
      </w:r>
    </w:p>
    <w:p w14:paraId="63C8B260" w14:textId="77777777" w:rsidR="006D640A" w:rsidRDefault="006D640A" w:rsidP="006D640A">
      <w:pPr>
        <w:pStyle w:val="af6"/>
        <w:spacing w:before="0" w:beforeAutospacing="0" w:after="0" w:afterAutospacing="0"/>
        <w:ind w:firstLine="567"/>
        <w:jc w:val="both"/>
      </w:pPr>
      <w:r>
        <w:t>6. Задължението за запазване на конфиденциалност е без ограничение в територията и е за срок от 10 години от прекратяване на договора за възлагане на обществената поръчка.</w:t>
      </w:r>
    </w:p>
    <w:p w14:paraId="256FF5C7" w14:textId="77777777" w:rsidR="006D640A" w:rsidRDefault="006D640A" w:rsidP="006D640A">
      <w:pPr>
        <w:pStyle w:val="af6"/>
        <w:spacing w:before="0" w:beforeAutospacing="0" w:after="0" w:afterAutospacing="0"/>
        <w:ind w:firstLine="567"/>
        <w:jc w:val="both"/>
      </w:pPr>
      <w:r>
        <w:t>7. Задължавам се да върна, при поискване от страна на Възложителя, всички предоставени ми от него документи, свързани с изпълнението на настоящата обществена поръчка.</w:t>
      </w:r>
    </w:p>
    <w:p w14:paraId="53349228" w14:textId="77777777" w:rsidR="006D640A" w:rsidRDefault="006D640A" w:rsidP="006D6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14:paraId="22D7F195" w14:textId="77777777" w:rsidR="006D640A" w:rsidRDefault="006D640A" w:rsidP="006D640A">
      <w:pPr>
        <w:spacing w:after="0" w:line="240" w:lineRule="auto"/>
        <w:ind w:firstLine="567"/>
        <w:jc w:val="both"/>
        <w:rPr>
          <w:rFonts w:ascii="Times New Roman" w:eastAsia="Times New Roman" w:hAnsi="Times New Roman"/>
          <w:b/>
          <w:sz w:val="24"/>
          <w:szCs w:val="24"/>
        </w:rPr>
      </w:pPr>
    </w:p>
    <w:p w14:paraId="515BADEE" w14:textId="77777777" w:rsidR="006D640A" w:rsidRDefault="006D640A" w:rsidP="006D640A">
      <w:pPr>
        <w:suppressAutoHyphens/>
        <w:spacing w:after="0" w:line="36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Дата :..................</w:t>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Подпис и печат: .....................................</w:t>
      </w:r>
    </w:p>
    <w:p w14:paraId="452C6445" w14:textId="77777777" w:rsidR="006D640A" w:rsidRDefault="006D640A" w:rsidP="006D640A">
      <w:pPr>
        <w:suppressAutoHyphens/>
        <w:spacing w:after="0"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Име и фамилия:.......................................</w:t>
      </w:r>
    </w:p>
    <w:p w14:paraId="530F789E" w14:textId="77777777" w:rsidR="006D640A" w:rsidRDefault="006D640A" w:rsidP="006D640A">
      <w:pPr>
        <w:suppressAutoHyphens/>
        <w:spacing w:after="0" w:line="240" w:lineRule="auto"/>
        <w:ind w:firstLine="52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(представляващ по регистрация или</w:t>
      </w:r>
    </w:p>
    <w:p w14:paraId="13931F2A" w14:textId="77777777" w:rsidR="006D640A" w:rsidRDefault="006D640A" w:rsidP="006D640A">
      <w:pPr>
        <w:suppressAutoHyphens/>
        <w:spacing w:after="0" w:line="240" w:lineRule="auto"/>
        <w:ind w:firstLine="5245"/>
        <w:jc w:val="both"/>
      </w:pPr>
      <w:r>
        <w:rPr>
          <w:rFonts w:ascii="Times New Roman" w:eastAsia="Times New Roman" w:hAnsi="Times New Roman"/>
          <w:sz w:val="24"/>
          <w:szCs w:val="24"/>
          <w:lang w:eastAsia="ar-SA"/>
        </w:rPr>
        <w:t xml:space="preserve"> упълномощено лице)</w:t>
      </w:r>
    </w:p>
    <w:p w14:paraId="49D5278E" w14:textId="77777777" w:rsidR="006D640A" w:rsidRPr="00EF7ACA" w:rsidRDefault="006D640A" w:rsidP="00EF7ACA">
      <w:pPr>
        <w:spacing w:after="0" w:line="240" w:lineRule="auto"/>
        <w:ind w:firstLine="567"/>
        <w:jc w:val="both"/>
        <w:rPr>
          <w:rFonts w:ascii="Times New Roman" w:eastAsia="Times New Roman" w:hAnsi="Times New Roman" w:cs="Times New Roman"/>
          <w:bCs/>
          <w:sz w:val="24"/>
          <w:szCs w:val="24"/>
          <w:u w:val="single"/>
          <w:lang w:val="ru-RU" w:eastAsia="bg-BG"/>
        </w:rPr>
      </w:pPr>
    </w:p>
    <w:sectPr w:rsidR="006D640A" w:rsidRPr="00EF7ACA" w:rsidSect="00EF7ACA">
      <w:footerReference w:type="default" r:id="rId22"/>
      <w:pgSz w:w="11907" w:h="16839" w:code="9"/>
      <w:pgMar w:top="1134" w:right="902" w:bottom="1134" w:left="1134" w:header="709" w:footer="709" w:gutter="0"/>
      <w:cols w:space="282"/>
      <w:noEndnote/>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1A0D7" w15:done="0"/>
  <w15:commentEx w15:paraId="5C136C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DC32" w14:textId="77777777" w:rsidR="005B4785" w:rsidRDefault="005B4785" w:rsidP="00EF7ACA">
      <w:pPr>
        <w:spacing w:after="0" w:line="240" w:lineRule="auto"/>
      </w:pPr>
      <w:r>
        <w:separator/>
      </w:r>
    </w:p>
  </w:endnote>
  <w:endnote w:type="continuationSeparator" w:id="0">
    <w:p w14:paraId="1404A4BD" w14:textId="77777777" w:rsidR="005B4785" w:rsidRDefault="005B4785" w:rsidP="00EF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Calib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E80E5" w14:textId="5C93C774" w:rsidR="005B4785" w:rsidRPr="004900B6" w:rsidRDefault="005B4785" w:rsidP="00EF7ACA">
    <w:pPr>
      <w:pStyle w:val="a6"/>
      <w:pBdr>
        <w:top w:val="thinThickSmallGap" w:sz="24" w:space="1" w:color="622423"/>
      </w:pBdr>
      <w:tabs>
        <w:tab w:val="clear" w:pos="4703"/>
        <w:tab w:val="clear" w:pos="9406"/>
        <w:tab w:val="right" w:pos="9871"/>
      </w:tabs>
      <w:jc w:val="both"/>
      <w:rPr>
        <w:rFonts w:ascii="Cambria" w:hAnsi="Cambria"/>
        <w:sz w:val="20"/>
        <w:szCs w:val="20"/>
      </w:rPr>
    </w:pPr>
    <w:r w:rsidRPr="003A0B9D">
      <w:rPr>
        <w:i/>
        <w:sz w:val="18"/>
        <w:szCs w:val="18"/>
      </w:rPr>
      <w:t xml:space="preserve">Документация за участие в </w:t>
    </w:r>
    <w:r>
      <w:rPr>
        <w:i/>
        <w:sz w:val="18"/>
        <w:szCs w:val="18"/>
      </w:rPr>
      <w:t xml:space="preserve">процедура </w:t>
    </w:r>
    <w:r w:rsidRPr="003A0B9D">
      <w:rPr>
        <w:i/>
        <w:sz w:val="18"/>
        <w:szCs w:val="18"/>
      </w:rPr>
      <w:t>за възлагане на обществена поръчка</w:t>
    </w:r>
    <w:r>
      <w:rPr>
        <w:i/>
        <w:sz w:val="18"/>
        <w:szCs w:val="18"/>
      </w:rPr>
      <w:t xml:space="preserve"> „Публично състезание“</w:t>
    </w:r>
    <w:r w:rsidRPr="003A0B9D">
      <w:rPr>
        <w:i/>
        <w:sz w:val="18"/>
        <w:szCs w:val="18"/>
      </w:rPr>
      <w:t xml:space="preserve"> с предмет: </w:t>
    </w:r>
    <w:r w:rsidRPr="00765993">
      <w:rPr>
        <w:i/>
        <w:sz w:val="18"/>
        <w:szCs w:val="18"/>
        <w:lang w:eastAsia="ar-SA"/>
      </w:rPr>
      <w:t>„</w:t>
    </w:r>
    <w:r w:rsidRPr="00CB0BC0">
      <w:rPr>
        <w:i/>
        <w:sz w:val="18"/>
        <w:szCs w:val="18"/>
        <w:lang w:eastAsia="ar-SA"/>
      </w:rPr>
      <w:t>Извършване на универсални и неуниверсални пощенски услуги за н</w:t>
    </w:r>
    <w:r>
      <w:rPr>
        <w:i/>
        <w:sz w:val="18"/>
        <w:szCs w:val="18"/>
        <w:lang w:eastAsia="ar-SA"/>
      </w:rPr>
      <w:t>уждите на Софийския районен съд</w:t>
    </w:r>
    <w:r w:rsidRPr="00CB0BC0">
      <w:rPr>
        <w:i/>
        <w:sz w:val="18"/>
        <w:szCs w:val="18"/>
        <w:lang w:eastAsia="ar-SA"/>
      </w:rPr>
      <w:t>”</w:t>
    </w:r>
    <w:r>
      <w:rPr>
        <w:rFonts w:ascii="Cambria" w:hAnsi="Cambria"/>
        <w:sz w:val="20"/>
        <w:szCs w:val="20"/>
      </w:rPr>
      <w:tab/>
    </w:r>
    <w:r w:rsidRPr="003A0B9D">
      <w:rPr>
        <w:rFonts w:ascii="Cambria" w:hAnsi="Cambria"/>
        <w:sz w:val="20"/>
        <w:szCs w:val="20"/>
      </w:rPr>
      <w:t xml:space="preserve">Стр. </w:t>
    </w:r>
    <w:r w:rsidRPr="003A0B9D">
      <w:rPr>
        <w:sz w:val="20"/>
        <w:szCs w:val="20"/>
      </w:rPr>
      <w:fldChar w:fldCharType="begin"/>
    </w:r>
    <w:r w:rsidRPr="003A0B9D">
      <w:rPr>
        <w:sz w:val="20"/>
        <w:szCs w:val="20"/>
      </w:rPr>
      <w:instrText>PAGE   \* MERGEFORMAT</w:instrText>
    </w:r>
    <w:r w:rsidRPr="003A0B9D">
      <w:rPr>
        <w:sz w:val="20"/>
        <w:szCs w:val="20"/>
      </w:rPr>
      <w:fldChar w:fldCharType="separate"/>
    </w:r>
    <w:r w:rsidR="00C2555D" w:rsidRPr="00C2555D">
      <w:rPr>
        <w:rFonts w:ascii="Cambria" w:hAnsi="Cambria"/>
        <w:noProof/>
        <w:sz w:val="20"/>
        <w:szCs w:val="20"/>
      </w:rPr>
      <w:t>10</w:t>
    </w:r>
    <w:r w:rsidRPr="003A0B9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3A5A" w14:textId="77777777" w:rsidR="005B4785" w:rsidRDefault="005B4785" w:rsidP="00EF7ACA">
      <w:pPr>
        <w:spacing w:after="0" w:line="240" w:lineRule="auto"/>
      </w:pPr>
      <w:r>
        <w:separator/>
      </w:r>
    </w:p>
  </w:footnote>
  <w:footnote w:type="continuationSeparator" w:id="0">
    <w:p w14:paraId="29F53122" w14:textId="77777777" w:rsidR="005B4785" w:rsidRDefault="005B4785" w:rsidP="00EF7ACA">
      <w:pPr>
        <w:spacing w:after="0" w:line="240" w:lineRule="auto"/>
      </w:pPr>
      <w:r>
        <w:continuationSeparator/>
      </w:r>
    </w:p>
  </w:footnote>
  <w:footnote w:id="1">
    <w:p w14:paraId="09A01EEC" w14:textId="77777777" w:rsidR="005B4785" w:rsidRPr="00AC4A1D" w:rsidRDefault="005B4785" w:rsidP="00EF7ACA">
      <w:pPr>
        <w:shd w:val="clear" w:color="auto" w:fill="FFFFFF"/>
        <w:spacing w:after="0" w:line="240" w:lineRule="auto"/>
        <w:ind w:firstLine="720"/>
        <w:jc w:val="both"/>
        <w:rPr>
          <w:rFonts w:ascii="Times New Roman" w:hAnsi="Times New Roman"/>
          <w:sz w:val="20"/>
          <w:szCs w:val="20"/>
        </w:rPr>
      </w:pPr>
      <w:r w:rsidRPr="00B740A2">
        <w:rPr>
          <w:rStyle w:val="af9"/>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14:paraId="5ECEEC0B" w14:textId="77777777" w:rsidR="005B4785" w:rsidRPr="00AC4A1D" w:rsidRDefault="005B4785" w:rsidP="00EF7ACA">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 Участник, за ко</w:t>
      </w:r>
      <w:r>
        <w:rPr>
          <w:rFonts w:ascii="Times New Roman" w:hAnsi="Times New Roman"/>
          <w:sz w:val="20"/>
          <w:szCs w:val="20"/>
        </w:rPr>
        <w:t>гото са налице основания по чл.54, ал.</w:t>
      </w:r>
      <w:r w:rsidRPr="00AC4A1D">
        <w:rPr>
          <w:rFonts w:ascii="Times New Roman" w:hAnsi="Times New Roman"/>
          <w:sz w:val="20"/>
          <w:szCs w:val="20"/>
        </w:rPr>
        <w:t xml:space="preserve">1 и посочените от възложителя обстоятелства по чл.55, ал.1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4342578F" w14:textId="77777777" w:rsidR="005B4785" w:rsidRPr="00AC4A1D" w:rsidRDefault="005B4785" w:rsidP="00EF7ACA">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1.1. е погасил задължения</w:t>
      </w:r>
      <w:r>
        <w:rPr>
          <w:rFonts w:ascii="Times New Roman" w:hAnsi="Times New Roman"/>
          <w:sz w:val="20"/>
          <w:szCs w:val="20"/>
        </w:rPr>
        <w:t xml:space="preserve">та си по чл.54, ал.1, т.3 </w:t>
      </w:r>
      <w:r w:rsidRPr="00AC4A1D">
        <w:rPr>
          <w:rFonts w:ascii="Times New Roman" w:hAnsi="Times New Roman"/>
          <w:sz w:val="20"/>
          <w:szCs w:val="20"/>
        </w:rPr>
        <w:t>ЗОП, включително начислените лихви и/или глоби или че те са разсрочени, отсрочени или обезпечени;</w:t>
      </w:r>
    </w:p>
    <w:p w14:paraId="6325E290" w14:textId="77777777" w:rsidR="005B4785" w:rsidRPr="00AC4A1D" w:rsidRDefault="005B4785" w:rsidP="00EF7ACA">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F719171" w14:textId="77777777" w:rsidR="005B4785" w:rsidRPr="00B76B47" w:rsidRDefault="005B4785" w:rsidP="00EF7ACA">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1.3. е изяснил изчерпателно </w:t>
      </w:r>
      <w:r w:rsidRPr="00B76B47">
        <w:rPr>
          <w:rFonts w:ascii="Times New Roman" w:hAnsi="Times New Roman"/>
          <w:sz w:val="20"/>
          <w:szCs w:val="20"/>
        </w:rPr>
        <w:t>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2E581CF" w14:textId="77777777" w:rsidR="005B4785" w:rsidRPr="00B76B47" w:rsidRDefault="005B4785" w:rsidP="00EF7ACA">
      <w:pPr>
        <w:shd w:val="clear" w:color="auto" w:fill="FFFFFF"/>
        <w:spacing w:after="0" w:line="240" w:lineRule="auto"/>
        <w:ind w:firstLine="720"/>
        <w:jc w:val="both"/>
      </w:pPr>
      <w:r w:rsidRPr="00B76B47">
        <w:rPr>
          <w:rFonts w:ascii="Times New Roman" w:hAnsi="Times New Roman"/>
          <w:sz w:val="20"/>
          <w:szCs w:val="20"/>
        </w:rPr>
        <w:t>1.4. е платил изцяло дължи</w:t>
      </w:r>
      <w:r>
        <w:rPr>
          <w:rFonts w:ascii="Times New Roman" w:hAnsi="Times New Roman"/>
          <w:sz w:val="20"/>
          <w:szCs w:val="20"/>
        </w:rPr>
        <w:t>м</w:t>
      </w:r>
      <w:r w:rsidRPr="00B76B47">
        <w:rPr>
          <w:rFonts w:ascii="Times New Roman" w:hAnsi="Times New Roman"/>
          <w:sz w:val="20"/>
          <w:szCs w:val="20"/>
        </w:rPr>
        <w:t>ото вземане по чл.128, чл.228, ал.3 или чл.245 КТ.</w:t>
      </w:r>
    </w:p>
  </w:footnote>
  <w:footnote w:id="2">
    <w:p w14:paraId="0341AFE9" w14:textId="77777777" w:rsidR="005B4785" w:rsidRDefault="005B4785" w:rsidP="000152E3">
      <w:pPr>
        <w:pStyle w:val="af7"/>
        <w:jc w:val="both"/>
        <w:rPr>
          <w:rFonts w:asciiTheme="minorHAnsi" w:eastAsiaTheme="minorHAnsi" w:hAnsiTheme="minorHAnsi" w:cstheme="minorBidi"/>
          <w:b w:val="0"/>
          <w:sz w:val="22"/>
          <w:szCs w:val="22"/>
          <w:lang w:eastAsia="en-US"/>
        </w:rPr>
      </w:pPr>
      <w:r>
        <w:rPr>
          <w:rStyle w:val="af9"/>
          <w:rFonts w:asciiTheme="minorHAnsi" w:hAnsiTheme="minorHAnsi"/>
        </w:rPr>
        <w:footnoteRef/>
      </w:r>
      <w:r>
        <w:t xml:space="preserve"> </w:t>
      </w:r>
      <w:r w:rsidRPr="000152E3">
        <w:rPr>
          <w:rFonts w:ascii="Times New Roman" w:hAnsi="Times New Roman"/>
          <w:b w:val="0"/>
          <w:sz w:val="22"/>
          <w:szCs w:val="22"/>
          <w:lang w:val="bg-BG" w:eastAsia="bg-BG"/>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footnote>
  <w:footnote w:id="3">
    <w:p w14:paraId="6855E9BB" w14:textId="77777777" w:rsidR="005B4785" w:rsidRPr="000152E3" w:rsidRDefault="005B4785" w:rsidP="000152E3">
      <w:pPr>
        <w:pStyle w:val="af7"/>
        <w:jc w:val="both"/>
        <w:rPr>
          <w:rFonts w:asciiTheme="minorHAnsi" w:eastAsiaTheme="minorHAnsi" w:hAnsiTheme="minorHAnsi" w:cstheme="minorBidi"/>
          <w:b w:val="0"/>
          <w:sz w:val="22"/>
          <w:szCs w:val="22"/>
          <w:lang w:val="bg-BG" w:eastAsia="en-US"/>
        </w:rPr>
      </w:pPr>
      <w:r w:rsidRPr="000152E3">
        <w:rPr>
          <w:rStyle w:val="af9"/>
          <w:rFonts w:asciiTheme="minorHAnsi" w:hAnsiTheme="minorHAnsi"/>
          <w:b w:val="0"/>
          <w:lang w:val="bg-BG"/>
        </w:rPr>
        <w:footnoteRef/>
      </w:r>
      <w:r w:rsidRPr="000152E3">
        <w:rPr>
          <w:b w:val="0"/>
          <w:lang w:val="bg-BG"/>
        </w:rPr>
        <w:t xml:space="preserve"> </w:t>
      </w:r>
      <w:r w:rsidRPr="000152E3">
        <w:rPr>
          <w:rFonts w:ascii="Times New Roman" w:hAnsi="Times New Roman"/>
          <w:b w:val="0"/>
          <w:sz w:val="22"/>
          <w:szCs w:val="22"/>
          <w:lang w:val="bg-BG" w:eastAsia="bg-BG"/>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333C0332"/>
    <w:lvl w:ilvl="0">
      <w:start w:val="1"/>
      <w:numFmt w:val="decimal"/>
      <w:lvlText w:val="%1."/>
      <w:lvlJc w:val="left"/>
      <w:pPr>
        <w:ind w:left="928"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F532E7"/>
    <w:multiLevelType w:val="hybridMultilevel"/>
    <w:tmpl w:val="AC4A1588"/>
    <w:lvl w:ilvl="0" w:tplc="D514D8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4F355E9"/>
    <w:multiLevelType w:val="multilevel"/>
    <w:tmpl w:val="6E8A09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8B38EA"/>
    <w:multiLevelType w:val="hybridMultilevel"/>
    <w:tmpl w:val="38EC483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19313376"/>
    <w:multiLevelType w:val="hybridMultilevel"/>
    <w:tmpl w:val="8E783346"/>
    <w:lvl w:ilvl="0" w:tplc="819E24DC">
      <w:start w:val="1"/>
      <w:numFmt w:val="decimal"/>
      <w:lvlText w:val="3.%1."/>
      <w:lvlJc w:val="left"/>
      <w:pPr>
        <w:ind w:left="720" w:hanging="360"/>
      </w:pPr>
      <w:rPr>
        <w:rFonts w:cs="Times New Roman"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7">
    <w:nsid w:val="1C860A7C"/>
    <w:multiLevelType w:val="multilevel"/>
    <w:tmpl w:val="4840306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D7D76E5"/>
    <w:multiLevelType w:val="multilevel"/>
    <w:tmpl w:val="4DD8AB1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2E44180"/>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83236A"/>
    <w:multiLevelType w:val="hybridMultilevel"/>
    <w:tmpl w:val="4D08A7A6"/>
    <w:lvl w:ilvl="0" w:tplc="79F2B42E">
      <w:start w:val="5"/>
      <w:numFmt w:val="bullet"/>
      <w:lvlText w:val=""/>
      <w:lvlJc w:val="left"/>
      <w:pPr>
        <w:ind w:left="1211" w:hanging="360"/>
      </w:pPr>
      <w:rPr>
        <w:rFonts w:ascii="Symbol" w:eastAsia="Times New Roman"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nsid w:val="2DB95A64"/>
    <w:multiLevelType w:val="hybridMultilevel"/>
    <w:tmpl w:val="F5C4FEAE"/>
    <w:lvl w:ilvl="0" w:tplc="8278DCA0">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nsid w:val="2DE60359"/>
    <w:multiLevelType w:val="multilevel"/>
    <w:tmpl w:val="4CA0FF5E"/>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13174F2"/>
    <w:multiLevelType w:val="multilevel"/>
    <w:tmpl w:val="4740EDF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16C44EF"/>
    <w:multiLevelType w:val="hybridMultilevel"/>
    <w:tmpl w:val="A8704BF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31DB689E"/>
    <w:multiLevelType w:val="multilevel"/>
    <w:tmpl w:val="4F06280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7">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8EC3FB9"/>
    <w:multiLevelType w:val="multilevel"/>
    <w:tmpl w:val="646AC53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497128B7"/>
    <w:multiLevelType w:val="hybridMultilevel"/>
    <w:tmpl w:val="A26CBC50"/>
    <w:lvl w:ilvl="0" w:tplc="B5D2D5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E5B515B"/>
    <w:multiLevelType w:val="hybridMultilevel"/>
    <w:tmpl w:val="D12C1C6C"/>
    <w:lvl w:ilvl="0" w:tplc="093A6DB2">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5CA31A15"/>
    <w:multiLevelType w:val="singleLevel"/>
    <w:tmpl w:val="CB981644"/>
    <w:lvl w:ilvl="0">
      <w:start w:val="1"/>
      <w:numFmt w:val="bullet"/>
      <w:lvlRestart w:val="0"/>
      <w:lvlText w:val="–"/>
      <w:lvlJc w:val="left"/>
      <w:pPr>
        <w:tabs>
          <w:tab w:val="num" w:pos="850"/>
        </w:tabs>
        <w:ind w:left="850" w:hanging="850"/>
      </w:pPr>
    </w:lvl>
  </w:abstractNum>
  <w:abstractNum w:abstractNumId="2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4">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5">
    <w:nsid w:val="653D1CB9"/>
    <w:multiLevelType w:val="hybridMultilevel"/>
    <w:tmpl w:val="D63C3D0C"/>
    <w:lvl w:ilvl="0" w:tplc="7506C49C">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C956592"/>
    <w:multiLevelType w:val="hybridMultilevel"/>
    <w:tmpl w:val="A5BC8BD2"/>
    <w:lvl w:ilvl="0" w:tplc="04020001">
      <w:start w:val="1"/>
      <w:numFmt w:val="bullet"/>
      <w:lvlText w:val=""/>
      <w:lvlJc w:val="left"/>
      <w:pPr>
        <w:tabs>
          <w:tab w:val="num" w:pos="960"/>
        </w:tabs>
        <w:ind w:left="96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27">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2626A64"/>
    <w:multiLevelType w:val="multilevel"/>
    <w:tmpl w:val="B0F4F0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3E57C33"/>
    <w:multiLevelType w:val="hybridMultilevel"/>
    <w:tmpl w:val="0580558A"/>
    <w:lvl w:ilvl="0" w:tplc="BA96B862">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9B156B7"/>
    <w:multiLevelType w:val="multilevel"/>
    <w:tmpl w:val="C00E7888"/>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1">
    <w:nsid w:val="7AEE45F6"/>
    <w:multiLevelType w:val="hybridMultilevel"/>
    <w:tmpl w:val="5B52C274"/>
    <w:lvl w:ilvl="0" w:tplc="04020001">
      <w:start w:val="1"/>
      <w:numFmt w:val="bullet"/>
      <w:lvlText w:val=""/>
      <w:lvlJc w:val="left"/>
      <w:pPr>
        <w:tabs>
          <w:tab w:val="num" w:pos="960"/>
        </w:tabs>
        <w:ind w:left="96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32">
    <w:nsid w:val="7D156A20"/>
    <w:multiLevelType w:val="hybridMultilevel"/>
    <w:tmpl w:val="9C5E732C"/>
    <w:lvl w:ilvl="0" w:tplc="BA5047FA">
      <w:start w:val="1"/>
      <w:numFmt w:val="decimal"/>
      <w:lvlText w:val="%1."/>
      <w:lvlJc w:val="left"/>
      <w:pPr>
        <w:ind w:left="1069" w:hanging="360"/>
      </w:pPr>
      <w:rPr>
        <w:rFonts w:hint="default"/>
        <w:b/>
        <w:u w:val="single"/>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4"/>
  </w:num>
  <w:num w:numId="2">
    <w:abstractNumId w:val="23"/>
  </w:num>
  <w:num w:numId="3">
    <w:abstractNumId w:val="6"/>
  </w:num>
  <w:num w:numId="4">
    <w:abstractNumId w:val="17"/>
  </w:num>
  <w:num w:numId="5">
    <w:abstractNumId w:val="0"/>
  </w:num>
  <w:num w:numId="6">
    <w:abstractNumId w:val="2"/>
  </w:num>
  <w:num w:numId="7">
    <w:abstractNumId w:val="27"/>
  </w:num>
  <w:num w:numId="8">
    <w:abstractNumId w:val="22"/>
    <w:lvlOverride w:ilvl="0">
      <w:startOverride w:val="1"/>
    </w:lvlOverride>
  </w:num>
  <w:num w:numId="9">
    <w:abstractNumId w:val="16"/>
    <w:lvlOverride w:ilvl="0">
      <w:startOverride w:val="1"/>
    </w:lvlOverride>
  </w:num>
  <w:num w:numId="10">
    <w:abstractNumId w:val="22"/>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26"/>
  </w:num>
  <w:num w:numId="17">
    <w:abstractNumId w:val="31"/>
  </w:num>
  <w:num w:numId="18">
    <w:abstractNumId w:val="11"/>
  </w:num>
  <w:num w:numId="19">
    <w:abstractNumId w:val="8"/>
  </w:num>
  <w:num w:numId="20">
    <w:abstractNumId w:val="7"/>
  </w:num>
  <w:num w:numId="21">
    <w:abstractNumId w:val="29"/>
  </w:num>
  <w:num w:numId="22">
    <w:abstractNumId w:val="3"/>
  </w:num>
  <w:num w:numId="23">
    <w:abstractNumId w:val="25"/>
  </w:num>
  <w:num w:numId="24">
    <w:abstractNumId w:val="28"/>
  </w:num>
  <w:num w:numId="25">
    <w:abstractNumId w:val="5"/>
  </w:num>
  <w:num w:numId="26">
    <w:abstractNumId w:val="18"/>
  </w:num>
  <w:num w:numId="27">
    <w:abstractNumId w:val="10"/>
  </w:num>
  <w:num w:numId="28">
    <w:abstractNumId w:val="19"/>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20"/>
  </w:num>
  <w:num w:numId="34">
    <w:abstractNumId w:val="12"/>
  </w:num>
  <w:num w:numId="35">
    <w:abstractNumId w:val="15"/>
  </w:num>
  <w:num w:numId="36">
    <w:abstractNumId w:val="13"/>
  </w:num>
  <w:num w:numId="37">
    <w:abstractNumId w:val="26"/>
  </w:num>
  <w:num w:numId="38">
    <w:abstractNumId w:val="14"/>
  </w:num>
  <w:num w:numId="39">
    <w:abstractNumId w:val="4"/>
  </w:num>
  <w:num w:numId="40">
    <w:abstractNumId w:val="11"/>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CA"/>
    <w:rsid w:val="000152E3"/>
    <w:rsid w:val="0001613B"/>
    <w:rsid w:val="000A4284"/>
    <w:rsid w:val="000E6B44"/>
    <w:rsid w:val="000F25AF"/>
    <w:rsid w:val="000F2BC7"/>
    <w:rsid w:val="00104BC4"/>
    <w:rsid w:val="00184127"/>
    <w:rsid w:val="0020700B"/>
    <w:rsid w:val="00212CC7"/>
    <w:rsid w:val="00247958"/>
    <w:rsid w:val="002A2916"/>
    <w:rsid w:val="00335FA7"/>
    <w:rsid w:val="00463696"/>
    <w:rsid w:val="00470E0C"/>
    <w:rsid w:val="004974B3"/>
    <w:rsid w:val="004F29AC"/>
    <w:rsid w:val="00503D9C"/>
    <w:rsid w:val="00532262"/>
    <w:rsid w:val="00544E85"/>
    <w:rsid w:val="005514B7"/>
    <w:rsid w:val="0056101D"/>
    <w:rsid w:val="00583C25"/>
    <w:rsid w:val="005A0CE4"/>
    <w:rsid w:val="005A47FD"/>
    <w:rsid w:val="005B4785"/>
    <w:rsid w:val="005D06E7"/>
    <w:rsid w:val="00671151"/>
    <w:rsid w:val="00682404"/>
    <w:rsid w:val="00693676"/>
    <w:rsid w:val="006A3962"/>
    <w:rsid w:val="006C2FF2"/>
    <w:rsid w:val="006D640A"/>
    <w:rsid w:val="007545D1"/>
    <w:rsid w:val="007A4EDA"/>
    <w:rsid w:val="007C0273"/>
    <w:rsid w:val="007C275C"/>
    <w:rsid w:val="007D3A78"/>
    <w:rsid w:val="007D41E8"/>
    <w:rsid w:val="007E370C"/>
    <w:rsid w:val="008512A2"/>
    <w:rsid w:val="008A1FAD"/>
    <w:rsid w:val="008A4664"/>
    <w:rsid w:val="008E41B1"/>
    <w:rsid w:val="008F5798"/>
    <w:rsid w:val="009C0CB9"/>
    <w:rsid w:val="009D0DD7"/>
    <w:rsid w:val="009D3580"/>
    <w:rsid w:val="009E3CF9"/>
    <w:rsid w:val="009E6FD4"/>
    <w:rsid w:val="00A069EA"/>
    <w:rsid w:val="00A32872"/>
    <w:rsid w:val="00A72C23"/>
    <w:rsid w:val="00B11A23"/>
    <w:rsid w:val="00BC1C19"/>
    <w:rsid w:val="00BE5BAB"/>
    <w:rsid w:val="00C1048E"/>
    <w:rsid w:val="00C2555D"/>
    <w:rsid w:val="00CC466B"/>
    <w:rsid w:val="00D30392"/>
    <w:rsid w:val="00E03398"/>
    <w:rsid w:val="00E20EB0"/>
    <w:rsid w:val="00E47026"/>
    <w:rsid w:val="00E75A8C"/>
    <w:rsid w:val="00E96245"/>
    <w:rsid w:val="00EF7ACA"/>
    <w:rsid w:val="00F91EDD"/>
    <w:rsid w:val="00FB50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61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aliases w:val="Heading 1 Char"/>
    <w:basedOn w:val="a"/>
    <w:next w:val="a"/>
    <w:link w:val="10"/>
    <w:uiPriority w:val="99"/>
    <w:qFormat/>
    <w:rsid w:val="00EF7ACA"/>
    <w:pPr>
      <w:keepNext/>
      <w:spacing w:after="0" w:line="240" w:lineRule="auto"/>
      <w:jc w:val="center"/>
      <w:outlineLvl w:val="0"/>
    </w:pPr>
    <w:rPr>
      <w:rFonts w:ascii="Times New Roman" w:eastAsia="Times New Roman" w:hAnsi="Times New Roman" w:cs="Times New Roman"/>
      <w:b/>
      <w:sz w:val="28"/>
      <w:szCs w:val="20"/>
      <w:lang w:eastAsia="bg-BG"/>
    </w:rPr>
  </w:style>
  <w:style w:type="paragraph" w:styleId="2">
    <w:name w:val="heading 2"/>
    <w:basedOn w:val="a"/>
    <w:next w:val="a"/>
    <w:link w:val="20"/>
    <w:uiPriority w:val="99"/>
    <w:qFormat/>
    <w:rsid w:val="00EF7ACA"/>
    <w:pPr>
      <w:keepNext/>
      <w:spacing w:before="240" w:after="60" w:line="360" w:lineRule="atLeast"/>
      <w:ind w:firstLine="680"/>
      <w:jc w:val="both"/>
      <w:outlineLvl w:val="1"/>
    </w:pPr>
    <w:rPr>
      <w:rFonts w:ascii="Cambria" w:eastAsia="Times New Roman" w:hAnsi="Cambria" w:cs="Times New Roman"/>
      <w:b/>
      <w:bCs/>
      <w:i/>
      <w:iCs/>
      <w:sz w:val="28"/>
      <w:szCs w:val="28"/>
      <w:lang w:eastAsia="bg-BG"/>
    </w:rPr>
  </w:style>
  <w:style w:type="paragraph" w:styleId="3">
    <w:name w:val="heading 3"/>
    <w:basedOn w:val="a"/>
    <w:next w:val="a"/>
    <w:link w:val="30"/>
    <w:uiPriority w:val="99"/>
    <w:qFormat/>
    <w:rsid w:val="00EF7ACA"/>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9"/>
    <w:qFormat/>
    <w:rsid w:val="00EF7ACA"/>
    <w:pPr>
      <w:keepNext/>
      <w:spacing w:before="240" w:after="60" w:line="360" w:lineRule="atLeast"/>
      <w:ind w:firstLine="680"/>
      <w:jc w:val="both"/>
      <w:outlineLvl w:val="3"/>
    </w:pPr>
    <w:rPr>
      <w:rFonts w:ascii="Times New Roman" w:eastAsia="Times New Roman" w:hAnsi="Times New Roman" w:cs="Times New Roman"/>
      <w:b/>
      <w:bCs/>
      <w:sz w:val="28"/>
      <w:szCs w:val="28"/>
      <w:lang w:eastAsia="bg-BG"/>
    </w:rPr>
  </w:style>
  <w:style w:type="paragraph" w:styleId="7">
    <w:name w:val="heading 7"/>
    <w:basedOn w:val="a"/>
    <w:next w:val="a"/>
    <w:link w:val="70"/>
    <w:uiPriority w:val="99"/>
    <w:qFormat/>
    <w:rsid w:val="00EF7ACA"/>
    <w:pPr>
      <w:keepNext/>
      <w:snapToGrid w:val="0"/>
      <w:spacing w:before="400" w:after="0" w:line="240" w:lineRule="auto"/>
      <w:jc w:val="center"/>
      <w:outlineLvl w:val="6"/>
    </w:pPr>
    <w:rPr>
      <w:rFonts w:ascii="Times New Roman" w:eastAsia="Times New Roman" w:hAnsi="Times New Roman" w:cs="Times New Roman"/>
      <w:b/>
      <w:sz w:val="32"/>
      <w:szCs w:val="20"/>
      <w:lang w:val="ru-RU" w:eastAsia="bg-BG"/>
    </w:rPr>
  </w:style>
  <w:style w:type="paragraph" w:styleId="9">
    <w:name w:val="heading 9"/>
    <w:basedOn w:val="a"/>
    <w:next w:val="a"/>
    <w:link w:val="90"/>
    <w:uiPriority w:val="99"/>
    <w:qFormat/>
    <w:rsid w:val="00EF7ACA"/>
    <w:pPr>
      <w:spacing w:before="240" w:after="60" w:line="360" w:lineRule="atLeast"/>
      <w:ind w:firstLine="680"/>
      <w:jc w:val="both"/>
      <w:outlineLvl w:val="8"/>
    </w:pPr>
    <w:rPr>
      <w:rFonts w:ascii="Arial" w:eastAsia="Times New Roman" w:hAnsi="Arial"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9"/>
    <w:rsid w:val="00EF7ACA"/>
    <w:rPr>
      <w:rFonts w:ascii="Times New Roman" w:eastAsia="Times New Roman" w:hAnsi="Times New Roman" w:cs="Times New Roman"/>
      <w:b/>
      <w:sz w:val="28"/>
      <w:szCs w:val="20"/>
      <w:lang w:eastAsia="bg-BG"/>
    </w:rPr>
  </w:style>
  <w:style w:type="character" w:customStyle="1" w:styleId="20">
    <w:name w:val="Заглавие 2 Знак"/>
    <w:basedOn w:val="a0"/>
    <w:link w:val="2"/>
    <w:uiPriority w:val="99"/>
    <w:rsid w:val="00EF7ACA"/>
    <w:rPr>
      <w:rFonts w:ascii="Cambria" w:eastAsia="Times New Roman" w:hAnsi="Cambria" w:cs="Times New Roman"/>
      <w:b/>
      <w:bCs/>
      <w:i/>
      <w:iCs/>
      <w:sz w:val="28"/>
      <w:szCs w:val="28"/>
      <w:lang w:eastAsia="bg-BG"/>
    </w:rPr>
  </w:style>
  <w:style w:type="character" w:customStyle="1" w:styleId="30">
    <w:name w:val="Заглавие 3 Знак"/>
    <w:basedOn w:val="a0"/>
    <w:link w:val="3"/>
    <w:uiPriority w:val="99"/>
    <w:rsid w:val="00EF7ACA"/>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EF7ACA"/>
    <w:rPr>
      <w:rFonts w:ascii="Times New Roman" w:eastAsia="Times New Roman" w:hAnsi="Times New Roman" w:cs="Times New Roman"/>
      <w:b/>
      <w:bCs/>
      <w:sz w:val="28"/>
      <w:szCs w:val="28"/>
      <w:lang w:eastAsia="bg-BG"/>
    </w:rPr>
  </w:style>
  <w:style w:type="character" w:customStyle="1" w:styleId="70">
    <w:name w:val="Заглавие 7 Знак"/>
    <w:basedOn w:val="a0"/>
    <w:link w:val="7"/>
    <w:uiPriority w:val="99"/>
    <w:rsid w:val="00EF7ACA"/>
    <w:rPr>
      <w:rFonts w:ascii="Times New Roman" w:eastAsia="Times New Roman" w:hAnsi="Times New Roman" w:cs="Times New Roman"/>
      <w:b/>
      <w:sz w:val="32"/>
      <w:szCs w:val="20"/>
      <w:lang w:val="ru-RU" w:eastAsia="bg-BG"/>
    </w:rPr>
  </w:style>
  <w:style w:type="character" w:customStyle="1" w:styleId="90">
    <w:name w:val="Заглавие 9 Знак"/>
    <w:basedOn w:val="a0"/>
    <w:link w:val="9"/>
    <w:uiPriority w:val="99"/>
    <w:rsid w:val="00EF7ACA"/>
    <w:rPr>
      <w:rFonts w:ascii="Arial" w:eastAsia="Times New Roman" w:hAnsi="Arial" w:cs="Times New Roman"/>
      <w:lang w:eastAsia="bg-BG"/>
    </w:rPr>
  </w:style>
  <w:style w:type="numbering" w:customStyle="1" w:styleId="11">
    <w:name w:val="Без списък1"/>
    <w:next w:val="a2"/>
    <w:uiPriority w:val="99"/>
    <w:semiHidden/>
    <w:unhideWhenUsed/>
    <w:rsid w:val="00EF7ACA"/>
  </w:style>
  <w:style w:type="character" w:styleId="a3">
    <w:name w:val="Hyperlink"/>
    <w:uiPriority w:val="99"/>
    <w:rsid w:val="00EF7ACA"/>
    <w:rPr>
      <w:rFonts w:cs="Times New Roman"/>
      <w:color w:val="0000FF"/>
      <w:u w:val="single"/>
    </w:rPr>
  </w:style>
  <w:style w:type="paragraph" w:styleId="a4">
    <w:name w:val="header"/>
    <w:aliases w:val="Знак Знак,hd"/>
    <w:basedOn w:val="a"/>
    <w:link w:val="a5"/>
    <w:uiPriority w:val="99"/>
    <w:rsid w:val="00EF7ACA"/>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EF7ACA"/>
    <w:rPr>
      <w:rFonts w:ascii="Times New Roman" w:eastAsia="Times New Roman" w:hAnsi="Times New Roman" w:cs="Times New Roman"/>
      <w:sz w:val="24"/>
      <w:szCs w:val="24"/>
      <w:lang w:eastAsia="bg-BG"/>
    </w:rPr>
  </w:style>
  <w:style w:type="paragraph" w:styleId="a6">
    <w:name w:val="footer"/>
    <w:basedOn w:val="a"/>
    <w:link w:val="a7"/>
    <w:uiPriority w:val="99"/>
    <w:rsid w:val="00EF7ACA"/>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EF7ACA"/>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uiPriority w:val="99"/>
    <w:rsid w:val="00EF7ACA"/>
    <w:rPr>
      <w:rFonts w:ascii="Cambria" w:hAnsi="Cambria"/>
      <w:b/>
      <w:color w:val="365F91"/>
      <w:sz w:val="28"/>
      <w:lang w:eastAsia="en-US"/>
    </w:rPr>
  </w:style>
  <w:style w:type="character" w:customStyle="1" w:styleId="TitleChar">
    <w:name w:val="Title Char"/>
    <w:aliases w:val="Char Char Char2,Char Char1"/>
    <w:uiPriority w:val="99"/>
    <w:locked/>
    <w:rsid w:val="00EF7ACA"/>
    <w:rPr>
      <w:b/>
      <w:sz w:val="28"/>
    </w:rPr>
  </w:style>
  <w:style w:type="paragraph" w:styleId="a8">
    <w:name w:val="Title"/>
    <w:aliases w:val="Char Char,Char"/>
    <w:basedOn w:val="a"/>
    <w:link w:val="a9"/>
    <w:uiPriority w:val="99"/>
    <w:qFormat/>
    <w:rsid w:val="00EF7ACA"/>
    <w:pPr>
      <w:spacing w:after="0" w:line="240" w:lineRule="auto"/>
      <w:jc w:val="center"/>
    </w:pPr>
    <w:rPr>
      <w:rFonts w:ascii="Calibri" w:eastAsia="Times New Roman" w:hAnsi="Calibri" w:cs="Times New Roman"/>
      <w:b/>
      <w:sz w:val="28"/>
      <w:szCs w:val="20"/>
      <w:lang w:eastAsia="bg-BG"/>
    </w:rPr>
  </w:style>
  <w:style w:type="character" w:customStyle="1" w:styleId="a9">
    <w:name w:val="Заглавие Знак"/>
    <w:aliases w:val="Char Char Знак,Char Знак"/>
    <w:basedOn w:val="a0"/>
    <w:link w:val="a8"/>
    <w:uiPriority w:val="99"/>
    <w:rsid w:val="00EF7ACA"/>
    <w:rPr>
      <w:rFonts w:ascii="Calibri" w:eastAsia="Times New Roman" w:hAnsi="Calibri" w:cs="Times New Roman"/>
      <w:b/>
      <w:sz w:val="28"/>
      <w:szCs w:val="20"/>
      <w:lang w:eastAsia="bg-BG"/>
    </w:rPr>
  </w:style>
  <w:style w:type="character" w:customStyle="1" w:styleId="12">
    <w:name w:val="Заглавие Знак1"/>
    <w:aliases w:val="Char Char Знак1,Char Знак1"/>
    <w:uiPriority w:val="99"/>
    <w:rsid w:val="00EF7ACA"/>
    <w:rPr>
      <w:rFonts w:ascii="Cambria" w:hAnsi="Cambria" w:cs="Times New Roman"/>
      <w:color w:val="17365D"/>
      <w:spacing w:val="5"/>
      <w:kern w:val="28"/>
      <w:sz w:val="52"/>
      <w:szCs w:val="52"/>
    </w:rPr>
  </w:style>
  <w:style w:type="paragraph" w:styleId="aa">
    <w:name w:val="List Paragraph"/>
    <w:basedOn w:val="a"/>
    <w:uiPriority w:val="99"/>
    <w:qFormat/>
    <w:rsid w:val="00EF7ACA"/>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uiPriority w:val="99"/>
    <w:locked/>
    <w:rsid w:val="00EF7ACA"/>
    <w:rPr>
      <w:sz w:val="24"/>
    </w:rPr>
  </w:style>
  <w:style w:type="paragraph" w:styleId="ab">
    <w:name w:val="Body Text"/>
    <w:aliases w:val="block style"/>
    <w:basedOn w:val="a"/>
    <w:link w:val="ac"/>
    <w:uiPriority w:val="99"/>
    <w:rsid w:val="00EF7ACA"/>
    <w:pPr>
      <w:spacing w:after="0" w:line="240" w:lineRule="auto"/>
      <w:jc w:val="center"/>
    </w:pPr>
    <w:rPr>
      <w:rFonts w:ascii="Calibri" w:eastAsia="Times New Roman" w:hAnsi="Calibri" w:cs="Times New Roman"/>
      <w:sz w:val="24"/>
      <w:szCs w:val="20"/>
      <w:lang w:eastAsia="bg-BG"/>
    </w:rPr>
  </w:style>
  <w:style w:type="character" w:customStyle="1" w:styleId="ac">
    <w:name w:val="Основен текст Знак"/>
    <w:aliases w:val="block style Знак"/>
    <w:basedOn w:val="a0"/>
    <w:link w:val="ab"/>
    <w:uiPriority w:val="99"/>
    <w:rsid w:val="00EF7ACA"/>
    <w:rPr>
      <w:rFonts w:ascii="Calibri" w:eastAsia="Times New Roman" w:hAnsi="Calibri" w:cs="Times New Roman"/>
      <w:sz w:val="24"/>
      <w:szCs w:val="20"/>
      <w:lang w:eastAsia="bg-BG"/>
    </w:rPr>
  </w:style>
  <w:style w:type="character" w:customStyle="1" w:styleId="13">
    <w:name w:val="Основен текст Знак1"/>
    <w:aliases w:val="block style Знак1"/>
    <w:uiPriority w:val="99"/>
    <w:rsid w:val="00EF7ACA"/>
    <w:rPr>
      <w:rFonts w:cs="Times New Roman"/>
    </w:rPr>
  </w:style>
  <w:style w:type="paragraph" w:styleId="ad">
    <w:name w:val="Plain Text"/>
    <w:basedOn w:val="a"/>
    <w:link w:val="ae"/>
    <w:uiPriority w:val="99"/>
    <w:rsid w:val="00EF7ACA"/>
    <w:pPr>
      <w:spacing w:after="0" w:line="240" w:lineRule="auto"/>
    </w:pPr>
    <w:rPr>
      <w:rFonts w:ascii="Courier New" w:eastAsia="Times New Roman" w:hAnsi="Courier New" w:cs="Times New Roman"/>
      <w:sz w:val="20"/>
      <w:szCs w:val="20"/>
      <w:lang w:eastAsia="bg-BG"/>
    </w:rPr>
  </w:style>
  <w:style w:type="character" w:customStyle="1" w:styleId="ae">
    <w:name w:val="Обикновен текст Знак"/>
    <w:basedOn w:val="a0"/>
    <w:link w:val="ad"/>
    <w:uiPriority w:val="99"/>
    <w:rsid w:val="00EF7ACA"/>
    <w:rPr>
      <w:rFonts w:ascii="Courier New" w:eastAsia="Times New Roman" w:hAnsi="Courier New" w:cs="Times New Roman"/>
      <w:sz w:val="20"/>
      <w:szCs w:val="20"/>
      <w:lang w:eastAsia="bg-BG"/>
    </w:rPr>
  </w:style>
  <w:style w:type="paragraph" w:customStyle="1" w:styleId="xl24">
    <w:name w:val="xl24"/>
    <w:basedOn w:val="a"/>
    <w:uiPriority w:val="99"/>
    <w:rsid w:val="00EF7ACA"/>
    <w:pPr>
      <w:pBdr>
        <w:left w:val="single" w:sz="12"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bg-BG"/>
    </w:rPr>
  </w:style>
  <w:style w:type="paragraph" w:customStyle="1" w:styleId="af">
    <w:name w:val="ПАРАГРАФ"/>
    <w:basedOn w:val="a"/>
    <w:uiPriority w:val="99"/>
    <w:rsid w:val="00EF7ACA"/>
    <w:pPr>
      <w:spacing w:after="0" w:line="280" w:lineRule="exact"/>
      <w:ind w:firstLine="567"/>
      <w:jc w:val="both"/>
    </w:pPr>
    <w:rPr>
      <w:rFonts w:ascii="Times New Roman" w:eastAsia="MS Mincho" w:hAnsi="Times New Roman" w:cs="Times New Roman"/>
      <w:sz w:val="24"/>
      <w:szCs w:val="20"/>
      <w:lang w:eastAsia="bg-BG"/>
    </w:rPr>
  </w:style>
  <w:style w:type="character" w:customStyle="1" w:styleId="21">
    <w:name w:val="??????? ????? (2)_"/>
    <w:link w:val="22"/>
    <w:uiPriority w:val="99"/>
    <w:locked/>
    <w:rsid w:val="00EF7ACA"/>
    <w:rPr>
      <w:b/>
      <w:spacing w:val="10"/>
      <w:sz w:val="26"/>
      <w:shd w:val="clear" w:color="auto" w:fill="FFFFFF"/>
    </w:rPr>
  </w:style>
  <w:style w:type="paragraph" w:customStyle="1" w:styleId="22">
    <w:name w:val="??????? ????? (2)"/>
    <w:basedOn w:val="a"/>
    <w:link w:val="21"/>
    <w:uiPriority w:val="99"/>
    <w:rsid w:val="00EF7ACA"/>
    <w:pPr>
      <w:widowControl w:val="0"/>
      <w:shd w:val="clear" w:color="auto" w:fill="FFFFFF"/>
      <w:spacing w:after="360" w:line="240" w:lineRule="atLeast"/>
      <w:jc w:val="both"/>
    </w:pPr>
    <w:rPr>
      <w:b/>
      <w:spacing w:val="10"/>
      <w:sz w:val="26"/>
    </w:rPr>
  </w:style>
  <w:style w:type="character" w:customStyle="1" w:styleId="af0">
    <w:name w:val="??????? ?????_"/>
    <w:link w:val="af1"/>
    <w:uiPriority w:val="99"/>
    <w:locked/>
    <w:rsid w:val="00EF7ACA"/>
    <w:rPr>
      <w:sz w:val="26"/>
      <w:shd w:val="clear" w:color="auto" w:fill="FFFFFF"/>
    </w:rPr>
  </w:style>
  <w:style w:type="paragraph" w:customStyle="1" w:styleId="af1">
    <w:name w:val="??????? ?????"/>
    <w:basedOn w:val="a"/>
    <w:link w:val="af0"/>
    <w:uiPriority w:val="99"/>
    <w:rsid w:val="00EF7ACA"/>
    <w:pPr>
      <w:widowControl w:val="0"/>
      <w:shd w:val="clear" w:color="auto" w:fill="FFFFFF"/>
      <w:spacing w:before="120" w:after="360" w:line="240" w:lineRule="atLeast"/>
    </w:pPr>
    <w:rPr>
      <w:sz w:val="26"/>
    </w:rPr>
  </w:style>
  <w:style w:type="character" w:customStyle="1" w:styleId="af2">
    <w:name w:val="??????? ????? + ????????"/>
    <w:aliases w:val="???????? 0 pt,???????? 0 pt4,???????? 0 pt3"/>
    <w:uiPriority w:val="99"/>
    <w:rsid w:val="00EF7ACA"/>
    <w:rPr>
      <w:b/>
      <w:spacing w:val="10"/>
      <w:sz w:val="26"/>
      <w:shd w:val="clear" w:color="auto" w:fill="FFFFFF"/>
    </w:rPr>
  </w:style>
  <w:style w:type="character" w:styleId="af3">
    <w:name w:val="FollowedHyperlink"/>
    <w:uiPriority w:val="99"/>
    <w:rsid w:val="00EF7ACA"/>
    <w:rPr>
      <w:rFonts w:cs="Times New Roman"/>
      <w:color w:val="800080"/>
      <w:u w:val="single"/>
    </w:rPr>
  </w:style>
  <w:style w:type="paragraph" w:styleId="af4">
    <w:name w:val="Body Text Indent"/>
    <w:basedOn w:val="a"/>
    <w:link w:val="af5"/>
    <w:uiPriority w:val="99"/>
    <w:rsid w:val="00EF7ACA"/>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uiPriority w:val="99"/>
    <w:rsid w:val="00EF7ACA"/>
    <w:rPr>
      <w:rFonts w:ascii="Times New Roman" w:eastAsia="Times New Roman" w:hAnsi="Times New Roman" w:cs="Times New Roman"/>
      <w:sz w:val="24"/>
      <w:szCs w:val="24"/>
      <w:lang w:eastAsia="bg-BG"/>
    </w:rPr>
  </w:style>
  <w:style w:type="paragraph" w:styleId="31">
    <w:name w:val="Body Text 3"/>
    <w:basedOn w:val="a"/>
    <w:link w:val="32"/>
    <w:uiPriority w:val="99"/>
    <w:rsid w:val="00EF7ACA"/>
    <w:pPr>
      <w:spacing w:after="120" w:line="360" w:lineRule="atLeast"/>
      <w:ind w:firstLine="680"/>
      <w:jc w:val="both"/>
    </w:pPr>
    <w:rPr>
      <w:rFonts w:ascii="Times New Roman" w:eastAsia="Times New Roman" w:hAnsi="Times New Roman" w:cs="Times New Roman"/>
      <w:sz w:val="16"/>
      <w:szCs w:val="16"/>
      <w:lang w:eastAsia="bg-BG"/>
    </w:rPr>
  </w:style>
  <w:style w:type="character" w:customStyle="1" w:styleId="32">
    <w:name w:val="Основен текст 3 Знак"/>
    <w:basedOn w:val="a0"/>
    <w:link w:val="31"/>
    <w:uiPriority w:val="99"/>
    <w:rsid w:val="00EF7ACA"/>
    <w:rPr>
      <w:rFonts w:ascii="Times New Roman" w:eastAsia="Times New Roman" w:hAnsi="Times New Roman" w:cs="Times New Roman"/>
      <w:sz w:val="16"/>
      <w:szCs w:val="16"/>
      <w:lang w:eastAsia="bg-BG"/>
    </w:rPr>
  </w:style>
  <w:style w:type="paragraph" w:customStyle="1" w:styleId="CharCharChar1">
    <w:name w:val="Char Char Char1"/>
    <w:basedOn w:val="a"/>
    <w:uiPriority w:val="99"/>
    <w:rsid w:val="00EF7ACA"/>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uiPriority w:val="99"/>
    <w:rsid w:val="00EF7ACA"/>
    <w:pPr>
      <w:spacing w:after="120" w:line="480" w:lineRule="auto"/>
      <w:ind w:left="283" w:firstLine="680"/>
      <w:jc w:val="both"/>
    </w:pPr>
    <w:rPr>
      <w:rFonts w:ascii="Times New Roman" w:eastAsia="Times New Roman" w:hAnsi="Times New Roman" w:cs="Times New Roman"/>
      <w:sz w:val="28"/>
      <w:szCs w:val="20"/>
      <w:lang w:eastAsia="bg-BG"/>
    </w:rPr>
  </w:style>
  <w:style w:type="character" w:customStyle="1" w:styleId="24">
    <w:name w:val="Основен текст с отстъп 2 Знак"/>
    <w:basedOn w:val="a0"/>
    <w:link w:val="23"/>
    <w:uiPriority w:val="99"/>
    <w:rsid w:val="00EF7ACA"/>
    <w:rPr>
      <w:rFonts w:ascii="Times New Roman" w:eastAsia="Times New Roman" w:hAnsi="Times New Roman" w:cs="Times New Roman"/>
      <w:sz w:val="28"/>
      <w:szCs w:val="20"/>
      <w:lang w:eastAsia="bg-BG"/>
    </w:rPr>
  </w:style>
  <w:style w:type="paragraph" w:styleId="af6">
    <w:name w:val="Normal (Web)"/>
    <w:basedOn w:val="a"/>
    <w:rsid w:val="00EF7ACA"/>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EF7ACA"/>
    <w:rPr>
      <w:rFonts w:ascii="Arial" w:hAnsi="Arial"/>
      <w:b/>
      <w:lang w:val="en-GB" w:eastAsia="it-IT"/>
    </w:rPr>
  </w:style>
  <w:style w:type="paragraph" w:customStyle="1" w:styleId="Podrozdzia1">
    <w:name w:val="Podrozdział1"/>
    <w:basedOn w:val="a"/>
    <w:next w:val="af7"/>
    <w:uiPriority w:val="99"/>
    <w:rsid w:val="00EF7ACA"/>
    <w:pPr>
      <w:spacing w:after="0" w:line="240" w:lineRule="auto"/>
    </w:pPr>
    <w:rPr>
      <w:rFonts w:ascii="Arial" w:eastAsia="Times New Roman" w:hAnsi="Arial" w:cs="Arial"/>
      <w:b/>
      <w:lang w:val="en-GB" w:eastAsia="it-IT"/>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uiPriority w:val="99"/>
    <w:rsid w:val="00EF7ACA"/>
    <w:pPr>
      <w:spacing w:after="0" w:line="240" w:lineRule="auto"/>
    </w:pPr>
    <w:rPr>
      <w:rFonts w:ascii="Arial" w:eastAsia="Times New Roman" w:hAnsi="Arial" w:cs="Times New Roman"/>
      <w:b/>
      <w:sz w:val="20"/>
      <w:szCs w:val="20"/>
      <w:lang w:val="en-GB" w:eastAsia="it-IT"/>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7"/>
    <w:uiPriority w:val="99"/>
    <w:rsid w:val="00EF7ACA"/>
    <w:rPr>
      <w:rFonts w:ascii="Arial" w:eastAsia="Times New Roman" w:hAnsi="Arial" w:cs="Times New Roman"/>
      <w:b/>
      <w:sz w:val="20"/>
      <w:szCs w:val="20"/>
      <w:lang w:val="en-GB" w:eastAsia="it-IT"/>
    </w:rPr>
  </w:style>
  <w:style w:type="character" w:styleId="af9">
    <w:name w:val="footnote reference"/>
    <w:aliases w:val="Footnote symbol"/>
    <w:uiPriority w:val="99"/>
    <w:rsid w:val="00EF7ACA"/>
    <w:rPr>
      <w:rFonts w:cs="Times New Roman"/>
      <w:vertAlign w:val="superscript"/>
    </w:rPr>
  </w:style>
  <w:style w:type="character" w:styleId="afa">
    <w:name w:val="page number"/>
    <w:uiPriority w:val="99"/>
    <w:rsid w:val="00EF7ACA"/>
    <w:rPr>
      <w:rFonts w:cs="Times New Roman"/>
    </w:rPr>
  </w:style>
  <w:style w:type="paragraph" w:customStyle="1" w:styleId="Body">
    <w:name w:val="Body"/>
    <w:uiPriority w:val="99"/>
    <w:rsid w:val="00EF7ACA"/>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styleId="afb">
    <w:name w:val="Strong"/>
    <w:uiPriority w:val="99"/>
    <w:qFormat/>
    <w:rsid w:val="00EF7ACA"/>
    <w:rPr>
      <w:rFonts w:cs="Times New Roman"/>
      <w:b/>
    </w:rPr>
  </w:style>
  <w:style w:type="character" w:customStyle="1" w:styleId="keyfeatures">
    <w:name w:val="keyfeatures"/>
    <w:uiPriority w:val="99"/>
    <w:rsid w:val="00EF7ACA"/>
  </w:style>
  <w:style w:type="paragraph" w:customStyle="1" w:styleId="Char">
    <w:name w:val="Знак Char Знак"/>
    <w:basedOn w:val="a"/>
    <w:uiPriority w:val="99"/>
    <w:rsid w:val="00EF7ACA"/>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EF7ACA"/>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uiPriority w:val="99"/>
    <w:rsid w:val="00EF7ACA"/>
    <w:rPr>
      <w:color w:val="0000FF"/>
      <w:u w:val="single"/>
    </w:rPr>
  </w:style>
  <w:style w:type="paragraph" w:customStyle="1" w:styleId="oboznachenie">
    <w:name w:val="oboznachenie"/>
    <w:basedOn w:val="a"/>
    <w:uiPriority w:val="99"/>
    <w:rsid w:val="00EF7ACA"/>
    <w:pPr>
      <w:spacing w:before="240" w:after="0" w:line="240" w:lineRule="auto"/>
      <w:jc w:val="center"/>
    </w:pPr>
    <w:rPr>
      <w:rFonts w:ascii="Times New Roman" w:eastAsia="Times New Roman" w:hAnsi="Times New Roman" w:cs="Times New Roman"/>
      <w:b/>
      <w:caps/>
      <w:sz w:val="36"/>
      <w:szCs w:val="20"/>
      <w:lang w:eastAsia="bg-BG"/>
    </w:rPr>
  </w:style>
  <w:style w:type="paragraph" w:styleId="afc">
    <w:name w:val="Balloon Text"/>
    <w:basedOn w:val="a"/>
    <w:link w:val="afd"/>
    <w:uiPriority w:val="99"/>
    <w:rsid w:val="00EF7ACA"/>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EF7ACA"/>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5">
    <w:name w:val="Знак Знак2"/>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6">
    <w:name w:val="Body Text 2"/>
    <w:basedOn w:val="a"/>
    <w:link w:val="27"/>
    <w:uiPriority w:val="99"/>
    <w:rsid w:val="00EF7ACA"/>
    <w:pPr>
      <w:spacing w:after="120" w:line="480" w:lineRule="auto"/>
      <w:ind w:firstLine="680"/>
      <w:jc w:val="both"/>
    </w:pPr>
    <w:rPr>
      <w:rFonts w:ascii="Times New Roman" w:eastAsia="Times New Roman" w:hAnsi="Times New Roman" w:cs="Times New Roman"/>
      <w:sz w:val="28"/>
      <w:szCs w:val="20"/>
      <w:lang w:eastAsia="bg-BG"/>
    </w:rPr>
  </w:style>
  <w:style w:type="character" w:customStyle="1" w:styleId="27">
    <w:name w:val="Основен текст 2 Знак"/>
    <w:basedOn w:val="a0"/>
    <w:link w:val="26"/>
    <w:uiPriority w:val="99"/>
    <w:rsid w:val="00EF7ACA"/>
    <w:rPr>
      <w:rFonts w:ascii="Times New Roman" w:eastAsia="Times New Roman" w:hAnsi="Times New Roman" w:cs="Times New Roman"/>
      <w:sz w:val="28"/>
      <w:szCs w:val="20"/>
      <w:lang w:eastAsia="bg-BG"/>
    </w:rPr>
  </w:style>
  <w:style w:type="character" w:customStyle="1" w:styleId="BodyTextIndent3Char">
    <w:name w:val="Body Text Indent 3 Char"/>
    <w:uiPriority w:val="99"/>
    <w:locked/>
    <w:rsid w:val="00EF7ACA"/>
    <w:rPr>
      <w:sz w:val="28"/>
    </w:rPr>
  </w:style>
  <w:style w:type="paragraph" w:customStyle="1" w:styleId="310">
    <w:name w:val="Основен текст с отстъп 31"/>
    <w:basedOn w:val="a"/>
    <w:next w:val="33"/>
    <w:uiPriority w:val="99"/>
    <w:rsid w:val="00EF7ACA"/>
    <w:pPr>
      <w:spacing w:after="0" w:line="240" w:lineRule="auto"/>
      <w:ind w:firstLine="851"/>
      <w:jc w:val="both"/>
    </w:pPr>
    <w:rPr>
      <w:rFonts w:ascii="Calibri" w:eastAsia="Times New Roman" w:hAnsi="Calibri" w:cs="Times New Roman"/>
      <w:sz w:val="28"/>
      <w:lang w:eastAsia="bg-BG"/>
    </w:rPr>
  </w:style>
  <w:style w:type="paragraph" w:styleId="33">
    <w:name w:val="Body Text Indent 3"/>
    <w:basedOn w:val="a"/>
    <w:link w:val="34"/>
    <w:uiPriority w:val="99"/>
    <w:rsid w:val="00EF7ACA"/>
    <w:pPr>
      <w:spacing w:after="120" w:line="240" w:lineRule="auto"/>
      <w:ind w:left="283"/>
    </w:pPr>
    <w:rPr>
      <w:rFonts w:ascii="Calibri" w:eastAsia="Times New Roman" w:hAnsi="Calibri" w:cs="Times New Roman"/>
      <w:sz w:val="28"/>
      <w:szCs w:val="20"/>
      <w:lang w:eastAsia="bg-BG"/>
    </w:rPr>
  </w:style>
  <w:style w:type="character" w:customStyle="1" w:styleId="34">
    <w:name w:val="Основен текст с отстъп 3 Знак"/>
    <w:basedOn w:val="a0"/>
    <w:link w:val="33"/>
    <w:uiPriority w:val="99"/>
    <w:rsid w:val="00EF7ACA"/>
    <w:rPr>
      <w:rFonts w:ascii="Calibri" w:eastAsia="Times New Roman" w:hAnsi="Calibri" w:cs="Times New Roman"/>
      <w:sz w:val="28"/>
      <w:szCs w:val="20"/>
      <w:lang w:eastAsia="bg-BG"/>
    </w:rPr>
  </w:style>
  <w:style w:type="paragraph" w:customStyle="1" w:styleId="Style16">
    <w:name w:val="Style16"/>
    <w:basedOn w:val="a"/>
    <w:uiPriority w:val="99"/>
    <w:rsid w:val="00EF7ACA"/>
    <w:pPr>
      <w:spacing w:before="120" w:after="120" w:line="280" w:lineRule="atLeast"/>
      <w:jc w:val="center"/>
    </w:pPr>
    <w:rPr>
      <w:rFonts w:ascii="Times New Roman" w:eastAsia="Times New Roman" w:hAnsi="Times New Roman" w:cs="Times New Roman"/>
      <w:b/>
      <w:bCs/>
      <w:sz w:val="28"/>
      <w:szCs w:val="28"/>
      <w:lang w:eastAsia="bg-BG"/>
    </w:rPr>
  </w:style>
  <w:style w:type="paragraph" w:customStyle="1" w:styleId="Style18">
    <w:name w:val="Style18"/>
    <w:basedOn w:val="a"/>
    <w:uiPriority w:val="99"/>
    <w:rsid w:val="00EF7ACA"/>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14">
    <w:name w:val="Списък на абзаци1"/>
    <w:basedOn w:val="a"/>
    <w:uiPriority w:val="99"/>
    <w:rsid w:val="00EF7ACA"/>
    <w:pPr>
      <w:spacing w:after="0" w:line="240" w:lineRule="auto"/>
      <w:ind w:left="720" w:firstLine="720"/>
      <w:contextualSpacing/>
      <w:jc w:val="both"/>
    </w:pPr>
    <w:rPr>
      <w:rFonts w:ascii="Times New Roman" w:eastAsia="Times New Roman" w:hAnsi="Times New Roman" w:cs="Times New Roman"/>
      <w:sz w:val="28"/>
      <w:szCs w:val="20"/>
      <w:lang w:eastAsia="bg-BG"/>
    </w:rPr>
  </w:style>
  <w:style w:type="paragraph" w:customStyle="1" w:styleId="RegularParagraph">
    <w:name w:val="Regular Paragraph"/>
    <w:basedOn w:val="a"/>
    <w:uiPriority w:val="99"/>
    <w:rsid w:val="00EF7ACA"/>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uiPriority w:val="99"/>
    <w:rsid w:val="00EF7ACA"/>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uiPriority w:val="99"/>
    <w:rsid w:val="00EF7ACA"/>
    <w:pPr>
      <w:widowControl w:val="0"/>
      <w:suppressAutoHyphens/>
      <w:spacing w:after="0" w:line="240" w:lineRule="auto"/>
    </w:pPr>
    <w:rPr>
      <w:rFonts w:ascii="Liberation Serif" w:eastAsia="Times New Roman" w:hAnsi="Liberation Serif" w:cs="DejaVu Sans"/>
      <w:kern w:val="2"/>
      <w:sz w:val="24"/>
      <w:szCs w:val="24"/>
      <w:lang w:val="en-US" w:eastAsia="hi-IN" w:bidi="hi-IN"/>
    </w:rPr>
  </w:style>
  <w:style w:type="paragraph" w:customStyle="1" w:styleId="28">
    <w:name w:val="Списък на абзаци2"/>
    <w:basedOn w:val="a"/>
    <w:uiPriority w:val="99"/>
    <w:rsid w:val="00EF7ACA"/>
    <w:pPr>
      <w:spacing w:after="0" w:line="240" w:lineRule="auto"/>
      <w:ind w:left="720" w:firstLine="720"/>
      <w:contextualSpacing/>
      <w:jc w:val="both"/>
    </w:pPr>
    <w:rPr>
      <w:rFonts w:ascii="Times New Roman" w:eastAsia="Times New Roman" w:hAnsi="Times New Roman" w:cs="Times New Roman"/>
      <w:sz w:val="28"/>
      <w:szCs w:val="20"/>
      <w:lang w:eastAsia="bg-BG"/>
    </w:rPr>
  </w:style>
  <w:style w:type="paragraph" w:styleId="afe">
    <w:name w:val="No Spacing"/>
    <w:basedOn w:val="a"/>
    <w:link w:val="aff"/>
    <w:uiPriority w:val="99"/>
    <w:qFormat/>
    <w:rsid w:val="00EF7ACA"/>
    <w:pPr>
      <w:spacing w:after="0" w:line="240" w:lineRule="auto"/>
    </w:pPr>
    <w:rPr>
      <w:rFonts w:ascii="Cambria" w:eastAsia="Times New Roman" w:hAnsi="Cambria" w:cs="Times New Roman"/>
      <w:sz w:val="20"/>
      <w:szCs w:val="20"/>
      <w:lang w:eastAsia="bg-BG"/>
    </w:rPr>
  </w:style>
  <w:style w:type="character" w:customStyle="1" w:styleId="aff">
    <w:name w:val="Без разредка Знак"/>
    <w:link w:val="afe"/>
    <w:uiPriority w:val="99"/>
    <w:locked/>
    <w:rsid w:val="00EF7ACA"/>
    <w:rPr>
      <w:rFonts w:ascii="Cambria" w:eastAsia="Times New Roman" w:hAnsi="Cambria" w:cs="Times New Roman"/>
      <w:sz w:val="20"/>
      <w:szCs w:val="20"/>
      <w:lang w:eastAsia="bg-BG"/>
    </w:rPr>
  </w:style>
  <w:style w:type="character" w:customStyle="1" w:styleId="topic">
    <w:name w:val="topic"/>
    <w:uiPriority w:val="99"/>
    <w:rsid w:val="00EF7ACA"/>
  </w:style>
  <w:style w:type="character" w:customStyle="1" w:styleId="overview">
    <w:name w:val="overview"/>
    <w:uiPriority w:val="99"/>
    <w:rsid w:val="00EF7ACA"/>
  </w:style>
  <w:style w:type="character" w:customStyle="1" w:styleId="samedocreference1">
    <w:name w:val="samedocreference1"/>
    <w:uiPriority w:val="99"/>
    <w:rsid w:val="00EF7ACA"/>
    <w:rPr>
      <w:color w:val="8B0000"/>
      <w:u w:val="single"/>
    </w:rPr>
  </w:style>
  <w:style w:type="character" w:customStyle="1" w:styleId="Char0">
    <w:name w:val="Char Знак Знак"/>
    <w:uiPriority w:val="99"/>
    <w:rsid w:val="00EF7ACA"/>
    <w:rPr>
      <w:rFonts w:ascii="Tahoma" w:hAnsi="Tahoma"/>
      <w:sz w:val="16"/>
    </w:rPr>
  </w:style>
  <w:style w:type="paragraph" w:customStyle="1" w:styleId="15">
    <w:name w:val="Знак Знак1"/>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xl65">
    <w:name w:val="xl65"/>
    <w:basedOn w:val="a"/>
    <w:uiPriority w:val="99"/>
    <w:rsid w:val="00EF7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uiPriority w:val="99"/>
    <w:rsid w:val="00EF7ACA"/>
    <w:pPr>
      <w:spacing w:before="100" w:beforeAutospacing="1" w:after="100" w:afterAutospacing="1" w:line="240" w:lineRule="auto"/>
      <w:jc w:val="center"/>
    </w:pPr>
    <w:rPr>
      <w:rFonts w:ascii="Times New Roman" w:eastAsia="Times New Roman" w:hAnsi="Times New Roman" w:cs="Times New Roman"/>
      <w:sz w:val="20"/>
      <w:szCs w:val="20"/>
      <w:lang w:val="en-US" w:eastAsia="bg-BG"/>
    </w:rPr>
  </w:style>
  <w:style w:type="paragraph" w:customStyle="1" w:styleId="xl68">
    <w:name w:val="xl68"/>
    <w:basedOn w:val="a"/>
    <w:uiPriority w:val="99"/>
    <w:rsid w:val="00EF7ACA"/>
    <w:pP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xl69">
    <w:name w:val="xl69"/>
    <w:basedOn w:val="a"/>
    <w:uiPriority w:val="99"/>
    <w:rsid w:val="00EF7ACA"/>
    <w:pPr>
      <w:spacing w:before="100" w:beforeAutospacing="1" w:after="100" w:afterAutospacing="1" w:line="240" w:lineRule="auto"/>
    </w:pPr>
    <w:rPr>
      <w:rFonts w:ascii="Times New Roman" w:eastAsia="Times New Roman" w:hAnsi="Times New Roman" w:cs="Times New Roman"/>
      <w:b/>
      <w:bCs/>
      <w:sz w:val="20"/>
      <w:szCs w:val="20"/>
      <w:lang w:val="en-US" w:eastAsia="bg-BG"/>
    </w:rPr>
  </w:style>
  <w:style w:type="paragraph" w:customStyle="1" w:styleId="xl70">
    <w:name w:val="xl70"/>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bg-BG"/>
    </w:rPr>
  </w:style>
  <w:style w:type="paragraph" w:customStyle="1" w:styleId="xl71">
    <w:name w:val="xl71"/>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eastAsia="bg-BG"/>
    </w:rPr>
  </w:style>
  <w:style w:type="paragraph" w:customStyle="1" w:styleId="xl72">
    <w:name w:val="xl72"/>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eastAsia="bg-BG"/>
    </w:rPr>
  </w:style>
  <w:style w:type="paragraph" w:customStyle="1" w:styleId="xl73">
    <w:name w:val="xl73"/>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eastAsia="bg-BG"/>
    </w:rPr>
  </w:style>
  <w:style w:type="paragraph" w:customStyle="1" w:styleId="xl74">
    <w:name w:val="xl74"/>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75">
    <w:name w:val="xl75"/>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bg-BG"/>
    </w:rPr>
  </w:style>
  <w:style w:type="paragraph" w:customStyle="1" w:styleId="xl76">
    <w:name w:val="xl76"/>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77">
    <w:name w:val="xl77"/>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xl78">
    <w:name w:val="xl78"/>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xl79">
    <w:name w:val="xl79"/>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0">
    <w:name w:val="xl80"/>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eastAsia="bg-BG"/>
    </w:rPr>
  </w:style>
  <w:style w:type="paragraph" w:customStyle="1" w:styleId="xl81">
    <w:name w:val="xl81"/>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eastAsia="bg-BG"/>
    </w:rPr>
  </w:style>
  <w:style w:type="paragraph" w:customStyle="1" w:styleId="xl82">
    <w:name w:val="xl82"/>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3">
    <w:name w:val="xl83"/>
    <w:basedOn w:val="a"/>
    <w:uiPriority w:val="99"/>
    <w:rsid w:val="00EF7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eastAsia="bg-BG"/>
    </w:rPr>
  </w:style>
  <w:style w:type="paragraph" w:customStyle="1" w:styleId="xl84">
    <w:name w:val="xl84"/>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eastAsia="bg-BG"/>
    </w:rPr>
  </w:style>
  <w:style w:type="paragraph" w:customStyle="1" w:styleId="xl85">
    <w:name w:val="xl85"/>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6">
    <w:name w:val="xl86"/>
    <w:basedOn w:val="a"/>
    <w:uiPriority w:val="99"/>
    <w:rsid w:val="00EF7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7">
    <w:name w:val="xl87"/>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8">
    <w:name w:val="xl88"/>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9">
    <w:name w:val="xl89"/>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0">
    <w:name w:val="xl90"/>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1">
    <w:name w:val="xl91"/>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2">
    <w:name w:val="xl92"/>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3">
    <w:name w:val="xl93"/>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4">
    <w:name w:val="xl94"/>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5">
    <w:name w:val="xl95"/>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6">
    <w:name w:val="xl96"/>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7">
    <w:name w:val="xl97"/>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8">
    <w:name w:val="xl98"/>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9">
    <w:name w:val="xl99"/>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0">
    <w:name w:val="xl100"/>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1">
    <w:name w:val="xl101"/>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2">
    <w:name w:val="xl102"/>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3">
    <w:name w:val="xl103"/>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4">
    <w:name w:val="xl104"/>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5">
    <w:name w:val="xl105"/>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6">
    <w:name w:val="xl106"/>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7">
    <w:name w:val="xl107"/>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8">
    <w:name w:val="xl108"/>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9">
    <w:name w:val="xl109"/>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0">
    <w:name w:val="xl110"/>
    <w:basedOn w:val="a"/>
    <w:uiPriority w:val="99"/>
    <w:rsid w:val="00EF7AC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1">
    <w:name w:val="xl111"/>
    <w:basedOn w:val="a"/>
    <w:uiPriority w:val="99"/>
    <w:rsid w:val="00EF7ACA"/>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2">
    <w:name w:val="xl112"/>
    <w:basedOn w:val="a"/>
    <w:uiPriority w:val="99"/>
    <w:rsid w:val="00EF7ACA"/>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eastAsia="bg-BG"/>
    </w:rPr>
  </w:style>
  <w:style w:type="paragraph" w:customStyle="1" w:styleId="xl113">
    <w:name w:val="xl113"/>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4">
    <w:name w:val="xl114"/>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5">
    <w:name w:val="xl115"/>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6">
    <w:name w:val="xl116"/>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7">
    <w:name w:val="xl117"/>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8">
    <w:name w:val="xl118"/>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66">
    <w:name w:val="xl66"/>
    <w:basedOn w:val="a"/>
    <w:uiPriority w:val="99"/>
    <w:rsid w:val="00EF7ACA"/>
    <w:pP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CharCharChar1CharCharCharChar">
    <w:name w:val="Char Char Char1 Char Char Char Char"/>
    <w:basedOn w:val="a"/>
    <w:uiPriority w:val="99"/>
    <w:rsid w:val="00EF7ACA"/>
    <w:pPr>
      <w:tabs>
        <w:tab w:val="left" w:pos="709"/>
      </w:tabs>
      <w:spacing w:after="0" w:line="240" w:lineRule="auto"/>
    </w:pPr>
    <w:rPr>
      <w:rFonts w:ascii="Tahoma" w:eastAsia="Times New Roman" w:hAnsi="Tahoma" w:cs="Times New Roman"/>
      <w:sz w:val="24"/>
      <w:szCs w:val="24"/>
      <w:lang w:val="pl-PL" w:eastAsia="pl-PL"/>
    </w:rPr>
  </w:style>
  <w:style w:type="character" w:customStyle="1" w:styleId="29">
    <w:name w:val="Текст под линия Знак2"/>
    <w:uiPriority w:val="99"/>
    <w:rsid w:val="00EF7ACA"/>
    <w:rPr>
      <w:rFonts w:cs="Times New Roman"/>
      <w:sz w:val="20"/>
      <w:szCs w:val="20"/>
    </w:rPr>
  </w:style>
  <w:style w:type="character" w:customStyle="1" w:styleId="320">
    <w:name w:val="Основен текст с отстъп 3 Знак2"/>
    <w:uiPriority w:val="99"/>
    <w:rsid w:val="00EF7ACA"/>
    <w:rPr>
      <w:rFonts w:cs="Times New Roman"/>
      <w:sz w:val="16"/>
      <w:szCs w:val="16"/>
    </w:rPr>
  </w:style>
  <w:style w:type="paragraph" w:styleId="aff0">
    <w:name w:val="endnote text"/>
    <w:basedOn w:val="a"/>
    <w:link w:val="aff1"/>
    <w:uiPriority w:val="99"/>
    <w:rsid w:val="00EF7ACA"/>
    <w:pPr>
      <w:spacing w:after="0" w:line="240" w:lineRule="auto"/>
    </w:pPr>
    <w:rPr>
      <w:rFonts w:ascii="Times New Roman" w:eastAsia="Times New Roman" w:hAnsi="Times New Roman" w:cs="Times New Roman"/>
      <w:sz w:val="20"/>
      <w:szCs w:val="20"/>
      <w:lang w:val="en-GB" w:eastAsia="bg-BG"/>
    </w:rPr>
  </w:style>
  <w:style w:type="character" w:customStyle="1" w:styleId="aff1">
    <w:name w:val="Текст на бележка в края Знак"/>
    <w:basedOn w:val="a0"/>
    <w:link w:val="aff0"/>
    <w:uiPriority w:val="99"/>
    <w:rsid w:val="00EF7ACA"/>
    <w:rPr>
      <w:rFonts w:ascii="Times New Roman" w:eastAsia="Times New Roman" w:hAnsi="Times New Roman" w:cs="Times New Roman"/>
      <w:sz w:val="20"/>
      <w:szCs w:val="20"/>
      <w:lang w:val="en-GB" w:eastAsia="bg-BG"/>
    </w:rPr>
  </w:style>
  <w:style w:type="character" w:styleId="aff2">
    <w:name w:val="endnote reference"/>
    <w:uiPriority w:val="99"/>
    <w:rsid w:val="00EF7ACA"/>
    <w:rPr>
      <w:rFonts w:cs="Times New Roman"/>
      <w:i/>
      <w:sz w:val="16"/>
      <w:vertAlign w:val="superscript"/>
      <w:lang w:val="ru-RU" w:eastAsia="pl-PL"/>
    </w:rPr>
  </w:style>
  <w:style w:type="character" w:customStyle="1" w:styleId="35">
    <w:name w:val="Знак Знак3"/>
    <w:uiPriority w:val="99"/>
    <w:locked/>
    <w:rsid w:val="00EF7ACA"/>
    <w:rPr>
      <w:sz w:val="28"/>
      <w:lang w:eastAsia="en-US"/>
    </w:rPr>
  </w:style>
  <w:style w:type="character" w:customStyle="1" w:styleId="LO-normal">
    <w:name w:val="LO-normal"/>
    <w:uiPriority w:val="99"/>
    <w:rsid w:val="00EF7ACA"/>
  </w:style>
  <w:style w:type="character" w:customStyle="1" w:styleId="InternetLink">
    <w:name w:val="Internet Link"/>
    <w:uiPriority w:val="99"/>
    <w:rsid w:val="00EF7ACA"/>
    <w:rPr>
      <w:color w:val="0000FF"/>
      <w:u w:val="single"/>
    </w:rPr>
  </w:style>
  <w:style w:type="character" w:styleId="aff3">
    <w:name w:val="Emphasis"/>
    <w:uiPriority w:val="99"/>
    <w:qFormat/>
    <w:rsid w:val="00EF7ACA"/>
    <w:rPr>
      <w:rFonts w:cs="Times New Roman"/>
      <w:i/>
    </w:rPr>
  </w:style>
  <w:style w:type="character" w:styleId="aff4">
    <w:name w:val="annotation reference"/>
    <w:uiPriority w:val="99"/>
    <w:rsid w:val="00EF7ACA"/>
    <w:rPr>
      <w:rFonts w:cs="Times New Roman"/>
      <w:sz w:val="16"/>
    </w:rPr>
  </w:style>
  <w:style w:type="character" w:customStyle="1" w:styleId="CommentTextChar">
    <w:name w:val="Comment Text Char"/>
    <w:uiPriority w:val="99"/>
    <w:locked/>
    <w:rsid w:val="00EF7ACA"/>
  </w:style>
  <w:style w:type="character" w:customStyle="1" w:styleId="CommentSubjectChar">
    <w:name w:val="Comment Subject Char"/>
    <w:uiPriority w:val="99"/>
    <w:locked/>
    <w:rsid w:val="00EF7ACA"/>
    <w:rPr>
      <w:b/>
    </w:rPr>
  </w:style>
  <w:style w:type="character" w:customStyle="1" w:styleId="ListLabel1">
    <w:name w:val="ListLabel 1"/>
    <w:uiPriority w:val="99"/>
    <w:rsid w:val="00EF7ACA"/>
  </w:style>
  <w:style w:type="character" w:customStyle="1" w:styleId="ListLabel2">
    <w:name w:val="ListLabel 2"/>
    <w:uiPriority w:val="99"/>
    <w:rsid w:val="00EF7ACA"/>
  </w:style>
  <w:style w:type="paragraph" w:customStyle="1" w:styleId="Heading">
    <w:name w:val="Heading"/>
    <w:basedOn w:val="a"/>
    <w:next w:val="TextBody"/>
    <w:uiPriority w:val="99"/>
    <w:rsid w:val="00EF7ACA"/>
    <w:pPr>
      <w:keepNext/>
      <w:suppressAutoHyphens/>
      <w:spacing w:before="240" w:after="120" w:line="360" w:lineRule="atLeast"/>
      <w:ind w:firstLine="680"/>
      <w:jc w:val="both"/>
    </w:pPr>
    <w:rPr>
      <w:rFonts w:ascii="Liberation Sans" w:eastAsia="Times New Roman" w:hAnsi="Liberation Sans" w:cs="DejaVu Sans"/>
      <w:sz w:val="28"/>
      <w:szCs w:val="28"/>
      <w:lang w:eastAsia="bg-BG"/>
    </w:rPr>
  </w:style>
  <w:style w:type="paragraph" w:customStyle="1" w:styleId="TextBody">
    <w:name w:val="Text Body"/>
    <w:basedOn w:val="a"/>
    <w:uiPriority w:val="99"/>
    <w:rsid w:val="00EF7ACA"/>
    <w:pPr>
      <w:suppressAutoHyphens/>
      <w:spacing w:after="0" w:line="240" w:lineRule="auto"/>
      <w:jc w:val="both"/>
    </w:pPr>
    <w:rPr>
      <w:rFonts w:ascii="Times New Roman" w:eastAsia="MS Mincho" w:hAnsi="Times New Roman" w:cs="Times New Roman"/>
      <w:sz w:val="24"/>
      <w:szCs w:val="20"/>
      <w:lang w:eastAsia="bg-BG"/>
    </w:rPr>
  </w:style>
  <w:style w:type="paragraph" w:styleId="aff5">
    <w:name w:val="List"/>
    <w:basedOn w:val="TextBody"/>
    <w:uiPriority w:val="99"/>
    <w:rsid w:val="00EF7ACA"/>
    <w:rPr>
      <w:rFonts w:cs="DejaVu Sans"/>
    </w:rPr>
  </w:style>
  <w:style w:type="paragraph" w:styleId="aff6">
    <w:name w:val="caption"/>
    <w:basedOn w:val="a"/>
    <w:uiPriority w:val="99"/>
    <w:qFormat/>
    <w:rsid w:val="00EF7ACA"/>
    <w:pPr>
      <w:suppressLineNumbers/>
      <w:suppressAutoHyphens/>
      <w:spacing w:before="120" w:after="120" w:line="360" w:lineRule="atLeast"/>
      <w:ind w:firstLine="680"/>
      <w:jc w:val="both"/>
    </w:pPr>
    <w:rPr>
      <w:rFonts w:ascii="Times New Roman" w:eastAsia="MS Mincho" w:hAnsi="Times New Roman" w:cs="DejaVu Sans"/>
      <w:i/>
      <w:iCs/>
      <w:sz w:val="24"/>
      <w:szCs w:val="24"/>
      <w:lang w:eastAsia="bg-BG"/>
    </w:rPr>
  </w:style>
  <w:style w:type="paragraph" w:customStyle="1" w:styleId="Index">
    <w:name w:val="Index"/>
    <w:basedOn w:val="a"/>
    <w:uiPriority w:val="99"/>
    <w:rsid w:val="00EF7ACA"/>
    <w:pPr>
      <w:suppressLineNumbers/>
      <w:suppressAutoHyphens/>
      <w:spacing w:after="0" w:line="360" w:lineRule="atLeast"/>
      <w:ind w:firstLine="680"/>
      <w:jc w:val="both"/>
    </w:pPr>
    <w:rPr>
      <w:rFonts w:ascii="Times New Roman" w:eastAsia="MS Mincho" w:hAnsi="Times New Roman" w:cs="DejaVu Sans"/>
      <w:sz w:val="28"/>
      <w:szCs w:val="20"/>
      <w:lang w:eastAsia="bg-BG"/>
    </w:rPr>
  </w:style>
  <w:style w:type="paragraph" w:customStyle="1" w:styleId="TextBodyIndent">
    <w:name w:val="Text Body Indent"/>
    <w:basedOn w:val="a"/>
    <w:uiPriority w:val="99"/>
    <w:rsid w:val="00EF7ACA"/>
    <w:pPr>
      <w:suppressAutoHyphens/>
      <w:spacing w:after="0" w:line="360" w:lineRule="atLeast"/>
      <w:ind w:firstLine="709"/>
      <w:jc w:val="both"/>
    </w:pPr>
    <w:rPr>
      <w:rFonts w:ascii="Times New Roman" w:eastAsia="MS Mincho" w:hAnsi="Times New Roman" w:cs="Times New Roman"/>
      <w:sz w:val="28"/>
      <w:szCs w:val="20"/>
      <w:lang w:eastAsia="bg-BG"/>
    </w:rPr>
  </w:style>
  <w:style w:type="paragraph" w:styleId="aff7">
    <w:name w:val="annotation text"/>
    <w:basedOn w:val="a"/>
    <w:link w:val="aff8"/>
    <w:uiPriority w:val="99"/>
    <w:rsid w:val="00EF7ACA"/>
    <w:pPr>
      <w:suppressAutoHyphens/>
      <w:spacing w:after="0" w:line="360" w:lineRule="atLeast"/>
      <w:ind w:firstLine="680"/>
      <w:jc w:val="both"/>
    </w:pPr>
    <w:rPr>
      <w:rFonts w:ascii="Calibri" w:eastAsia="Times New Roman" w:hAnsi="Calibri" w:cs="Times New Roman"/>
      <w:lang w:eastAsia="bg-BG"/>
    </w:rPr>
  </w:style>
  <w:style w:type="character" w:customStyle="1" w:styleId="aff8">
    <w:name w:val="Текст на коментар Знак"/>
    <w:basedOn w:val="a0"/>
    <w:link w:val="aff7"/>
    <w:uiPriority w:val="99"/>
    <w:rsid w:val="00EF7ACA"/>
    <w:rPr>
      <w:rFonts w:ascii="Calibri" w:eastAsia="Times New Roman" w:hAnsi="Calibri" w:cs="Times New Roman"/>
      <w:lang w:eastAsia="bg-BG"/>
    </w:rPr>
  </w:style>
  <w:style w:type="character" w:customStyle="1" w:styleId="16">
    <w:name w:val="Текст на коментар Знак1"/>
    <w:uiPriority w:val="99"/>
    <w:rsid w:val="00EF7ACA"/>
    <w:rPr>
      <w:rFonts w:cs="Times New Roman"/>
      <w:sz w:val="20"/>
      <w:szCs w:val="20"/>
    </w:rPr>
  </w:style>
  <w:style w:type="paragraph" w:styleId="aff9">
    <w:name w:val="annotation subject"/>
    <w:basedOn w:val="aff7"/>
    <w:link w:val="affa"/>
    <w:uiPriority w:val="99"/>
    <w:rsid w:val="00EF7ACA"/>
    <w:rPr>
      <w:b/>
      <w:sz w:val="20"/>
      <w:szCs w:val="20"/>
    </w:rPr>
  </w:style>
  <w:style w:type="character" w:customStyle="1" w:styleId="affa">
    <w:name w:val="Предмет на коментар Знак"/>
    <w:basedOn w:val="aff8"/>
    <w:link w:val="aff9"/>
    <w:uiPriority w:val="99"/>
    <w:rsid w:val="00EF7ACA"/>
    <w:rPr>
      <w:rFonts w:ascii="Calibri" w:eastAsia="Times New Roman" w:hAnsi="Calibri" w:cs="Times New Roman"/>
      <w:b/>
      <w:sz w:val="20"/>
      <w:szCs w:val="20"/>
      <w:lang w:eastAsia="bg-BG"/>
    </w:rPr>
  </w:style>
  <w:style w:type="character" w:customStyle="1" w:styleId="17">
    <w:name w:val="Предмет на коментар Знак1"/>
    <w:uiPriority w:val="99"/>
    <w:rsid w:val="00EF7ACA"/>
    <w:rPr>
      <w:rFonts w:cs="Times New Roman"/>
      <w:b/>
      <w:bCs/>
      <w:sz w:val="20"/>
      <w:szCs w:val="20"/>
    </w:rPr>
  </w:style>
  <w:style w:type="paragraph" w:customStyle="1" w:styleId="TableContents">
    <w:name w:val="Table Contents"/>
    <w:basedOn w:val="a"/>
    <w:uiPriority w:val="99"/>
    <w:rsid w:val="00EF7ACA"/>
    <w:pPr>
      <w:suppressAutoHyphens/>
      <w:spacing w:after="0" w:line="360" w:lineRule="atLeast"/>
      <w:ind w:firstLine="680"/>
      <w:jc w:val="both"/>
    </w:pPr>
    <w:rPr>
      <w:rFonts w:ascii="Times New Roman" w:eastAsia="MS Mincho" w:hAnsi="Times New Roman" w:cs="Times New Roman"/>
      <w:sz w:val="28"/>
      <w:szCs w:val="20"/>
      <w:lang w:eastAsia="bg-BG"/>
    </w:rPr>
  </w:style>
  <w:style w:type="paragraph" w:customStyle="1" w:styleId="TableHeading">
    <w:name w:val="Table Heading"/>
    <w:basedOn w:val="TableContents"/>
    <w:uiPriority w:val="99"/>
    <w:rsid w:val="00EF7ACA"/>
  </w:style>
  <w:style w:type="paragraph" w:customStyle="1" w:styleId="CharCharChar0">
    <w:name w:val="Char Char Char0"/>
    <w:basedOn w:val="a"/>
    <w:uiPriority w:val="99"/>
    <w:rsid w:val="00EF7AC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svalue">
    <w:name w:val="chars_value"/>
    <w:uiPriority w:val="99"/>
    <w:rsid w:val="00EF7ACA"/>
    <w:rPr>
      <w:rFonts w:cs="Times New Roman"/>
    </w:rPr>
  </w:style>
  <w:style w:type="paragraph" w:customStyle="1" w:styleId="Default">
    <w:name w:val="Default"/>
    <w:rsid w:val="00EF7AC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harstype">
    <w:name w:val="chars_type"/>
    <w:uiPriority w:val="99"/>
    <w:rsid w:val="00EF7ACA"/>
    <w:rPr>
      <w:rFonts w:cs="Times New Roman"/>
    </w:rPr>
  </w:style>
  <w:style w:type="character" w:customStyle="1" w:styleId="a-list-item">
    <w:name w:val="a-list-item"/>
    <w:uiPriority w:val="99"/>
    <w:rsid w:val="00EF7ACA"/>
    <w:rPr>
      <w:rFonts w:cs="Times New Roman"/>
    </w:rPr>
  </w:style>
  <w:style w:type="character" w:customStyle="1" w:styleId="highlight">
    <w:name w:val="highlight"/>
    <w:uiPriority w:val="99"/>
    <w:rsid w:val="00EF7ACA"/>
    <w:rPr>
      <w:rFonts w:cs="Times New Roman"/>
    </w:rPr>
  </w:style>
  <w:style w:type="character" w:customStyle="1" w:styleId="000Char">
    <w:name w:val="000 Ди Char"/>
    <w:link w:val="000"/>
    <w:uiPriority w:val="99"/>
    <w:locked/>
    <w:rsid w:val="00EF7ACA"/>
    <w:rPr>
      <w:sz w:val="24"/>
    </w:rPr>
  </w:style>
  <w:style w:type="paragraph" w:customStyle="1" w:styleId="000">
    <w:name w:val="000 Ди"/>
    <w:basedOn w:val="a"/>
    <w:link w:val="000Char"/>
    <w:uiPriority w:val="99"/>
    <w:rsid w:val="00EF7ACA"/>
    <w:pPr>
      <w:spacing w:after="0" w:line="240" w:lineRule="auto"/>
      <w:jc w:val="both"/>
    </w:pPr>
    <w:rPr>
      <w:sz w:val="24"/>
    </w:rPr>
  </w:style>
  <w:style w:type="paragraph" w:styleId="affb">
    <w:name w:val="TOC Heading"/>
    <w:basedOn w:val="1"/>
    <w:next w:val="a"/>
    <w:uiPriority w:val="99"/>
    <w:qFormat/>
    <w:rsid w:val="00EF7ACA"/>
    <w:pPr>
      <w:keepLines/>
      <w:spacing w:before="480" w:line="276" w:lineRule="auto"/>
      <w:jc w:val="left"/>
      <w:outlineLvl w:val="9"/>
    </w:pPr>
    <w:rPr>
      <w:rFonts w:ascii="Cambria" w:hAnsi="Cambria"/>
      <w:b w:val="0"/>
      <w:bCs/>
      <w:color w:val="365F91"/>
      <w:szCs w:val="28"/>
    </w:rPr>
  </w:style>
  <w:style w:type="paragraph" w:styleId="18">
    <w:name w:val="toc 1"/>
    <w:basedOn w:val="a"/>
    <w:next w:val="a"/>
    <w:autoRedefine/>
    <w:uiPriority w:val="99"/>
    <w:rsid w:val="00EF7ACA"/>
    <w:pPr>
      <w:spacing w:after="100" w:line="240" w:lineRule="auto"/>
      <w:jc w:val="both"/>
    </w:pPr>
    <w:rPr>
      <w:rFonts w:ascii="Times New Roman" w:eastAsia="Times New Roman" w:hAnsi="Times New Roman" w:cs="Times New Roman"/>
      <w:sz w:val="28"/>
      <w:szCs w:val="24"/>
      <w:lang w:eastAsia="bg-BG"/>
    </w:rPr>
  </w:style>
  <w:style w:type="paragraph" w:styleId="2a">
    <w:name w:val="toc 2"/>
    <w:basedOn w:val="a"/>
    <w:next w:val="a"/>
    <w:autoRedefine/>
    <w:uiPriority w:val="99"/>
    <w:rsid w:val="00EF7ACA"/>
    <w:pPr>
      <w:spacing w:after="100"/>
      <w:ind w:left="220"/>
    </w:pPr>
    <w:rPr>
      <w:rFonts w:ascii="Calibri" w:eastAsia="Times New Roman" w:hAnsi="Calibri" w:cs="Times New Roman"/>
      <w:lang w:eastAsia="bg-BG"/>
    </w:rPr>
  </w:style>
  <w:style w:type="character" w:customStyle="1" w:styleId="apple-converted-space">
    <w:name w:val="apple-converted-space"/>
    <w:uiPriority w:val="99"/>
    <w:rsid w:val="00EF7ACA"/>
    <w:rPr>
      <w:rFonts w:cs="Times New Roman"/>
    </w:rPr>
  </w:style>
  <w:style w:type="character" w:customStyle="1" w:styleId="newdocreference">
    <w:name w:val="newdocreference"/>
    <w:uiPriority w:val="99"/>
    <w:rsid w:val="00EF7ACA"/>
    <w:rPr>
      <w:rFonts w:cs="Times New Roman"/>
    </w:rPr>
  </w:style>
  <w:style w:type="paragraph" w:customStyle="1" w:styleId="NoSpacing1">
    <w:name w:val="No Spacing1"/>
    <w:link w:val="NoSpacingChar"/>
    <w:uiPriority w:val="99"/>
    <w:rsid w:val="00EF7ACA"/>
    <w:pPr>
      <w:spacing w:after="0" w:line="240" w:lineRule="auto"/>
      <w:jc w:val="both"/>
    </w:pPr>
    <w:rPr>
      <w:rFonts w:ascii="Verdana" w:eastAsia="Times New Roman" w:hAnsi="Verdana" w:cs="Times New Roman"/>
      <w:lang w:val="en-US" w:eastAsia="bg-BG"/>
    </w:rPr>
  </w:style>
  <w:style w:type="character" w:customStyle="1" w:styleId="NoSpacingChar">
    <w:name w:val="No Spacing Char"/>
    <w:link w:val="NoSpacing1"/>
    <w:uiPriority w:val="99"/>
    <w:locked/>
    <w:rsid w:val="00EF7ACA"/>
    <w:rPr>
      <w:rFonts w:ascii="Verdana" w:eastAsia="Times New Roman" w:hAnsi="Verdana" w:cs="Times New Roman"/>
      <w:lang w:val="en-US" w:eastAsia="bg-BG"/>
    </w:rPr>
  </w:style>
  <w:style w:type="paragraph" w:customStyle="1" w:styleId="DE7B8801F2B1483F98D539CC92927118">
    <w:name w:val="DE7B8801F2B1483F98D539CC92927118"/>
    <w:uiPriority w:val="99"/>
    <w:rsid w:val="00EF7ACA"/>
    <w:rPr>
      <w:rFonts w:ascii="Calibri" w:eastAsia="Times New Roman" w:hAnsi="Calibri" w:cs="Times New Roman"/>
      <w:lang w:eastAsia="bg-BG"/>
    </w:rPr>
  </w:style>
  <w:style w:type="paragraph" w:customStyle="1" w:styleId="CharCharChar3">
    <w:name w:val="Char Char Char3"/>
    <w:basedOn w:val="a"/>
    <w:uiPriority w:val="99"/>
    <w:rsid w:val="00EF7ACA"/>
    <w:pPr>
      <w:tabs>
        <w:tab w:val="left" w:pos="709"/>
      </w:tabs>
      <w:spacing w:after="0" w:line="240" w:lineRule="auto"/>
    </w:pPr>
    <w:rPr>
      <w:rFonts w:ascii="Tahoma" w:eastAsia="Times New Roman" w:hAnsi="Tahoma" w:cs="Tahoma"/>
      <w:sz w:val="24"/>
      <w:szCs w:val="24"/>
      <w:lang w:val="pl-PL" w:eastAsia="pl-PL"/>
    </w:rPr>
  </w:style>
  <w:style w:type="paragraph" w:customStyle="1" w:styleId="PartTitle">
    <w:name w:val="PartTitle"/>
    <w:basedOn w:val="a"/>
    <w:next w:val="a"/>
    <w:uiPriority w:val="99"/>
    <w:rsid w:val="00EF7ACA"/>
    <w:pPr>
      <w:keepNext/>
      <w:pageBreakBefore/>
      <w:numPr>
        <w:numId w:val="7"/>
      </w:numPr>
      <w:tabs>
        <w:tab w:val="clear" w:pos="1911"/>
      </w:tabs>
      <w:spacing w:after="480" w:line="240" w:lineRule="auto"/>
      <w:ind w:left="0" w:firstLine="0"/>
      <w:jc w:val="center"/>
    </w:pPr>
    <w:rPr>
      <w:rFonts w:ascii="Arial" w:eastAsia="Times New Roman" w:hAnsi="Arial" w:cs="Arial"/>
      <w:b/>
      <w:bCs/>
      <w:sz w:val="36"/>
      <w:szCs w:val="36"/>
      <w:lang w:val="en-GB" w:eastAsia="en-GB"/>
    </w:rPr>
  </w:style>
  <w:style w:type="character" w:customStyle="1" w:styleId="DeltaViewInsertion">
    <w:name w:val="DeltaView Insertion"/>
    <w:uiPriority w:val="99"/>
    <w:rsid w:val="00EF7ACA"/>
    <w:rPr>
      <w:b/>
      <w:i/>
      <w:spacing w:val="0"/>
      <w:lang w:val="bg-BG" w:eastAsia="bg-BG"/>
    </w:rPr>
  </w:style>
  <w:style w:type="paragraph" w:customStyle="1" w:styleId="Tiret0">
    <w:name w:val="Tiret 0"/>
    <w:basedOn w:val="a"/>
    <w:uiPriority w:val="99"/>
    <w:rsid w:val="00EF7ACA"/>
    <w:pPr>
      <w:tabs>
        <w:tab w:val="num" w:pos="850"/>
      </w:tabs>
      <w:spacing w:before="120" w:after="120" w:line="240" w:lineRule="auto"/>
      <w:ind w:left="850" w:hanging="850"/>
      <w:jc w:val="both"/>
    </w:pPr>
    <w:rPr>
      <w:rFonts w:ascii="Times New Roman" w:eastAsia="Times New Roman" w:hAnsi="Times New Roman" w:cs="Times New Roman"/>
      <w:sz w:val="24"/>
      <w:lang w:eastAsia="bg-BG"/>
    </w:rPr>
  </w:style>
  <w:style w:type="paragraph" w:customStyle="1" w:styleId="Tiret1">
    <w:name w:val="Tiret 1"/>
    <w:basedOn w:val="a"/>
    <w:uiPriority w:val="99"/>
    <w:rsid w:val="00EF7ACA"/>
    <w:pPr>
      <w:tabs>
        <w:tab w:val="num" w:pos="1417"/>
        <w:tab w:val="num" w:pos="2268"/>
      </w:tabs>
      <w:spacing w:before="120" w:after="120" w:line="240" w:lineRule="auto"/>
      <w:ind w:left="1417" w:hanging="567"/>
      <w:jc w:val="both"/>
    </w:pPr>
    <w:rPr>
      <w:rFonts w:ascii="Times New Roman" w:eastAsia="Times New Roman" w:hAnsi="Times New Roman" w:cs="Times New Roman"/>
      <w:sz w:val="24"/>
      <w:lang w:eastAsia="bg-BG"/>
    </w:rPr>
  </w:style>
  <w:style w:type="paragraph" w:customStyle="1" w:styleId="NormalBold">
    <w:name w:val="NormalBold"/>
    <w:basedOn w:val="a"/>
    <w:link w:val="NormalBoldChar"/>
    <w:uiPriority w:val="99"/>
    <w:rsid w:val="00EF7ACA"/>
    <w:pPr>
      <w:widowControl w:val="0"/>
      <w:spacing w:after="0" w:line="240" w:lineRule="auto"/>
    </w:pPr>
    <w:rPr>
      <w:rFonts w:ascii="Cambria" w:eastAsia="Times New Roman" w:hAnsi="Cambria" w:cs="Times New Roman"/>
      <w:b/>
      <w:sz w:val="20"/>
      <w:szCs w:val="20"/>
      <w:lang w:eastAsia="bg-BG"/>
    </w:rPr>
  </w:style>
  <w:style w:type="character" w:customStyle="1" w:styleId="NormalBoldChar">
    <w:name w:val="NormalBold Char"/>
    <w:link w:val="NormalBold"/>
    <w:uiPriority w:val="99"/>
    <w:locked/>
    <w:rsid w:val="00EF7ACA"/>
    <w:rPr>
      <w:rFonts w:ascii="Cambria" w:eastAsia="Times New Roman" w:hAnsi="Cambria" w:cs="Times New Roman"/>
      <w:b/>
      <w:sz w:val="20"/>
      <w:szCs w:val="20"/>
      <w:lang w:eastAsia="bg-BG"/>
    </w:rPr>
  </w:style>
  <w:style w:type="paragraph" w:customStyle="1" w:styleId="Text1">
    <w:name w:val="Text 1"/>
    <w:basedOn w:val="a"/>
    <w:uiPriority w:val="99"/>
    <w:rsid w:val="00EF7ACA"/>
    <w:pPr>
      <w:spacing w:before="120" w:after="120" w:line="240" w:lineRule="auto"/>
      <w:ind w:left="850"/>
      <w:jc w:val="both"/>
    </w:pPr>
    <w:rPr>
      <w:rFonts w:ascii="Times New Roman" w:eastAsia="Times New Roman" w:hAnsi="Times New Roman" w:cs="Times New Roman"/>
      <w:sz w:val="24"/>
      <w:lang w:eastAsia="bg-BG"/>
    </w:rPr>
  </w:style>
  <w:style w:type="paragraph" w:customStyle="1" w:styleId="NormalLeft">
    <w:name w:val="Normal Left"/>
    <w:basedOn w:val="a"/>
    <w:uiPriority w:val="99"/>
    <w:rsid w:val="00EF7ACA"/>
    <w:pPr>
      <w:spacing w:before="120" w:after="120" w:line="240" w:lineRule="auto"/>
    </w:pPr>
    <w:rPr>
      <w:rFonts w:ascii="Times New Roman" w:eastAsia="Times New Roman" w:hAnsi="Times New Roman" w:cs="Times New Roman"/>
      <w:sz w:val="24"/>
      <w:lang w:eastAsia="bg-BG"/>
    </w:rPr>
  </w:style>
  <w:style w:type="paragraph" w:customStyle="1" w:styleId="NumPar1">
    <w:name w:val="NumPar 1"/>
    <w:basedOn w:val="a"/>
    <w:next w:val="Text1"/>
    <w:uiPriority w:val="99"/>
    <w:rsid w:val="00EF7ACA"/>
    <w:pPr>
      <w:tabs>
        <w:tab w:val="num" w:pos="850"/>
      </w:tabs>
      <w:spacing w:before="120" w:after="120" w:line="240" w:lineRule="auto"/>
      <w:ind w:left="850" w:hanging="850"/>
      <w:jc w:val="both"/>
    </w:pPr>
    <w:rPr>
      <w:rFonts w:ascii="Times New Roman" w:eastAsia="Times New Roman" w:hAnsi="Times New Roman" w:cs="Times New Roman"/>
      <w:sz w:val="24"/>
      <w:lang w:eastAsia="bg-BG"/>
    </w:rPr>
  </w:style>
  <w:style w:type="paragraph" w:customStyle="1" w:styleId="ChapterTitle">
    <w:name w:val="ChapterTitle"/>
    <w:basedOn w:val="a"/>
    <w:next w:val="a"/>
    <w:uiPriority w:val="99"/>
    <w:rsid w:val="00EF7ACA"/>
    <w:pPr>
      <w:keepNext/>
      <w:spacing w:before="120" w:after="360" w:line="240" w:lineRule="auto"/>
      <w:jc w:val="center"/>
    </w:pPr>
    <w:rPr>
      <w:rFonts w:ascii="Times New Roman" w:eastAsia="Times New Roman" w:hAnsi="Times New Roman" w:cs="Times New Roman"/>
      <w:b/>
      <w:sz w:val="32"/>
      <w:lang w:eastAsia="bg-BG"/>
    </w:rPr>
  </w:style>
  <w:style w:type="paragraph" w:customStyle="1" w:styleId="SectionTitle">
    <w:name w:val="SectionTitle"/>
    <w:basedOn w:val="a"/>
    <w:next w:val="1"/>
    <w:uiPriority w:val="99"/>
    <w:rsid w:val="00EF7ACA"/>
    <w:pPr>
      <w:keepNext/>
      <w:spacing w:before="120" w:after="360" w:line="240" w:lineRule="auto"/>
      <w:jc w:val="center"/>
    </w:pPr>
    <w:rPr>
      <w:rFonts w:ascii="Times New Roman" w:eastAsia="Times New Roman" w:hAnsi="Times New Roman" w:cs="Times New Roman"/>
      <w:b/>
      <w:smallCaps/>
      <w:sz w:val="28"/>
      <w:lang w:eastAsia="bg-BG"/>
    </w:rPr>
  </w:style>
  <w:style w:type="character" w:customStyle="1" w:styleId="prvitemcode1">
    <w:name w:val="prv_item_code1"/>
    <w:uiPriority w:val="99"/>
    <w:rsid w:val="00EF7ACA"/>
    <w:rPr>
      <w:sz w:val="17"/>
    </w:rPr>
  </w:style>
  <w:style w:type="character" w:customStyle="1" w:styleId="inputvalue1">
    <w:name w:val="input_value1"/>
    <w:rsid w:val="009E6FD4"/>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aliases w:val="Heading 1 Char"/>
    <w:basedOn w:val="a"/>
    <w:next w:val="a"/>
    <w:link w:val="10"/>
    <w:uiPriority w:val="99"/>
    <w:qFormat/>
    <w:rsid w:val="00EF7ACA"/>
    <w:pPr>
      <w:keepNext/>
      <w:spacing w:after="0" w:line="240" w:lineRule="auto"/>
      <w:jc w:val="center"/>
      <w:outlineLvl w:val="0"/>
    </w:pPr>
    <w:rPr>
      <w:rFonts w:ascii="Times New Roman" w:eastAsia="Times New Roman" w:hAnsi="Times New Roman" w:cs="Times New Roman"/>
      <w:b/>
      <w:sz w:val="28"/>
      <w:szCs w:val="20"/>
      <w:lang w:eastAsia="bg-BG"/>
    </w:rPr>
  </w:style>
  <w:style w:type="paragraph" w:styleId="2">
    <w:name w:val="heading 2"/>
    <w:basedOn w:val="a"/>
    <w:next w:val="a"/>
    <w:link w:val="20"/>
    <w:uiPriority w:val="99"/>
    <w:qFormat/>
    <w:rsid w:val="00EF7ACA"/>
    <w:pPr>
      <w:keepNext/>
      <w:spacing w:before="240" w:after="60" w:line="360" w:lineRule="atLeast"/>
      <w:ind w:firstLine="680"/>
      <w:jc w:val="both"/>
      <w:outlineLvl w:val="1"/>
    </w:pPr>
    <w:rPr>
      <w:rFonts w:ascii="Cambria" w:eastAsia="Times New Roman" w:hAnsi="Cambria" w:cs="Times New Roman"/>
      <w:b/>
      <w:bCs/>
      <w:i/>
      <w:iCs/>
      <w:sz w:val="28"/>
      <w:szCs w:val="28"/>
      <w:lang w:eastAsia="bg-BG"/>
    </w:rPr>
  </w:style>
  <w:style w:type="paragraph" w:styleId="3">
    <w:name w:val="heading 3"/>
    <w:basedOn w:val="a"/>
    <w:next w:val="a"/>
    <w:link w:val="30"/>
    <w:uiPriority w:val="99"/>
    <w:qFormat/>
    <w:rsid w:val="00EF7ACA"/>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9"/>
    <w:qFormat/>
    <w:rsid w:val="00EF7ACA"/>
    <w:pPr>
      <w:keepNext/>
      <w:spacing w:before="240" w:after="60" w:line="360" w:lineRule="atLeast"/>
      <w:ind w:firstLine="680"/>
      <w:jc w:val="both"/>
      <w:outlineLvl w:val="3"/>
    </w:pPr>
    <w:rPr>
      <w:rFonts w:ascii="Times New Roman" w:eastAsia="Times New Roman" w:hAnsi="Times New Roman" w:cs="Times New Roman"/>
      <w:b/>
      <w:bCs/>
      <w:sz w:val="28"/>
      <w:szCs w:val="28"/>
      <w:lang w:eastAsia="bg-BG"/>
    </w:rPr>
  </w:style>
  <w:style w:type="paragraph" w:styleId="7">
    <w:name w:val="heading 7"/>
    <w:basedOn w:val="a"/>
    <w:next w:val="a"/>
    <w:link w:val="70"/>
    <w:uiPriority w:val="99"/>
    <w:qFormat/>
    <w:rsid w:val="00EF7ACA"/>
    <w:pPr>
      <w:keepNext/>
      <w:snapToGrid w:val="0"/>
      <w:spacing w:before="400" w:after="0" w:line="240" w:lineRule="auto"/>
      <w:jc w:val="center"/>
      <w:outlineLvl w:val="6"/>
    </w:pPr>
    <w:rPr>
      <w:rFonts w:ascii="Times New Roman" w:eastAsia="Times New Roman" w:hAnsi="Times New Roman" w:cs="Times New Roman"/>
      <w:b/>
      <w:sz w:val="32"/>
      <w:szCs w:val="20"/>
      <w:lang w:val="ru-RU" w:eastAsia="bg-BG"/>
    </w:rPr>
  </w:style>
  <w:style w:type="paragraph" w:styleId="9">
    <w:name w:val="heading 9"/>
    <w:basedOn w:val="a"/>
    <w:next w:val="a"/>
    <w:link w:val="90"/>
    <w:uiPriority w:val="99"/>
    <w:qFormat/>
    <w:rsid w:val="00EF7ACA"/>
    <w:pPr>
      <w:spacing w:before="240" w:after="60" w:line="360" w:lineRule="atLeast"/>
      <w:ind w:firstLine="680"/>
      <w:jc w:val="both"/>
      <w:outlineLvl w:val="8"/>
    </w:pPr>
    <w:rPr>
      <w:rFonts w:ascii="Arial" w:eastAsia="Times New Roman" w:hAnsi="Arial"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9"/>
    <w:rsid w:val="00EF7ACA"/>
    <w:rPr>
      <w:rFonts w:ascii="Times New Roman" w:eastAsia="Times New Roman" w:hAnsi="Times New Roman" w:cs="Times New Roman"/>
      <w:b/>
      <w:sz w:val="28"/>
      <w:szCs w:val="20"/>
      <w:lang w:eastAsia="bg-BG"/>
    </w:rPr>
  </w:style>
  <w:style w:type="character" w:customStyle="1" w:styleId="20">
    <w:name w:val="Заглавие 2 Знак"/>
    <w:basedOn w:val="a0"/>
    <w:link w:val="2"/>
    <w:uiPriority w:val="99"/>
    <w:rsid w:val="00EF7ACA"/>
    <w:rPr>
      <w:rFonts w:ascii="Cambria" w:eastAsia="Times New Roman" w:hAnsi="Cambria" w:cs="Times New Roman"/>
      <w:b/>
      <w:bCs/>
      <w:i/>
      <w:iCs/>
      <w:sz w:val="28"/>
      <w:szCs w:val="28"/>
      <w:lang w:eastAsia="bg-BG"/>
    </w:rPr>
  </w:style>
  <w:style w:type="character" w:customStyle="1" w:styleId="30">
    <w:name w:val="Заглавие 3 Знак"/>
    <w:basedOn w:val="a0"/>
    <w:link w:val="3"/>
    <w:uiPriority w:val="99"/>
    <w:rsid w:val="00EF7ACA"/>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EF7ACA"/>
    <w:rPr>
      <w:rFonts w:ascii="Times New Roman" w:eastAsia="Times New Roman" w:hAnsi="Times New Roman" w:cs="Times New Roman"/>
      <w:b/>
      <w:bCs/>
      <w:sz w:val="28"/>
      <w:szCs w:val="28"/>
      <w:lang w:eastAsia="bg-BG"/>
    </w:rPr>
  </w:style>
  <w:style w:type="character" w:customStyle="1" w:styleId="70">
    <w:name w:val="Заглавие 7 Знак"/>
    <w:basedOn w:val="a0"/>
    <w:link w:val="7"/>
    <w:uiPriority w:val="99"/>
    <w:rsid w:val="00EF7ACA"/>
    <w:rPr>
      <w:rFonts w:ascii="Times New Roman" w:eastAsia="Times New Roman" w:hAnsi="Times New Roman" w:cs="Times New Roman"/>
      <w:b/>
      <w:sz w:val="32"/>
      <w:szCs w:val="20"/>
      <w:lang w:val="ru-RU" w:eastAsia="bg-BG"/>
    </w:rPr>
  </w:style>
  <w:style w:type="character" w:customStyle="1" w:styleId="90">
    <w:name w:val="Заглавие 9 Знак"/>
    <w:basedOn w:val="a0"/>
    <w:link w:val="9"/>
    <w:uiPriority w:val="99"/>
    <w:rsid w:val="00EF7ACA"/>
    <w:rPr>
      <w:rFonts w:ascii="Arial" w:eastAsia="Times New Roman" w:hAnsi="Arial" w:cs="Times New Roman"/>
      <w:lang w:eastAsia="bg-BG"/>
    </w:rPr>
  </w:style>
  <w:style w:type="numbering" w:customStyle="1" w:styleId="11">
    <w:name w:val="Без списък1"/>
    <w:next w:val="a2"/>
    <w:uiPriority w:val="99"/>
    <w:semiHidden/>
    <w:unhideWhenUsed/>
    <w:rsid w:val="00EF7ACA"/>
  </w:style>
  <w:style w:type="character" w:styleId="a3">
    <w:name w:val="Hyperlink"/>
    <w:uiPriority w:val="99"/>
    <w:rsid w:val="00EF7ACA"/>
    <w:rPr>
      <w:rFonts w:cs="Times New Roman"/>
      <w:color w:val="0000FF"/>
      <w:u w:val="single"/>
    </w:rPr>
  </w:style>
  <w:style w:type="paragraph" w:styleId="a4">
    <w:name w:val="header"/>
    <w:aliases w:val="Знак Знак,hd"/>
    <w:basedOn w:val="a"/>
    <w:link w:val="a5"/>
    <w:uiPriority w:val="99"/>
    <w:rsid w:val="00EF7ACA"/>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EF7ACA"/>
    <w:rPr>
      <w:rFonts w:ascii="Times New Roman" w:eastAsia="Times New Roman" w:hAnsi="Times New Roman" w:cs="Times New Roman"/>
      <w:sz w:val="24"/>
      <w:szCs w:val="24"/>
      <w:lang w:eastAsia="bg-BG"/>
    </w:rPr>
  </w:style>
  <w:style w:type="paragraph" w:styleId="a6">
    <w:name w:val="footer"/>
    <w:basedOn w:val="a"/>
    <w:link w:val="a7"/>
    <w:uiPriority w:val="99"/>
    <w:rsid w:val="00EF7ACA"/>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EF7ACA"/>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uiPriority w:val="99"/>
    <w:rsid w:val="00EF7ACA"/>
    <w:rPr>
      <w:rFonts w:ascii="Cambria" w:hAnsi="Cambria"/>
      <w:b/>
      <w:color w:val="365F91"/>
      <w:sz w:val="28"/>
      <w:lang w:eastAsia="en-US"/>
    </w:rPr>
  </w:style>
  <w:style w:type="character" w:customStyle="1" w:styleId="TitleChar">
    <w:name w:val="Title Char"/>
    <w:aliases w:val="Char Char Char2,Char Char1"/>
    <w:uiPriority w:val="99"/>
    <w:locked/>
    <w:rsid w:val="00EF7ACA"/>
    <w:rPr>
      <w:b/>
      <w:sz w:val="28"/>
    </w:rPr>
  </w:style>
  <w:style w:type="paragraph" w:styleId="a8">
    <w:name w:val="Title"/>
    <w:aliases w:val="Char Char,Char"/>
    <w:basedOn w:val="a"/>
    <w:link w:val="a9"/>
    <w:uiPriority w:val="99"/>
    <w:qFormat/>
    <w:rsid w:val="00EF7ACA"/>
    <w:pPr>
      <w:spacing w:after="0" w:line="240" w:lineRule="auto"/>
      <w:jc w:val="center"/>
    </w:pPr>
    <w:rPr>
      <w:rFonts w:ascii="Calibri" w:eastAsia="Times New Roman" w:hAnsi="Calibri" w:cs="Times New Roman"/>
      <w:b/>
      <w:sz w:val="28"/>
      <w:szCs w:val="20"/>
      <w:lang w:eastAsia="bg-BG"/>
    </w:rPr>
  </w:style>
  <w:style w:type="character" w:customStyle="1" w:styleId="a9">
    <w:name w:val="Заглавие Знак"/>
    <w:aliases w:val="Char Char Знак,Char Знак"/>
    <w:basedOn w:val="a0"/>
    <w:link w:val="a8"/>
    <w:uiPriority w:val="99"/>
    <w:rsid w:val="00EF7ACA"/>
    <w:rPr>
      <w:rFonts w:ascii="Calibri" w:eastAsia="Times New Roman" w:hAnsi="Calibri" w:cs="Times New Roman"/>
      <w:b/>
      <w:sz w:val="28"/>
      <w:szCs w:val="20"/>
      <w:lang w:eastAsia="bg-BG"/>
    </w:rPr>
  </w:style>
  <w:style w:type="character" w:customStyle="1" w:styleId="12">
    <w:name w:val="Заглавие Знак1"/>
    <w:aliases w:val="Char Char Знак1,Char Знак1"/>
    <w:uiPriority w:val="99"/>
    <w:rsid w:val="00EF7ACA"/>
    <w:rPr>
      <w:rFonts w:ascii="Cambria" w:hAnsi="Cambria" w:cs="Times New Roman"/>
      <w:color w:val="17365D"/>
      <w:spacing w:val="5"/>
      <w:kern w:val="28"/>
      <w:sz w:val="52"/>
      <w:szCs w:val="52"/>
    </w:rPr>
  </w:style>
  <w:style w:type="paragraph" w:styleId="aa">
    <w:name w:val="List Paragraph"/>
    <w:basedOn w:val="a"/>
    <w:uiPriority w:val="99"/>
    <w:qFormat/>
    <w:rsid w:val="00EF7ACA"/>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uiPriority w:val="99"/>
    <w:locked/>
    <w:rsid w:val="00EF7ACA"/>
    <w:rPr>
      <w:sz w:val="24"/>
    </w:rPr>
  </w:style>
  <w:style w:type="paragraph" w:styleId="ab">
    <w:name w:val="Body Text"/>
    <w:aliases w:val="block style"/>
    <w:basedOn w:val="a"/>
    <w:link w:val="ac"/>
    <w:uiPriority w:val="99"/>
    <w:rsid w:val="00EF7ACA"/>
    <w:pPr>
      <w:spacing w:after="0" w:line="240" w:lineRule="auto"/>
      <w:jc w:val="center"/>
    </w:pPr>
    <w:rPr>
      <w:rFonts w:ascii="Calibri" w:eastAsia="Times New Roman" w:hAnsi="Calibri" w:cs="Times New Roman"/>
      <w:sz w:val="24"/>
      <w:szCs w:val="20"/>
      <w:lang w:eastAsia="bg-BG"/>
    </w:rPr>
  </w:style>
  <w:style w:type="character" w:customStyle="1" w:styleId="ac">
    <w:name w:val="Основен текст Знак"/>
    <w:aliases w:val="block style Знак"/>
    <w:basedOn w:val="a0"/>
    <w:link w:val="ab"/>
    <w:uiPriority w:val="99"/>
    <w:rsid w:val="00EF7ACA"/>
    <w:rPr>
      <w:rFonts w:ascii="Calibri" w:eastAsia="Times New Roman" w:hAnsi="Calibri" w:cs="Times New Roman"/>
      <w:sz w:val="24"/>
      <w:szCs w:val="20"/>
      <w:lang w:eastAsia="bg-BG"/>
    </w:rPr>
  </w:style>
  <w:style w:type="character" w:customStyle="1" w:styleId="13">
    <w:name w:val="Основен текст Знак1"/>
    <w:aliases w:val="block style Знак1"/>
    <w:uiPriority w:val="99"/>
    <w:rsid w:val="00EF7ACA"/>
    <w:rPr>
      <w:rFonts w:cs="Times New Roman"/>
    </w:rPr>
  </w:style>
  <w:style w:type="paragraph" w:styleId="ad">
    <w:name w:val="Plain Text"/>
    <w:basedOn w:val="a"/>
    <w:link w:val="ae"/>
    <w:uiPriority w:val="99"/>
    <w:rsid w:val="00EF7ACA"/>
    <w:pPr>
      <w:spacing w:after="0" w:line="240" w:lineRule="auto"/>
    </w:pPr>
    <w:rPr>
      <w:rFonts w:ascii="Courier New" w:eastAsia="Times New Roman" w:hAnsi="Courier New" w:cs="Times New Roman"/>
      <w:sz w:val="20"/>
      <w:szCs w:val="20"/>
      <w:lang w:eastAsia="bg-BG"/>
    </w:rPr>
  </w:style>
  <w:style w:type="character" w:customStyle="1" w:styleId="ae">
    <w:name w:val="Обикновен текст Знак"/>
    <w:basedOn w:val="a0"/>
    <w:link w:val="ad"/>
    <w:uiPriority w:val="99"/>
    <w:rsid w:val="00EF7ACA"/>
    <w:rPr>
      <w:rFonts w:ascii="Courier New" w:eastAsia="Times New Roman" w:hAnsi="Courier New" w:cs="Times New Roman"/>
      <w:sz w:val="20"/>
      <w:szCs w:val="20"/>
      <w:lang w:eastAsia="bg-BG"/>
    </w:rPr>
  </w:style>
  <w:style w:type="paragraph" w:customStyle="1" w:styleId="xl24">
    <w:name w:val="xl24"/>
    <w:basedOn w:val="a"/>
    <w:uiPriority w:val="99"/>
    <w:rsid w:val="00EF7ACA"/>
    <w:pPr>
      <w:pBdr>
        <w:left w:val="single" w:sz="12"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bg-BG"/>
    </w:rPr>
  </w:style>
  <w:style w:type="paragraph" w:customStyle="1" w:styleId="af">
    <w:name w:val="ПАРАГРАФ"/>
    <w:basedOn w:val="a"/>
    <w:uiPriority w:val="99"/>
    <w:rsid w:val="00EF7ACA"/>
    <w:pPr>
      <w:spacing w:after="0" w:line="280" w:lineRule="exact"/>
      <w:ind w:firstLine="567"/>
      <w:jc w:val="both"/>
    </w:pPr>
    <w:rPr>
      <w:rFonts w:ascii="Times New Roman" w:eastAsia="MS Mincho" w:hAnsi="Times New Roman" w:cs="Times New Roman"/>
      <w:sz w:val="24"/>
      <w:szCs w:val="20"/>
      <w:lang w:eastAsia="bg-BG"/>
    </w:rPr>
  </w:style>
  <w:style w:type="character" w:customStyle="1" w:styleId="21">
    <w:name w:val="??????? ????? (2)_"/>
    <w:link w:val="22"/>
    <w:uiPriority w:val="99"/>
    <w:locked/>
    <w:rsid w:val="00EF7ACA"/>
    <w:rPr>
      <w:b/>
      <w:spacing w:val="10"/>
      <w:sz w:val="26"/>
      <w:shd w:val="clear" w:color="auto" w:fill="FFFFFF"/>
    </w:rPr>
  </w:style>
  <w:style w:type="paragraph" w:customStyle="1" w:styleId="22">
    <w:name w:val="??????? ????? (2)"/>
    <w:basedOn w:val="a"/>
    <w:link w:val="21"/>
    <w:uiPriority w:val="99"/>
    <w:rsid w:val="00EF7ACA"/>
    <w:pPr>
      <w:widowControl w:val="0"/>
      <w:shd w:val="clear" w:color="auto" w:fill="FFFFFF"/>
      <w:spacing w:after="360" w:line="240" w:lineRule="atLeast"/>
      <w:jc w:val="both"/>
    </w:pPr>
    <w:rPr>
      <w:b/>
      <w:spacing w:val="10"/>
      <w:sz w:val="26"/>
    </w:rPr>
  </w:style>
  <w:style w:type="character" w:customStyle="1" w:styleId="af0">
    <w:name w:val="??????? ?????_"/>
    <w:link w:val="af1"/>
    <w:uiPriority w:val="99"/>
    <w:locked/>
    <w:rsid w:val="00EF7ACA"/>
    <w:rPr>
      <w:sz w:val="26"/>
      <w:shd w:val="clear" w:color="auto" w:fill="FFFFFF"/>
    </w:rPr>
  </w:style>
  <w:style w:type="paragraph" w:customStyle="1" w:styleId="af1">
    <w:name w:val="??????? ?????"/>
    <w:basedOn w:val="a"/>
    <w:link w:val="af0"/>
    <w:uiPriority w:val="99"/>
    <w:rsid w:val="00EF7ACA"/>
    <w:pPr>
      <w:widowControl w:val="0"/>
      <w:shd w:val="clear" w:color="auto" w:fill="FFFFFF"/>
      <w:spacing w:before="120" w:after="360" w:line="240" w:lineRule="atLeast"/>
    </w:pPr>
    <w:rPr>
      <w:sz w:val="26"/>
    </w:rPr>
  </w:style>
  <w:style w:type="character" w:customStyle="1" w:styleId="af2">
    <w:name w:val="??????? ????? + ????????"/>
    <w:aliases w:val="???????? 0 pt,???????? 0 pt4,???????? 0 pt3"/>
    <w:uiPriority w:val="99"/>
    <w:rsid w:val="00EF7ACA"/>
    <w:rPr>
      <w:b/>
      <w:spacing w:val="10"/>
      <w:sz w:val="26"/>
      <w:shd w:val="clear" w:color="auto" w:fill="FFFFFF"/>
    </w:rPr>
  </w:style>
  <w:style w:type="character" w:styleId="af3">
    <w:name w:val="FollowedHyperlink"/>
    <w:uiPriority w:val="99"/>
    <w:rsid w:val="00EF7ACA"/>
    <w:rPr>
      <w:rFonts w:cs="Times New Roman"/>
      <w:color w:val="800080"/>
      <w:u w:val="single"/>
    </w:rPr>
  </w:style>
  <w:style w:type="paragraph" w:styleId="af4">
    <w:name w:val="Body Text Indent"/>
    <w:basedOn w:val="a"/>
    <w:link w:val="af5"/>
    <w:uiPriority w:val="99"/>
    <w:rsid w:val="00EF7ACA"/>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uiPriority w:val="99"/>
    <w:rsid w:val="00EF7ACA"/>
    <w:rPr>
      <w:rFonts w:ascii="Times New Roman" w:eastAsia="Times New Roman" w:hAnsi="Times New Roman" w:cs="Times New Roman"/>
      <w:sz w:val="24"/>
      <w:szCs w:val="24"/>
      <w:lang w:eastAsia="bg-BG"/>
    </w:rPr>
  </w:style>
  <w:style w:type="paragraph" w:styleId="31">
    <w:name w:val="Body Text 3"/>
    <w:basedOn w:val="a"/>
    <w:link w:val="32"/>
    <w:uiPriority w:val="99"/>
    <w:rsid w:val="00EF7ACA"/>
    <w:pPr>
      <w:spacing w:after="120" w:line="360" w:lineRule="atLeast"/>
      <w:ind w:firstLine="680"/>
      <w:jc w:val="both"/>
    </w:pPr>
    <w:rPr>
      <w:rFonts w:ascii="Times New Roman" w:eastAsia="Times New Roman" w:hAnsi="Times New Roman" w:cs="Times New Roman"/>
      <w:sz w:val="16"/>
      <w:szCs w:val="16"/>
      <w:lang w:eastAsia="bg-BG"/>
    </w:rPr>
  </w:style>
  <w:style w:type="character" w:customStyle="1" w:styleId="32">
    <w:name w:val="Основен текст 3 Знак"/>
    <w:basedOn w:val="a0"/>
    <w:link w:val="31"/>
    <w:uiPriority w:val="99"/>
    <w:rsid w:val="00EF7ACA"/>
    <w:rPr>
      <w:rFonts w:ascii="Times New Roman" w:eastAsia="Times New Roman" w:hAnsi="Times New Roman" w:cs="Times New Roman"/>
      <w:sz w:val="16"/>
      <w:szCs w:val="16"/>
      <w:lang w:eastAsia="bg-BG"/>
    </w:rPr>
  </w:style>
  <w:style w:type="paragraph" w:customStyle="1" w:styleId="CharCharChar1">
    <w:name w:val="Char Char Char1"/>
    <w:basedOn w:val="a"/>
    <w:uiPriority w:val="99"/>
    <w:rsid w:val="00EF7ACA"/>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uiPriority w:val="99"/>
    <w:rsid w:val="00EF7ACA"/>
    <w:pPr>
      <w:spacing w:after="120" w:line="480" w:lineRule="auto"/>
      <w:ind w:left="283" w:firstLine="680"/>
      <w:jc w:val="both"/>
    </w:pPr>
    <w:rPr>
      <w:rFonts w:ascii="Times New Roman" w:eastAsia="Times New Roman" w:hAnsi="Times New Roman" w:cs="Times New Roman"/>
      <w:sz w:val="28"/>
      <w:szCs w:val="20"/>
      <w:lang w:eastAsia="bg-BG"/>
    </w:rPr>
  </w:style>
  <w:style w:type="character" w:customStyle="1" w:styleId="24">
    <w:name w:val="Основен текст с отстъп 2 Знак"/>
    <w:basedOn w:val="a0"/>
    <w:link w:val="23"/>
    <w:uiPriority w:val="99"/>
    <w:rsid w:val="00EF7ACA"/>
    <w:rPr>
      <w:rFonts w:ascii="Times New Roman" w:eastAsia="Times New Roman" w:hAnsi="Times New Roman" w:cs="Times New Roman"/>
      <w:sz w:val="28"/>
      <w:szCs w:val="20"/>
      <w:lang w:eastAsia="bg-BG"/>
    </w:rPr>
  </w:style>
  <w:style w:type="paragraph" w:styleId="af6">
    <w:name w:val="Normal (Web)"/>
    <w:basedOn w:val="a"/>
    <w:rsid w:val="00EF7ACA"/>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EF7ACA"/>
    <w:rPr>
      <w:rFonts w:ascii="Arial" w:hAnsi="Arial"/>
      <w:b/>
      <w:lang w:val="en-GB" w:eastAsia="it-IT"/>
    </w:rPr>
  </w:style>
  <w:style w:type="paragraph" w:customStyle="1" w:styleId="Podrozdzia1">
    <w:name w:val="Podrozdział1"/>
    <w:basedOn w:val="a"/>
    <w:next w:val="af7"/>
    <w:uiPriority w:val="99"/>
    <w:rsid w:val="00EF7ACA"/>
    <w:pPr>
      <w:spacing w:after="0" w:line="240" w:lineRule="auto"/>
    </w:pPr>
    <w:rPr>
      <w:rFonts w:ascii="Arial" w:eastAsia="Times New Roman" w:hAnsi="Arial" w:cs="Arial"/>
      <w:b/>
      <w:lang w:val="en-GB" w:eastAsia="it-IT"/>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uiPriority w:val="99"/>
    <w:rsid w:val="00EF7ACA"/>
    <w:pPr>
      <w:spacing w:after="0" w:line="240" w:lineRule="auto"/>
    </w:pPr>
    <w:rPr>
      <w:rFonts w:ascii="Arial" w:eastAsia="Times New Roman" w:hAnsi="Arial" w:cs="Times New Roman"/>
      <w:b/>
      <w:sz w:val="20"/>
      <w:szCs w:val="20"/>
      <w:lang w:val="en-GB" w:eastAsia="it-IT"/>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7"/>
    <w:uiPriority w:val="99"/>
    <w:rsid w:val="00EF7ACA"/>
    <w:rPr>
      <w:rFonts w:ascii="Arial" w:eastAsia="Times New Roman" w:hAnsi="Arial" w:cs="Times New Roman"/>
      <w:b/>
      <w:sz w:val="20"/>
      <w:szCs w:val="20"/>
      <w:lang w:val="en-GB" w:eastAsia="it-IT"/>
    </w:rPr>
  </w:style>
  <w:style w:type="character" w:styleId="af9">
    <w:name w:val="footnote reference"/>
    <w:aliases w:val="Footnote symbol"/>
    <w:uiPriority w:val="99"/>
    <w:rsid w:val="00EF7ACA"/>
    <w:rPr>
      <w:rFonts w:cs="Times New Roman"/>
      <w:vertAlign w:val="superscript"/>
    </w:rPr>
  </w:style>
  <w:style w:type="character" w:styleId="afa">
    <w:name w:val="page number"/>
    <w:uiPriority w:val="99"/>
    <w:rsid w:val="00EF7ACA"/>
    <w:rPr>
      <w:rFonts w:cs="Times New Roman"/>
    </w:rPr>
  </w:style>
  <w:style w:type="paragraph" w:customStyle="1" w:styleId="Body">
    <w:name w:val="Body"/>
    <w:uiPriority w:val="99"/>
    <w:rsid w:val="00EF7ACA"/>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styleId="afb">
    <w:name w:val="Strong"/>
    <w:uiPriority w:val="99"/>
    <w:qFormat/>
    <w:rsid w:val="00EF7ACA"/>
    <w:rPr>
      <w:rFonts w:cs="Times New Roman"/>
      <w:b/>
    </w:rPr>
  </w:style>
  <w:style w:type="character" w:customStyle="1" w:styleId="keyfeatures">
    <w:name w:val="keyfeatures"/>
    <w:uiPriority w:val="99"/>
    <w:rsid w:val="00EF7ACA"/>
  </w:style>
  <w:style w:type="paragraph" w:customStyle="1" w:styleId="Char">
    <w:name w:val="Знак Char Знак"/>
    <w:basedOn w:val="a"/>
    <w:uiPriority w:val="99"/>
    <w:rsid w:val="00EF7ACA"/>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EF7ACA"/>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uiPriority w:val="99"/>
    <w:rsid w:val="00EF7ACA"/>
    <w:rPr>
      <w:color w:val="0000FF"/>
      <w:u w:val="single"/>
    </w:rPr>
  </w:style>
  <w:style w:type="paragraph" w:customStyle="1" w:styleId="oboznachenie">
    <w:name w:val="oboznachenie"/>
    <w:basedOn w:val="a"/>
    <w:uiPriority w:val="99"/>
    <w:rsid w:val="00EF7ACA"/>
    <w:pPr>
      <w:spacing w:before="240" w:after="0" w:line="240" w:lineRule="auto"/>
      <w:jc w:val="center"/>
    </w:pPr>
    <w:rPr>
      <w:rFonts w:ascii="Times New Roman" w:eastAsia="Times New Roman" w:hAnsi="Times New Roman" w:cs="Times New Roman"/>
      <w:b/>
      <w:caps/>
      <w:sz w:val="36"/>
      <w:szCs w:val="20"/>
      <w:lang w:eastAsia="bg-BG"/>
    </w:rPr>
  </w:style>
  <w:style w:type="paragraph" w:styleId="afc">
    <w:name w:val="Balloon Text"/>
    <w:basedOn w:val="a"/>
    <w:link w:val="afd"/>
    <w:uiPriority w:val="99"/>
    <w:rsid w:val="00EF7ACA"/>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EF7ACA"/>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5">
    <w:name w:val="Знак Знак2"/>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6">
    <w:name w:val="Body Text 2"/>
    <w:basedOn w:val="a"/>
    <w:link w:val="27"/>
    <w:uiPriority w:val="99"/>
    <w:rsid w:val="00EF7ACA"/>
    <w:pPr>
      <w:spacing w:after="120" w:line="480" w:lineRule="auto"/>
      <w:ind w:firstLine="680"/>
      <w:jc w:val="both"/>
    </w:pPr>
    <w:rPr>
      <w:rFonts w:ascii="Times New Roman" w:eastAsia="Times New Roman" w:hAnsi="Times New Roman" w:cs="Times New Roman"/>
      <w:sz w:val="28"/>
      <w:szCs w:val="20"/>
      <w:lang w:eastAsia="bg-BG"/>
    </w:rPr>
  </w:style>
  <w:style w:type="character" w:customStyle="1" w:styleId="27">
    <w:name w:val="Основен текст 2 Знак"/>
    <w:basedOn w:val="a0"/>
    <w:link w:val="26"/>
    <w:uiPriority w:val="99"/>
    <w:rsid w:val="00EF7ACA"/>
    <w:rPr>
      <w:rFonts w:ascii="Times New Roman" w:eastAsia="Times New Roman" w:hAnsi="Times New Roman" w:cs="Times New Roman"/>
      <w:sz w:val="28"/>
      <w:szCs w:val="20"/>
      <w:lang w:eastAsia="bg-BG"/>
    </w:rPr>
  </w:style>
  <w:style w:type="character" w:customStyle="1" w:styleId="BodyTextIndent3Char">
    <w:name w:val="Body Text Indent 3 Char"/>
    <w:uiPriority w:val="99"/>
    <w:locked/>
    <w:rsid w:val="00EF7ACA"/>
    <w:rPr>
      <w:sz w:val="28"/>
    </w:rPr>
  </w:style>
  <w:style w:type="paragraph" w:customStyle="1" w:styleId="310">
    <w:name w:val="Основен текст с отстъп 31"/>
    <w:basedOn w:val="a"/>
    <w:next w:val="33"/>
    <w:uiPriority w:val="99"/>
    <w:rsid w:val="00EF7ACA"/>
    <w:pPr>
      <w:spacing w:after="0" w:line="240" w:lineRule="auto"/>
      <w:ind w:firstLine="851"/>
      <w:jc w:val="both"/>
    </w:pPr>
    <w:rPr>
      <w:rFonts w:ascii="Calibri" w:eastAsia="Times New Roman" w:hAnsi="Calibri" w:cs="Times New Roman"/>
      <w:sz w:val="28"/>
      <w:lang w:eastAsia="bg-BG"/>
    </w:rPr>
  </w:style>
  <w:style w:type="paragraph" w:styleId="33">
    <w:name w:val="Body Text Indent 3"/>
    <w:basedOn w:val="a"/>
    <w:link w:val="34"/>
    <w:uiPriority w:val="99"/>
    <w:rsid w:val="00EF7ACA"/>
    <w:pPr>
      <w:spacing w:after="120" w:line="240" w:lineRule="auto"/>
      <w:ind w:left="283"/>
    </w:pPr>
    <w:rPr>
      <w:rFonts w:ascii="Calibri" w:eastAsia="Times New Roman" w:hAnsi="Calibri" w:cs="Times New Roman"/>
      <w:sz w:val="28"/>
      <w:szCs w:val="20"/>
      <w:lang w:eastAsia="bg-BG"/>
    </w:rPr>
  </w:style>
  <w:style w:type="character" w:customStyle="1" w:styleId="34">
    <w:name w:val="Основен текст с отстъп 3 Знак"/>
    <w:basedOn w:val="a0"/>
    <w:link w:val="33"/>
    <w:uiPriority w:val="99"/>
    <w:rsid w:val="00EF7ACA"/>
    <w:rPr>
      <w:rFonts w:ascii="Calibri" w:eastAsia="Times New Roman" w:hAnsi="Calibri" w:cs="Times New Roman"/>
      <w:sz w:val="28"/>
      <w:szCs w:val="20"/>
      <w:lang w:eastAsia="bg-BG"/>
    </w:rPr>
  </w:style>
  <w:style w:type="paragraph" w:customStyle="1" w:styleId="Style16">
    <w:name w:val="Style16"/>
    <w:basedOn w:val="a"/>
    <w:uiPriority w:val="99"/>
    <w:rsid w:val="00EF7ACA"/>
    <w:pPr>
      <w:spacing w:before="120" w:after="120" w:line="280" w:lineRule="atLeast"/>
      <w:jc w:val="center"/>
    </w:pPr>
    <w:rPr>
      <w:rFonts w:ascii="Times New Roman" w:eastAsia="Times New Roman" w:hAnsi="Times New Roman" w:cs="Times New Roman"/>
      <w:b/>
      <w:bCs/>
      <w:sz w:val="28"/>
      <w:szCs w:val="28"/>
      <w:lang w:eastAsia="bg-BG"/>
    </w:rPr>
  </w:style>
  <w:style w:type="paragraph" w:customStyle="1" w:styleId="Style18">
    <w:name w:val="Style18"/>
    <w:basedOn w:val="a"/>
    <w:uiPriority w:val="99"/>
    <w:rsid w:val="00EF7ACA"/>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14">
    <w:name w:val="Списък на абзаци1"/>
    <w:basedOn w:val="a"/>
    <w:uiPriority w:val="99"/>
    <w:rsid w:val="00EF7ACA"/>
    <w:pPr>
      <w:spacing w:after="0" w:line="240" w:lineRule="auto"/>
      <w:ind w:left="720" w:firstLine="720"/>
      <w:contextualSpacing/>
      <w:jc w:val="both"/>
    </w:pPr>
    <w:rPr>
      <w:rFonts w:ascii="Times New Roman" w:eastAsia="Times New Roman" w:hAnsi="Times New Roman" w:cs="Times New Roman"/>
      <w:sz w:val="28"/>
      <w:szCs w:val="20"/>
      <w:lang w:eastAsia="bg-BG"/>
    </w:rPr>
  </w:style>
  <w:style w:type="paragraph" w:customStyle="1" w:styleId="RegularParagraph">
    <w:name w:val="Regular Paragraph"/>
    <w:basedOn w:val="a"/>
    <w:uiPriority w:val="99"/>
    <w:rsid w:val="00EF7ACA"/>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uiPriority w:val="99"/>
    <w:rsid w:val="00EF7ACA"/>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uiPriority w:val="99"/>
    <w:rsid w:val="00EF7ACA"/>
    <w:pPr>
      <w:widowControl w:val="0"/>
      <w:suppressAutoHyphens/>
      <w:spacing w:after="0" w:line="240" w:lineRule="auto"/>
    </w:pPr>
    <w:rPr>
      <w:rFonts w:ascii="Liberation Serif" w:eastAsia="Times New Roman" w:hAnsi="Liberation Serif" w:cs="DejaVu Sans"/>
      <w:kern w:val="2"/>
      <w:sz w:val="24"/>
      <w:szCs w:val="24"/>
      <w:lang w:val="en-US" w:eastAsia="hi-IN" w:bidi="hi-IN"/>
    </w:rPr>
  </w:style>
  <w:style w:type="paragraph" w:customStyle="1" w:styleId="28">
    <w:name w:val="Списък на абзаци2"/>
    <w:basedOn w:val="a"/>
    <w:uiPriority w:val="99"/>
    <w:rsid w:val="00EF7ACA"/>
    <w:pPr>
      <w:spacing w:after="0" w:line="240" w:lineRule="auto"/>
      <w:ind w:left="720" w:firstLine="720"/>
      <w:contextualSpacing/>
      <w:jc w:val="both"/>
    </w:pPr>
    <w:rPr>
      <w:rFonts w:ascii="Times New Roman" w:eastAsia="Times New Roman" w:hAnsi="Times New Roman" w:cs="Times New Roman"/>
      <w:sz w:val="28"/>
      <w:szCs w:val="20"/>
      <w:lang w:eastAsia="bg-BG"/>
    </w:rPr>
  </w:style>
  <w:style w:type="paragraph" w:styleId="afe">
    <w:name w:val="No Spacing"/>
    <w:basedOn w:val="a"/>
    <w:link w:val="aff"/>
    <w:uiPriority w:val="99"/>
    <w:qFormat/>
    <w:rsid w:val="00EF7ACA"/>
    <w:pPr>
      <w:spacing w:after="0" w:line="240" w:lineRule="auto"/>
    </w:pPr>
    <w:rPr>
      <w:rFonts w:ascii="Cambria" w:eastAsia="Times New Roman" w:hAnsi="Cambria" w:cs="Times New Roman"/>
      <w:sz w:val="20"/>
      <w:szCs w:val="20"/>
      <w:lang w:eastAsia="bg-BG"/>
    </w:rPr>
  </w:style>
  <w:style w:type="character" w:customStyle="1" w:styleId="aff">
    <w:name w:val="Без разредка Знак"/>
    <w:link w:val="afe"/>
    <w:uiPriority w:val="99"/>
    <w:locked/>
    <w:rsid w:val="00EF7ACA"/>
    <w:rPr>
      <w:rFonts w:ascii="Cambria" w:eastAsia="Times New Roman" w:hAnsi="Cambria" w:cs="Times New Roman"/>
      <w:sz w:val="20"/>
      <w:szCs w:val="20"/>
      <w:lang w:eastAsia="bg-BG"/>
    </w:rPr>
  </w:style>
  <w:style w:type="character" w:customStyle="1" w:styleId="topic">
    <w:name w:val="topic"/>
    <w:uiPriority w:val="99"/>
    <w:rsid w:val="00EF7ACA"/>
  </w:style>
  <w:style w:type="character" w:customStyle="1" w:styleId="overview">
    <w:name w:val="overview"/>
    <w:uiPriority w:val="99"/>
    <w:rsid w:val="00EF7ACA"/>
  </w:style>
  <w:style w:type="character" w:customStyle="1" w:styleId="samedocreference1">
    <w:name w:val="samedocreference1"/>
    <w:uiPriority w:val="99"/>
    <w:rsid w:val="00EF7ACA"/>
    <w:rPr>
      <w:color w:val="8B0000"/>
      <w:u w:val="single"/>
    </w:rPr>
  </w:style>
  <w:style w:type="character" w:customStyle="1" w:styleId="Char0">
    <w:name w:val="Char Знак Знак"/>
    <w:uiPriority w:val="99"/>
    <w:rsid w:val="00EF7ACA"/>
    <w:rPr>
      <w:rFonts w:ascii="Tahoma" w:hAnsi="Tahoma"/>
      <w:sz w:val="16"/>
    </w:rPr>
  </w:style>
  <w:style w:type="paragraph" w:customStyle="1" w:styleId="15">
    <w:name w:val="Знак Знак1"/>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uiPriority w:val="99"/>
    <w:rsid w:val="00EF7ACA"/>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xl65">
    <w:name w:val="xl65"/>
    <w:basedOn w:val="a"/>
    <w:uiPriority w:val="99"/>
    <w:rsid w:val="00EF7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uiPriority w:val="99"/>
    <w:rsid w:val="00EF7ACA"/>
    <w:pPr>
      <w:spacing w:before="100" w:beforeAutospacing="1" w:after="100" w:afterAutospacing="1" w:line="240" w:lineRule="auto"/>
      <w:jc w:val="center"/>
    </w:pPr>
    <w:rPr>
      <w:rFonts w:ascii="Times New Roman" w:eastAsia="Times New Roman" w:hAnsi="Times New Roman" w:cs="Times New Roman"/>
      <w:sz w:val="20"/>
      <w:szCs w:val="20"/>
      <w:lang w:val="en-US" w:eastAsia="bg-BG"/>
    </w:rPr>
  </w:style>
  <w:style w:type="paragraph" w:customStyle="1" w:styleId="xl68">
    <w:name w:val="xl68"/>
    <w:basedOn w:val="a"/>
    <w:uiPriority w:val="99"/>
    <w:rsid w:val="00EF7ACA"/>
    <w:pP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xl69">
    <w:name w:val="xl69"/>
    <w:basedOn w:val="a"/>
    <w:uiPriority w:val="99"/>
    <w:rsid w:val="00EF7ACA"/>
    <w:pPr>
      <w:spacing w:before="100" w:beforeAutospacing="1" w:after="100" w:afterAutospacing="1" w:line="240" w:lineRule="auto"/>
    </w:pPr>
    <w:rPr>
      <w:rFonts w:ascii="Times New Roman" w:eastAsia="Times New Roman" w:hAnsi="Times New Roman" w:cs="Times New Roman"/>
      <w:b/>
      <w:bCs/>
      <w:sz w:val="20"/>
      <w:szCs w:val="20"/>
      <w:lang w:val="en-US" w:eastAsia="bg-BG"/>
    </w:rPr>
  </w:style>
  <w:style w:type="paragraph" w:customStyle="1" w:styleId="xl70">
    <w:name w:val="xl70"/>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bg-BG"/>
    </w:rPr>
  </w:style>
  <w:style w:type="paragraph" w:customStyle="1" w:styleId="xl71">
    <w:name w:val="xl71"/>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eastAsia="bg-BG"/>
    </w:rPr>
  </w:style>
  <w:style w:type="paragraph" w:customStyle="1" w:styleId="xl72">
    <w:name w:val="xl72"/>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eastAsia="bg-BG"/>
    </w:rPr>
  </w:style>
  <w:style w:type="paragraph" w:customStyle="1" w:styleId="xl73">
    <w:name w:val="xl73"/>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eastAsia="bg-BG"/>
    </w:rPr>
  </w:style>
  <w:style w:type="paragraph" w:customStyle="1" w:styleId="xl74">
    <w:name w:val="xl74"/>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75">
    <w:name w:val="xl75"/>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bg-BG"/>
    </w:rPr>
  </w:style>
  <w:style w:type="paragraph" w:customStyle="1" w:styleId="xl76">
    <w:name w:val="xl76"/>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77">
    <w:name w:val="xl77"/>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xl78">
    <w:name w:val="xl78"/>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xl79">
    <w:name w:val="xl79"/>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0">
    <w:name w:val="xl80"/>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eastAsia="bg-BG"/>
    </w:rPr>
  </w:style>
  <w:style w:type="paragraph" w:customStyle="1" w:styleId="xl81">
    <w:name w:val="xl81"/>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eastAsia="bg-BG"/>
    </w:rPr>
  </w:style>
  <w:style w:type="paragraph" w:customStyle="1" w:styleId="xl82">
    <w:name w:val="xl82"/>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3">
    <w:name w:val="xl83"/>
    <w:basedOn w:val="a"/>
    <w:uiPriority w:val="99"/>
    <w:rsid w:val="00EF7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eastAsia="bg-BG"/>
    </w:rPr>
  </w:style>
  <w:style w:type="paragraph" w:customStyle="1" w:styleId="xl84">
    <w:name w:val="xl84"/>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eastAsia="bg-BG"/>
    </w:rPr>
  </w:style>
  <w:style w:type="paragraph" w:customStyle="1" w:styleId="xl85">
    <w:name w:val="xl85"/>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6">
    <w:name w:val="xl86"/>
    <w:basedOn w:val="a"/>
    <w:uiPriority w:val="99"/>
    <w:rsid w:val="00EF7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7">
    <w:name w:val="xl87"/>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8">
    <w:name w:val="xl88"/>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89">
    <w:name w:val="xl89"/>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0">
    <w:name w:val="xl90"/>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1">
    <w:name w:val="xl91"/>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2">
    <w:name w:val="xl92"/>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3">
    <w:name w:val="xl93"/>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4">
    <w:name w:val="xl94"/>
    <w:basedOn w:val="a"/>
    <w:uiPriority w:val="99"/>
    <w:rsid w:val="00EF7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bg-BG"/>
    </w:rPr>
  </w:style>
  <w:style w:type="paragraph" w:customStyle="1" w:styleId="xl95">
    <w:name w:val="xl95"/>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6">
    <w:name w:val="xl96"/>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7">
    <w:name w:val="xl97"/>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8">
    <w:name w:val="xl98"/>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99">
    <w:name w:val="xl99"/>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0">
    <w:name w:val="xl100"/>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1">
    <w:name w:val="xl101"/>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2">
    <w:name w:val="xl102"/>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3">
    <w:name w:val="xl103"/>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4">
    <w:name w:val="xl104"/>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5">
    <w:name w:val="xl105"/>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6">
    <w:name w:val="xl106"/>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7">
    <w:name w:val="xl107"/>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8">
    <w:name w:val="xl108"/>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09">
    <w:name w:val="xl109"/>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0">
    <w:name w:val="xl110"/>
    <w:basedOn w:val="a"/>
    <w:uiPriority w:val="99"/>
    <w:rsid w:val="00EF7AC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1">
    <w:name w:val="xl111"/>
    <w:basedOn w:val="a"/>
    <w:uiPriority w:val="99"/>
    <w:rsid w:val="00EF7ACA"/>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2">
    <w:name w:val="xl112"/>
    <w:basedOn w:val="a"/>
    <w:uiPriority w:val="99"/>
    <w:rsid w:val="00EF7ACA"/>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eastAsia="bg-BG"/>
    </w:rPr>
  </w:style>
  <w:style w:type="paragraph" w:customStyle="1" w:styleId="xl113">
    <w:name w:val="xl113"/>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4">
    <w:name w:val="xl114"/>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5">
    <w:name w:val="xl115"/>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6">
    <w:name w:val="xl116"/>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7">
    <w:name w:val="xl117"/>
    <w:basedOn w:val="a"/>
    <w:uiPriority w:val="99"/>
    <w:rsid w:val="00EF7AC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118">
    <w:name w:val="xl118"/>
    <w:basedOn w:val="a"/>
    <w:uiPriority w:val="99"/>
    <w:rsid w:val="00EF7AC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bg-BG"/>
    </w:rPr>
  </w:style>
  <w:style w:type="paragraph" w:customStyle="1" w:styleId="xl66">
    <w:name w:val="xl66"/>
    <w:basedOn w:val="a"/>
    <w:uiPriority w:val="99"/>
    <w:rsid w:val="00EF7ACA"/>
    <w:pPr>
      <w:spacing w:before="100" w:beforeAutospacing="1" w:after="100" w:afterAutospacing="1" w:line="240" w:lineRule="auto"/>
    </w:pPr>
    <w:rPr>
      <w:rFonts w:ascii="Times New Roman" w:eastAsia="Times New Roman" w:hAnsi="Times New Roman" w:cs="Times New Roman"/>
      <w:sz w:val="20"/>
      <w:szCs w:val="20"/>
      <w:lang w:val="en-US" w:eastAsia="bg-BG"/>
    </w:rPr>
  </w:style>
  <w:style w:type="paragraph" w:customStyle="1" w:styleId="CharCharChar1CharCharCharChar">
    <w:name w:val="Char Char Char1 Char Char Char Char"/>
    <w:basedOn w:val="a"/>
    <w:uiPriority w:val="99"/>
    <w:rsid w:val="00EF7ACA"/>
    <w:pPr>
      <w:tabs>
        <w:tab w:val="left" w:pos="709"/>
      </w:tabs>
      <w:spacing w:after="0" w:line="240" w:lineRule="auto"/>
    </w:pPr>
    <w:rPr>
      <w:rFonts w:ascii="Tahoma" w:eastAsia="Times New Roman" w:hAnsi="Tahoma" w:cs="Times New Roman"/>
      <w:sz w:val="24"/>
      <w:szCs w:val="24"/>
      <w:lang w:val="pl-PL" w:eastAsia="pl-PL"/>
    </w:rPr>
  </w:style>
  <w:style w:type="character" w:customStyle="1" w:styleId="29">
    <w:name w:val="Текст под линия Знак2"/>
    <w:uiPriority w:val="99"/>
    <w:rsid w:val="00EF7ACA"/>
    <w:rPr>
      <w:rFonts w:cs="Times New Roman"/>
      <w:sz w:val="20"/>
      <w:szCs w:val="20"/>
    </w:rPr>
  </w:style>
  <w:style w:type="character" w:customStyle="1" w:styleId="320">
    <w:name w:val="Основен текст с отстъп 3 Знак2"/>
    <w:uiPriority w:val="99"/>
    <w:rsid w:val="00EF7ACA"/>
    <w:rPr>
      <w:rFonts w:cs="Times New Roman"/>
      <w:sz w:val="16"/>
      <w:szCs w:val="16"/>
    </w:rPr>
  </w:style>
  <w:style w:type="paragraph" w:styleId="aff0">
    <w:name w:val="endnote text"/>
    <w:basedOn w:val="a"/>
    <w:link w:val="aff1"/>
    <w:uiPriority w:val="99"/>
    <w:rsid w:val="00EF7ACA"/>
    <w:pPr>
      <w:spacing w:after="0" w:line="240" w:lineRule="auto"/>
    </w:pPr>
    <w:rPr>
      <w:rFonts w:ascii="Times New Roman" w:eastAsia="Times New Roman" w:hAnsi="Times New Roman" w:cs="Times New Roman"/>
      <w:sz w:val="20"/>
      <w:szCs w:val="20"/>
      <w:lang w:val="en-GB" w:eastAsia="bg-BG"/>
    </w:rPr>
  </w:style>
  <w:style w:type="character" w:customStyle="1" w:styleId="aff1">
    <w:name w:val="Текст на бележка в края Знак"/>
    <w:basedOn w:val="a0"/>
    <w:link w:val="aff0"/>
    <w:uiPriority w:val="99"/>
    <w:rsid w:val="00EF7ACA"/>
    <w:rPr>
      <w:rFonts w:ascii="Times New Roman" w:eastAsia="Times New Roman" w:hAnsi="Times New Roman" w:cs="Times New Roman"/>
      <w:sz w:val="20"/>
      <w:szCs w:val="20"/>
      <w:lang w:val="en-GB" w:eastAsia="bg-BG"/>
    </w:rPr>
  </w:style>
  <w:style w:type="character" w:styleId="aff2">
    <w:name w:val="endnote reference"/>
    <w:uiPriority w:val="99"/>
    <w:rsid w:val="00EF7ACA"/>
    <w:rPr>
      <w:rFonts w:cs="Times New Roman"/>
      <w:i/>
      <w:sz w:val="16"/>
      <w:vertAlign w:val="superscript"/>
      <w:lang w:val="ru-RU" w:eastAsia="pl-PL"/>
    </w:rPr>
  </w:style>
  <w:style w:type="character" w:customStyle="1" w:styleId="35">
    <w:name w:val="Знак Знак3"/>
    <w:uiPriority w:val="99"/>
    <w:locked/>
    <w:rsid w:val="00EF7ACA"/>
    <w:rPr>
      <w:sz w:val="28"/>
      <w:lang w:eastAsia="en-US"/>
    </w:rPr>
  </w:style>
  <w:style w:type="character" w:customStyle="1" w:styleId="LO-normal">
    <w:name w:val="LO-normal"/>
    <w:uiPriority w:val="99"/>
    <w:rsid w:val="00EF7ACA"/>
  </w:style>
  <w:style w:type="character" w:customStyle="1" w:styleId="InternetLink">
    <w:name w:val="Internet Link"/>
    <w:uiPriority w:val="99"/>
    <w:rsid w:val="00EF7ACA"/>
    <w:rPr>
      <w:color w:val="0000FF"/>
      <w:u w:val="single"/>
    </w:rPr>
  </w:style>
  <w:style w:type="character" w:styleId="aff3">
    <w:name w:val="Emphasis"/>
    <w:uiPriority w:val="99"/>
    <w:qFormat/>
    <w:rsid w:val="00EF7ACA"/>
    <w:rPr>
      <w:rFonts w:cs="Times New Roman"/>
      <w:i/>
    </w:rPr>
  </w:style>
  <w:style w:type="character" w:styleId="aff4">
    <w:name w:val="annotation reference"/>
    <w:uiPriority w:val="99"/>
    <w:rsid w:val="00EF7ACA"/>
    <w:rPr>
      <w:rFonts w:cs="Times New Roman"/>
      <w:sz w:val="16"/>
    </w:rPr>
  </w:style>
  <w:style w:type="character" w:customStyle="1" w:styleId="CommentTextChar">
    <w:name w:val="Comment Text Char"/>
    <w:uiPriority w:val="99"/>
    <w:locked/>
    <w:rsid w:val="00EF7ACA"/>
  </w:style>
  <w:style w:type="character" w:customStyle="1" w:styleId="CommentSubjectChar">
    <w:name w:val="Comment Subject Char"/>
    <w:uiPriority w:val="99"/>
    <w:locked/>
    <w:rsid w:val="00EF7ACA"/>
    <w:rPr>
      <w:b/>
    </w:rPr>
  </w:style>
  <w:style w:type="character" w:customStyle="1" w:styleId="ListLabel1">
    <w:name w:val="ListLabel 1"/>
    <w:uiPriority w:val="99"/>
    <w:rsid w:val="00EF7ACA"/>
  </w:style>
  <w:style w:type="character" w:customStyle="1" w:styleId="ListLabel2">
    <w:name w:val="ListLabel 2"/>
    <w:uiPriority w:val="99"/>
    <w:rsid w:val="00EF7ACA"/>
  </w:style>
  <w:style w:type="paragraph" w:customStyle="1" w:styleId="Heading">
    <w:name w:val="Heading"/>
    <w:basedOn w:val="a"/>
    <w:next w:val="TextBody"/>
    <w:uiPriority w:val="99"/>
    <w:rsid w:val="00EF7ACA"/>
    <w:pPr>
      <w:keepNext/>
      <w:suppressAutoHyphens/>
      <w:spacing w:before="240" w:after="120" w:line="360" w:lineRule="atLeast"/>
      <w:ind w:firstLine="680"/>
      <w:jc w:val="both"/>
    </w:pPr>
    <w:rPr>
      <w:rFonts w:ascii="Liberation Sans" w:eastAsia="Times New Roman" w:hAnsi="Liberation Sans" w:cs="DejaVu Sans"/>
      <w:sz w:val="28"/>
      <w:szCs w:val="28"/>
      <w:lang w:eastAsia="bg-BG"/>
    </w:rPr>
  </w:style>
  <w:style w:type="paragraph" w:customStyle="1" w:styleId="TextBody">
    <w:name w:val="Text Body"/>
    <w:basedOn w:val="a"/>
    <w:uiPriority w:val="99"/>
    <w:rsid w:val="00EF7ACA"/>
    <w:pPr>
      <w:suppressAutoHyphens/>
      <w:spacing w:after="0" w:line="240" w:lineRule="auto"/>
      <w:jc w:val="both"/>
    </w:pPr>
    <w:rPr>
      <w:rFonts w:ascii="Times New Roman" w:eastAsia="MS Mincho" w:hAnsi="Times New Roman" w:cs="Times New Roman"/>
      <w:sz w:val="24"/>
      <w:szCs w:val="20"/>
      <w:lang w:eastAsia="bg-BG"/>
    </w:rPr>
  </w:style>
  <w:style w:type="paragraph" w:styleId="aff5">
    <w:name w:val="List"/>
    <w:basedOn w:val="TextBody"/>
    <w:uiPriority w:val="99"/>
    <w:rsid w:val="00EF7ACA"/>
    <w:rPr>
      <w:rFonts w:cs="DejaVu Sans"/>
    </w:rPr>
  </w:style>
  <w:style w:type="paragraph" w:styleId="aff6">
    <w:name w:val="caption"/>
    <w:basedOn w:val="a"/>
    <w:uiPriority w:val="99"/>
    <w:qFormat/>
    <w:rsid w:val="00EF7ACA"/>
    <w:pPr>
      <w:suppressLineNumbers/>
      <w:suppressAutoHyphens/>
      <w:spacing w:before="120" w:after="120" w:line="360" w:lineRule="atLeast"/>
      <w:ind w:firstLine="680"/>
      <w:jc w:val="both"/>
    </w:pPr>
    <w:rPr>
      <w:rFonts w:ascii="Times New Roman" w:eastAsia="MS Mincho" w:hAnsi="Times New Roman" w:cs="DejaVu Sans"/>
      <w:i/>
      <w:iCs/>
      <w:sz w:val="24"/>
      <w:szCs w:val="24"/>
      <w:lang w:eastAsia="bg-BG"/>
    </w:rPr>
  </w:style>
  <w:style w:type="paragraph" w:customStyle="1" w:styleId="Index">
    <w:name w:val="Index"/>
    <w:basedOn w:val="a"/>
    <w:uiPriority w:val="99"/>
    <w:rsid w:val="00EF7ACA"/>
    <w:pPr>
      <w:suppressLineNumbers/>
      <w:suppressAutoHyphens/>
      <w:spacing w:after="0" w:line="360" w:lineRule="atLeast"/>
      <w:ind w:firstLine="680"/>
      <w:jc w:val="both"/>
    </w:pPr>
    <w:rPr>
      <w:rFonts w:ascii="Times New Roman" w:eastAsia="MS Mincho" w:hAnsi="Times New Roman" w:cs="DejaVu Sans"/>
      <w:sz w:val="28"/>
      <w:szCs w:val="20"/>
      <w:lang w:eastAsia="bg-BG"/>
    </w:rPr>
  </w:style>
  <w:style w:type="paragraph" w:customStyle="1" w:styleId="TextBodyIndent">
    <w:name w:val="Text Body Indent"/>
    <w:basedOn w:val="a"/>
    <w:uiPriority w:val="99"/>
    <w:rsid w:val="00EF7ACA"/>
    <w:pPr>
      <w:suppressAutoHyphens/>
      <w:spacing w:after="0" w:line="360" w:lineRule="atLeast"/>
      <w:ind w:firstLine="709"/>
      <w:jc w:val="both"/>
    </w:pPr>
    <w:rPr>
      <w:rFonts w:ascii="Times New Roman" w:eastAsia="MS Mincho" w:hAnsi="Times New Roman" w:cs="Times New Roman"/>
      <w:sz w:val="28"/>
      <w:szCs w:val="20"/>
      <w:lang w:eastAsia="bg-BG"/>
    </w:rPr>
  </w:style>
  <w:style w:type="paragraph" w:styleId="aff7">
    <w:name w:val="annotation text"/>
    <w:basedOn w:val="a"/>
    <w:link w:val="aff8"/>
    <w:uiPriority w:val="99"/>
    <w:rsid w:val="00EF7ACA"/>
    <w:pPr>
      <w:suppressAutoHyphens/>
      <w:spacing w:after="0" w:line="360" w:lineRule="atLeast"/>
      <w:ind w:firstLine="680"/>
      <w:jc w:val="both"/>
    </w:pPr>
    <w:rPr>
      <w:rFonts w:ascii="Calibri" w:eastAsia="Times New Roman" w:hAnsi="Calibri" w:cs="Times New Roman"/>
      <w:lang w:eastAsia="bg-BG"/>
    </w:rPr>
  </w:style>
  <w:style w:type="character" w:customStyle="1" w:styleId="aff8">
    <w:name w:val="Текст на коментар Знак"/>
    <w:basedOn w:val="a0"/>
    <w:link w:val="aff7"/>
    <w:uiPriority w:val="99"/>
    <w:rsid w:val="00EF7ACA"/>
    <w:rPr>
      <w:rFonts w:ascii="Calibri" w:eastAsia="Times New Roman" w:hAnsi="Calibri" w:cs="Times New Roman"/>
      <w:lang w:eastAsia="bg-BG"/>
    </w:rPr>
  </w:style>
  <w:style w:type="character" w:customStyle="1" w:styleId="16">
    <w:name w:val="Текст на коментар Знак1"/>
    <w:uiPriority w:val="99"/>
    <w:rsid w:val="00EF7ACA"/>
    <w:rPr>
      <w:rFonts w:cs="Times New Roman"/>
      <w:sz w:val="20"/>
      <w:szCs w:val="20"/>
    </w:rPr>
  </w:style>
  <w:style w:type="paragraph" w:styleId="aff9">
    <w:name w:val="annotation subject"/>
    <w:basedOn w:val="aff7"/>
    <w:link w:val="affa"/>
    <w:uiPriority w:val="99"/>
    <w:rsid w:val="00EF7ACA"/>
    <w:rPr>
      <w:b/>
      <w:sz w:val="20"/>
      <w:szCs w:val="20"/>
    </w:rPr>
  </w:style>
  <w:style w:type="character" w:customStyle="1" w:styleId="affa">
    <w:name w:val="Предмет на коментар Знак"/>
    <w:basedOn w:val="aff8"/>
    <w:link w:val="aff9"/>
    <w:uiPriority w:val="99"/>
    <w:rsid w:val="00EF7ACA"/>
    <w:rPr>
      <w:rFonts w:ascii="Calibri" w:eastAsia="Times New Roman" w:hAnsi="Calibri" w:cs="Times New Roman"/>
      <w:b/>
      <w:sz w:val="20"/>
      <w:szCs w:val="20"/>
      <w:lang w:eastAsia="bg-BG"/>
    </w:rPr>
  </w:style>
  <w:style w:type="character" w:customStyle="1" w:styleId="17">
    <w:name w:val="Предмет на коментар Знак1"/>
    <w:uiPriority w:val="99"/>
    <w:rsid w:val="00EF7ACA"/>
    <w:rPr>
      <w:rFonts w:cs="Times New Roman"/>
      <w:b/>
      <w:bCs/>
      <w:sz w:val="20"/>
      <w:szCs w:val="20"/>
    </w:rPr>
  </w:style>
  <w:style w:type="paragraph" w:customStyle="1" w:styleId="TableContents">
    <w:name w:val="Table Contents"/>
    <w:basedOn w:val="a"/>
    <w:uiPriority w:val="99"/>
    <w:rsid w:val="00EF7ACA"/>
    <w:pPr>
      <w:suppressAutoHyphens/>
      <w:spacing w:after="0" w:line="360" w:lineRule="atLeast"/>
      <w:ind w:firstLine="680"/>
      <w:jc w:val="both"/>
    </w:pPr>
    <w:rPr>
      <w:rFonts w:ascii="Times New Roman" w:eastAsia="MS Mincho" w:hAnsi="Times New Roman" w:cs="Times New Roman"/>
      <w:sz w:val="28"/>
      <w:szCs w:val="20"/>
      <w:lang w:eastAsia="bg-BG"/>
    </w:rPr>
  </w:style>
  <w:style w:type="paragraph" w:customStyle="1" w:styleId="TableHeading">
    <w:name w:val="Table Heading"/>
    <w:basedOn w:val="TableContents"/>
    <w:uiPriority w:val="99"/>
    <w:rsid w:val="00EF7ACA"/>
  </w:style>
  <w:style w:type="paragraph" w:customStyle="1" w:styleId="CharCharChar0">
    <w:name w:val="Char Char Char0"/>
    <w:basedOn w:val="a"/>
    <w:uiPriority w:val="99"/>
    <w:rsid w:val="00EF7AC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svalue">
    <w:name w:val="chars_value"/>
    <w:uiPriority w:val="99"/>
    <w:rsid w:val="00EF7ACA"/>
    <w:rPr>
      <w:rFonts w:cs="Times New Roman"/>
    </w:rPr>
  </w:style>
  <w:style w:type="paragraph" w:customStyle="1" w:styleId="Default">
    <w:name w:val="Default"/>
    <w:rsid w:val="00EF7AC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harstype">
    <w:name w:val="chars_type"/>
    <w:uiPriority w:val="99"/>
    <w:rsid w:val="00EF7ACA"/>
    <w:rPr>
      <w:rFonts w:cs="Times New Roman"/>
    </w:rPr>
  </w:style>
  <w:style w:type="character" w:customStyle="1" w:styleId="a-list-item">
    <w:name w:val="a-list-item"/>
    <w:uiPriority w:val="99"/>
    <w:rsid w:val="00EF7ACA"/>
    <w:rPr>
      <w:rFonts w:cs="Times New Roman"/>
    </w:rPr>
  </w:style>
  <w:style w:type="character" w:customStyle="1" w:styleId="highlight">
    <w:name w:val="highlight"/>
    <w:uiPriority w:val="99"/>
    <w:rsid w:val="00EF7ACA"/>
    <w:rPr>
      <w:rFonts w:cs="Times New Roman"/>
    </w:rPr>
  </w:style>
  <w:style w:type="character" w:customStyle="1" w:styleId="000Char">
    <w:name w:val="000 Ди Char"/>
    <w:link w:val="000"/>
    <w:uiPriority w:val="99"/>
    <w:locked/>
    <w:rsid w:val="00EF7ACA"/>
    <w:rPr>
      <w:sz w:val="24"/>
    </w:rPr>
  </w:style>
  <w:style w:type="paragraph" w:customStyle="1" w:styleId="000">
    <w:name w:val="000 Ди"/>
    <w:basedOn w:val="a"/>
    <w:link w:val="000Char"/>
    <w:uiPriority w:val="99"/>
    <w:rsid w:val="00EF7ACA"/>
    <w:pPr>
      <w:spacing w:after="0" w:line="240" w:lineRule="auto"/>
      <w:jc w:val="both"/>
    </w:pPr>
    <w:rPr>
      <w:sz w:val="24"/>
    </w:rPr>
  </w:style>
  <w:style w:type="paragraph" w:styleId="affb">
    <w:name w:val="TOC Heading"/>
    <w:basedOn w:val="1"/>
    <w:next w:val="a"/>
    <w:uiPriority w:val="99"/>
    <w:qFormat/>
    <w:rsid w:val="00EF7ACA"/>
    <w:pPr>
      <w:keepLines/>
      <w:spacing w:before="480" w:line="276" w:lineRule="auto"/>
      <w:jc w:val="left"/>
      <w:outlineLvl w:val="9"/>
    </w:pPr>
    <w:rPr>
      <w:rFonts w:ascii="Cambria" w:hAnsi="Cambria"/>
      <w:b w:val="0"/>
      <w:bCs/>
      <w:color w:val="365F91"/>
      <w:szCs w:val="28"/>
    </w:rPr>
  </w:style>
  <w:style w:type="paragraph" w:styleId="18">
    <w:name w:val="toc 1"/>
    <w:basedOn w:val="a"/>
    <w:next w:val="a"/>
    <w:autoRedefine/>
    <w:uiPriority w:val="99"/>
    <w:rsid w:val="00EF7ACA"/>
    <w:pPr>
      <w:spacing w:after="100" w:line="240" w:lineRule="auto"/>
      <w:jc w:val="both"/>
    </w:pPr>
    <w:rPr>
      <w:rFonts w:ascii="Times New Roman" w:eastAsia="Times New Roman" w:hAnsi="Times New Roman" w:cs="Times New Roman"/>
      <w:sz w:val="28"/>
      <w:szCs w:val="24"/>
      <w:lang w:eastAsia="bg-BG"/>
    </w:rPr>
  </w:style>
  <w:style w:type="paragraph" w:styleId="2a">
    <w:name w:val="toc 2"/>
    <w:basedOn w:val="a"/>
    <w:next w:val="a"/>
    <w:autoRedefine/>
    <w:uiPriority w:val="99"/>
    <w:rsid w:val="00EF7ACA"/>
    <w:pPr>
      <w:spacing w:after="100"/>
      <w:ind w:left="220"/>
    </w:pPr>
    <w:rPr>
      <w:rFonts w:ascii="Calibri" w:eastAsia="Times New Roman" w:hAnsi="Calibri" w:cs="Times New Roman"/>
      <w:lang w:eastAsia="bg-BG"/>
    </w:rPr>
  </w:style>
  <w:style w:type="character" w:customStyle="1" w:styleId="apple-converted-space">
    <w:name w:val="apple-converted-space"/>
    <w:uiPriority w:val="99"/>
    <w:rsid w:val="00EF7ACA"/>
    <w:rPr>
      <w:rFonts w:cs="Times New Roman"/>
    </w:rPr>
  </w:style>
  <w:style w:type="character" w:customStyle="1" w:styleId="newdocreference">
    <w:name w:val="newdocreference"/>
    <w:uiPriority w:val="99"/>
    <w:rsid w:val="00EF7ACA"/>
    <w:rPr>
      <w:rFonts w:cs="Times New Roman"/>
    </w:rPr>
  </w:style>
  <w:style w:type="paragraph" w:customStyle="1" w:styleId="NoSpacing1">
    <w:name w:val="No Spacing1"/>
    <w:link w:val="NoSpacingChar"/>
    <w:uiPriority w:val="99"/>
    <w:rsid w:val="00EF7ACA"/>
    <w:pPr>
      <w:spacing w:after="0" w:line="240" w:lineRule="auto"/>
      <w:jc w:val="both"/>
    </w:pPr>
    <w:rPr>
      <w:rFonts w:ascii="Verdana" w:eastAsia="Times New Roman" w:hAnsi="Verdana" w:cs="Times New Roman"/>
      <w:lang w:val="en-US" w:eastAsia="bg-BG"/>
    </w:rPr>
  </w:style>
  <w:style w:type="character" w:customStyle="1" w:styleId="NoSpacingChar">
    <w:name w:val="No Spacing Char"/>
    <w:link w:val="NoSpacing1"/>
    <w:uiPriority w:val="99"/>
    <w:locked/>
    <w:rsid w:val="00EF7ACA"/>
    <w:rPr>
      <w:rFonts w:ascii="Verdana" w:eastAsia="Times New Roman" w:hAnsi="Verdana" w:cs="Times New Roman"/>
      <w:lang w:val="en-US" w:eastAsia="bg-BG"/>
    </w:rPr>
  </w:style>
  <w:style w:type="paragraph" w:customStyle="1" w:styleId="DE7B8801F2B1483F98D539CC92927118">
    <w:name w:val="DE7B8801F2B1483F98D539CC92927118"/>
    <w:uiPriority w:val="99"/>
    <w:rsid w:val="00EF7ACA"/>
    <w:rPr>
      <w:rFonts w:ascii="Calibri" w:eastAsia="Times New Roman" w:hAnsi="Calibri" w:cs="Times New Roman"/>
      <w:lang w:eastAsia="bg-BG"/>
    </w:rPr>
  </w:style>
  <w:style w:type="paragraph" w:customStyle="1" w:styleId="CharCharChar3">
    <w:name w:val="Char Char Char3"/>
    <w:basedOn w:val="a"/>
    <w:uiPriority w:val="99"/>
    <w:rsid w:val="00EF7ACA"/>
    <w:pPr>
      <w:tabs>
        <w:tab w:val="left" w:pos="709"/>
      </w:tabs>
      <w:spacing w:after="0" w:line="240" w:lineRule="auto"/>
    </w:pPr>
    <w:rPr>
      <w:rFonts w:ascii="Tahoma" w:eastAsia="Times New Roman" w:hAnsi="Tahoma" w:cs="Tahoma"/>
      <w:sz w:val="24"/>
      <w:szCs w:val="24"/>
      <w:lang w:val="pl-PL" w:eastAsia="pl-PL"/>
    </w:rPr>
  </w:style>
  <w:style w:type="paragraph" w:customStyle="1" w:styleId="PartTitle">
    <w:name w:val="PartTitle"/>
    <w:basedOn w:val="a"/>
    <w:next w:val="a"/>
    <w:uiPriority w:val="99"/>
    <w:rsid w:val="00EF7ACA"/>
    <w:pPr>
      <w:keepNext/>
      <w:pageBreakBefore/>
      <w:numPr>
        <w:numId w:val="7"/>
      </w:numPr>
      <w:tabs>
        <w:tab w:val="clear" w:pos="1911"/>
      </w:tabs>
      <w:spacing w:after="480" w:line="240" w:lineRule="auto"/>
      <w:ind w:left="0" w:firstLine="0"/>
      <w:jc w:val="center"/>
    </w:pPr>
    <w:rPr>
      <w:rFonts w:ascii="Arial" w:eastAsia="Times New Roman" w:hAnsi="Arial" w:cs="Arial"/>
      <w:b/>
      <w:bCs/>
      <w:sz w:val="36"/>
      <w:szCs w:val="36"/>
      <w:lang w:val="en-GB" w:eastAsia="en-GB"/>
    </w:rPr>
  </w:style>
  <w:style w:type="character" w:customStyle="1" w:styleId="DeltaViewInsertion">
    <w:name w:val="DeltaView Insertion"/>
    <w:uiPriority w:val="99"/>
    <w:rsid w:val="00EF7ACA"/>
    <w:rPr>
      <w:b/>
      <w:i/>
      <w:spacing w:val="0"/>
      <w:lang w:val="bg-BG" w:eastAsia="bg-BG"/>
    </w:rPr>
  </w:style>
  <w:style w:type="paragraph" w:customStyle="1" w:styleId="Tiret0">
    <w:name w:val="Tiret 0"/>
    <w:basedOn w:val="a"/>
    <w:uiPriority w:val="99"/>
    <w:rsid w:val="00EF7ACA"/>
    <w:pPr>
      <w:tabs>
        <w:tab w:val="num" w:pos="850"/>
      </w:tabs>
      <w:spacing w:before="120" w:after="120" w:line="240" w:lineRule="auto"/>
      <w:ind w:left="850" w:hanging="850"/>
      <w:jc w:val="both"/>
    </w:pPr>
    <w:rPr>
      <w:rFonts w:ascii="Times New Roman" w:eastAsia="Times New Roman" w:hAnsi="Times New Roman" w:cs="Times New Roman"/>
      <w:sz w:val="24"/>
      <w:lang w:eastAsia="bg-BG"/>
    </w:rPr>
  </w:style>
  <w:style w:type="paragraph" w:customStyle="1" w:styleId="Tiret1">
    <w:name w:val="Tiret 1"/>
    <w:basedOn w:val="a"/>
    <w:uiPriority w:val="99"/>
    <w:rsid w:val="00EF7ACA"/>
    <w:pPr>
      <w:tabs>
        <w:tab w:val="num" w:pos="1417"/>
        <w:tab w:val="num" w:pos="2268"/>
      </w:tabs>
      <w:spacing w:before="120" w:after="120" w:line="240" w:lineRule="auto"/>
      <w:ind w:left="1417" w:hanging="567"/>
      <w:jc w:val="both"/>
    </w:pPr>
    <w:rPr>
      <w:rFonts w:ascii="Times New Roman" w:eastAsia="Times New Roman" w:hAnsi="Times New Roman" w:cs="Times New Roman"/>
      <w:sz w:val="24"/>
      <w:lang w:eastAsia="bg-BG"/>
    </w:rPr>
  </w:style>
  <w:style w:type="paragraph" w:customStyle="1" w:styleId="NormalBold">
    <w:name w:val="NormalBold"/>
    <w:basedOn w:val="a"/>
    <w:link w:val="NormalBoldChar"/>
    <w:uiPriority w:val="99"/>
    <w:rsid w:val="00EF7ACA"/>
    <w:pPr>
      <w:widowControl w:val="0"/>
      <w:spacing w:after="0" w:line="240" w:lineRule="auto"/>
    </w:pPr>
    <w:rPr>
      <w:rFonts w:ascii="Cambria" w:eastAsia="Times New Roman" w:hAnsi="Cambria" w:cs="Times New Roman"/>
      <w:b/>
      <w:sz w:val="20"/>
      <w:szCs w:val="20"/>
      <w:lang w:eastAsia="bg-BG"/>
    </w:rPr>
  </w:style>
  <w:style w:type="character" w:customStyle="1" w:styleId="NormalBoldChar">
    <w:name w:val="NormalBold Char"/>
    <w:link w:val="NormalBold"/>
    <w:uiPriority w:val="99"/>
    <w:locked/>
    <w:rsid w:val="00EF7ACA"/>
    <w:rPr>
      <w:rFonts w:ascii="Cambria" w:eastAsia="Times New Roman" w:hAnsi="Cambria" w:cs="Times New Roman"/>
      <w:b/>
      <w:sz w:val="20"/>
      <w:szCs w:val="20"/>
      <w:lang w:eastAsia="bg-BG"/>
    </w:rPr>
  </w:style>
  <w:style w:type="paragraph" w:customStyle="1" w:styleId="Text1">
    <w:name w:val="Text 1"/>
    <w:basedOn w:val="a"/>
    <w:uiPriority w:val="99"/>
    <w:rsid w:val="00EF7ACA"/>
    <w:pPr>
      <w:spacing w:before="120" w:after="120" w:line="240" w:lineRule="auto"/>
      <w:ind w:left="850"/>
      <w:jc w:val="both"/>
    </w:pPr>
    <w:rPr>
      <w:rFonts w:ascii="Times New Roman" w:eastAsia="Times New Roman" w:hAnsi="Times New Roman" w:cs="Times New Roman"/>
      <w:sz w:val="24"/>
      <w:lang w:eastAsia="bg-BG"/>
    </w:rPr>
  </w:style>
  <w:style w:type="paragraph" w:customStyle="1" w:styleId="NormalLeft">
    <w:name w:val="Normal Left"/>
    <w:basedOn w:val="a"/>
    <w:uiPriority w:val="99"/>
    <w:rsid w:val="00EF7ACA"/>
    <w:pPr>
      <w:spacing w:before="120" w:after="120" w:line="240" w:lineRule="auto"/>
    </w:pPr>
    <w:rPr>
      <w:rFonts w:ascii="Times New Roman" w:eastAsia="Times New Roman" w:hAnsi="Times New Roman" w:cs="Times New Roman"/>
      <w:sz w:val="24"/>
      <w:lang w:eastAsia="bg-BG"/>
    </w:rPr>
  </w:style>
  <w:style w:type="paragraph" w:customStyle="1" w:styleId="NumPar1">
    <w:name w:val="NumPar 1"/>
    <w:basedOn w:val="a"/>
    <w:next w:val="Text1"/>
    <w:uiPriority w:val="99"/>
    <w:rsid w:val="00EF7ACA"/>
    <w:pPr>
      <w:tabs>
        <w:tab w:val="num" w:pos="850"/>
      </w:tabs>
      <w:spacing w:before="120" w:after="120" w:line="240" w:lineRule="auto"/>
      <w:ind w:left="850" w:hanging="850"/>
      <w:jc w:val="both"/>
    </w:pPr>
    <w:rPr>
      <w:rFonts w:ascii="Times New Roman" w:eastAsia="Times New Roman" w:hAnsi="Times New Roman" w:cs="Times New Roman"/>
      <w:sz w:val="24"/>
      <w:lang w:eastAsia="bg-BG"/>
    </w:rPr>
  </w:style>
  <w:style w:type="paragraph" w:customStyle="1" w:styleId="ChapterTitle">
    <w:name w:val="ChapterTitle"/>
    <w:basedOn w:val="a"/>
    <w:next w:val="a"/>
    <w:uiPriority w:val="99"/>
    <w:rsid w:val="00EF7ACA"/>
    <w:pPr>
      <w:keepNext/>
      <w:spacing w:before="120" w:after="360" w:line="240" w:lineRule="auto"/>
      <w:jc w:val="center"/>
    </w:pPr>
    <w:rPr>
      <w:rFonts w:ascii="Times New Roman" w:eastAsia="Times New Roman" w:hAnsi="Times New Roman" w:cs="Times New Roman"/>
      <w:b/>
      <w:sz w:val="32"/>
      <w:lang w:eastAsia="bg-BG"/>
    </w:rPr>
  </w:style>
  <w:style w:type="paragraph" w:customStyle="1" w:styleId="SectionTitle">
    <w:name w:val="SectionTitle"/>
    <w:basedOn w:val="a"/>
    <w:next w:val="1"/>
    <w:uiPriority w:val="99"/>
    <w:rsid w:val="00EF7ACA"/>
    <w:pPr>
      <w:keepNext/>
      <w:spacing w:before="120" w:after="360" w:line="240" w:lineRule="auto"/>
      <w:jc w:val="center"/>
    </w:pPr>
    <w:rPr>
      <w:rFonts w:ascii="Times New Roman" w:eastAsia="Times New Roman" w:hAnsi="Times New Roman" w:cs="Times New Roman"/>
      <w:b/>
      <w:smallCaps/>
      <w:sz w:val="28"/>
      <w:lang w:eastAsia="bg-BG"/>
    </w:rPr>
  </w:style>
  <w:style w:type="character" w:customStyle="1" w:styleId="prvitemcode1">
    <w:name w:val="prv_item_code1"/>
    <w:uiPriority w:val="99"/>
    <w:rsid w:val="00EF7ACA"/>
    <w:rPr>
      <w:sz w:val="17"/>
    </w:rPr>
  </w:style>
  <w:style w:type="character" w:customStyle="1" w:styleId="inputvalue1">
    <w:name w:val="input_value1"/>
    <w:rsid w:val="009E6FD4"/>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583">
      <w:bodyDiv w:val="1"/>
      <w:marLeft w:val="0"/>
      <w:marRight w:val="0"/>
      <w:marTop w:val="0"/>
      <w:marBottom w:val="0"/>
      <w:divBdr>
        <w:top w:val="none" w:sz="0" w:space="0" w:color="auto"/>
        <w:left w:val="none" w:sz="0" w:space="0" w:color="auto"/>
        <w:bottom w:val="none" w:sz="0" w:space="0" w:color="auto"/>
        <w:right w:val="none" w:sz="0" w:space="0" w:color="auto"/>
      </w:divBdr>
    </w:div>
    <w:div w:id="68423720">
      <w:bodyDiv w:val="1"/>
      <w:marLeft w:val="0"/>
      <w:marRight w:val="0"/>
      <w:marTop w:val="0"/>
      <w:marBottom w:val="0"/>
      <w:divBdr>
        <w:top w:val="none" w:sz="0" w:space="0" w:color="auto"/>
        <w:left w:val="none" w:sz="0" w:space="0" w:color="auto"/>
        <w:bottom w:val="none" w:sz="0" w:space="0" w:color="auto"/>
        <w:right w:val="none" w:sz="0" w:space="0" w:color="auto"/>
      </w:divBdr>
    </w:div>
    <w:div w:id="430928526">
      <w:bodyDiv w:val="1"/>
      <w:marLeft w:val="0"/>
      <w:marRight w:val="0"/>
      <w:marTop w:val="0"/>
      <w:marBottom w:val="0"/>
      <w:divBdr>
        <w:top w:val="none" w:sz="0" w:space="0" w:color="auto"/>
        <w:left w:val="none" w:sz="0" w:space="0" w:color="auto"/>
        <w:bottom w:val="none" w:sz="0" w:space="0" w:color="auto"/>
        <w:right w:val="none" w:sz="0" w:space="0" w:color="auto"/>
      </w:divBdr>
    </w:div>
    <w:div w:id="620499250">
      <w:bodyDiv w:val="1"/>
      <w:marLeft w:val="0"/>
      <w:marRight w:val="0"/>
      <w:marTop w:val="0"/>
      <w:marBottom w:val="0"/>
      <w:divBdr>
        <w:top w:val="none" w:sz="0" w:space="0" w:color="auto"/>
        <w:left w:val="none" w:sz="0" w:space="0" w:color="auto"/>
        <w:bottom w:val="none" w:sz="0" w:space="0" w:color="auto"/>
        <w:right w:val="none" w:sz="0" w:space="0" w:color="auto"/>
      </w:divBdr>
    </w:div>
    <w:div w:id="1006396499">
      <w:bodyDiv w:val="1"/>
      <w:marLeft w:val="0"/>
      <w:marRight w:val="0"/>
      <w:marTop w:val="0"/>
      <w:marBottom w:val="0"/>
      <w:divBdr>
        <w:top w:val="none" w:sz="0" w:space="0" w:color="auto"/>
        <w:left w:val="none" w:sz="0" w:space="0" w:color="auto"/>
        <w:bottom w:val="none" w:sz="0" w:space="0" w:color="auto"/>
        <w:right w:val="none" w:sz="0" w:space="0" w:color="auto"/>
      </w:divBdr>
    </w:div>
    <w:div w:id="1296565087">
      <w:bodyDiv w:val="1"/>
      <w:marLeft w:val="0"/>
      <w:marRight w:val="0"/>
      <w:marTop w:val="0"/>
      <w:marBottom w:val="0"/>
      <w:divBdr>
        <w:top w:val="none" w:sz="0" w:space="0" w:color="auto"/>
        <w:left w:val="none" w:sz="0" w:space="0" w:color="auto"/>
        <w:bottom w:val="none" w:sz="0" w:space="0" w:color="auto"/>
        <w:right w:val="none" w:sz="0" w:space="0" w:color="auto"/>
      </w:divBdr>
    </w:div>
    <w:div w:id="1384328012">
      <w:bodyDiv w:val="1"/>
      <w:marLeft w:val="0"/>
      <w:marRight w:val="0"/>
      <w:marTop w:val="0"/>
      <w:marBottom w:val="0"/>
      <w:divBdr>
        <w:top w:val="none" w:sz="0" w:space="0" w:color="auto"/>
        <w:left w:val="none" w:sz="0" w:space="0" w:color="auto"/>
        <w:bottom w:val="none" w:sz="0" w:space="0" w:color="auto"/>
        <w:right w:val="none" w:sz="0" w:space="0" w:color="auto"/>
      </w:divBdr>
    </w:div>
    <w:div w:id="1444419673">
      <w:bodyDiv w:val="1"/>
      <w:marLeft w:val="0"/>
      <w:marRight w:val="0"/>
      <w:marTop w:val="0"/>
      <w:marBottom w:val="0"/>
      <w:divBdr>
        <w:top w:val="none" w:sz="0" w:space="0" w:color="auto"/>
        <w:left w:val="none" w:sz="0" w:space="0" w:color="auto"/>
        <w:bottom w:val="none" w:sz="0" w:space="0" w:color="auto"/>
        <w:right w:val="none" w:sz="0" w:space="0" w:color="auto"/>
      </w:divBdr>
    </w:div>
    <w:div w:id="1787459832">
      <w:bodyDiv w:val="1"/>
      <w:marLeft w:val="0"/>
      <w:marRight w:val="0"/>
      <w:marTop w:val="0"/>
      <w:marBottom w:val="0"/>
      <w:divBdr>
        <w:top w:val="none" w:sz="0" w:space="0" w:color="auto"/>
        <w:left w:val="none" w:sz="0" w:space="0" w:color="auto"/>
        <w:bottom w:val="none" w:sz="0" w:space="0" w:color="auto"/>
        <w:right w:val="none" w:sz="0" w:space="0" w:color="auto"/>
      </w:divBdr>
    </w:div>
    <w:div w:id="18951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obraztzi/ESPD-BG1.doc" TargetMode="External"/><Relationship Id="rId18" Type="http://schemas.openxmlformats.org/officeDocument/2006/relationships/hyperlink" Target="https://ec.europa.eu/tools/esp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rs.justice.bg/procurement-237" TargetMode="External"/><Relationship Id="rId7" Type="http://schemas.openxmlformats.org/officeDocument/2006/relationships/footnotes" Target="footnotes.xml"/><Relationship Id="rId12" Type="http://schemas.openxmlformats.org/officeDocument/2006/relationships/hyperlink" Target="http://www.srs.justice.bg/237-%D0%A2%D0%B5%D0%BA%D1%83%D1%89%D0%B8_%D0%BF%D1%80%D0%BE%D1%86%D0%B5%D0%B4%D1%83%D1%80%D0%B8_%D0%BF%D0%BE_%D0%97%D0%9E%D0%9F" TargetMode="External"/><Relationship Id="rId17" Type="http://schemas.openxmlformats.org/officeDocument/2006/relationships/hyperlink" Target="http://www.mlsp.government.b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3.moew.government.bg/" TargetMode="External"/><Relationship Id="rId20" Type="http://schemas.openxmlformats.org/officeDocument/2006/relationships/hyperlink" Target="http://www.aop.bg/fckedit2/user/File/bg/practika/MU4_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2.204.151.18/isearch.aspx?query=9+0+D1CED4C8C9D1CAC820D0C0C9CECDC5CD20D1DAC4+1+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p.bg/" TargetMode="External"/><Relationship Id="rId23" Type="http://schemas.openxmlformats.org/officeDocument/2006/relationships/fontTable" Target="fontTable.xml"/><Relationship Id="rId10" Type="http://schemas.openxmlformats.org/officeDocument/2006/relationships/hyperlink" Target="http://62.204.151.18/isearch.aspx?query=9+0+D1CED4C8C9D1CAC820D0C0C9CECDC5CD20D1DAC4+1+50" TargetMode="External"/><Relationship Id="rId19" Type="http://schemas.openxmlformats.org/officeDocument/2006/relationships/hyperlink" Target="https://ec.europa.eu/tools/espd/filter?lang=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rs.justice.bg/237-%D0%A2%D0%B5%D0%BA%D1%83%D1%89%D0%B8_%D0%BF%D1%80%D0%BE%D1%86%D0%B5%D0%B4%D1%83%D1%80%D0%B8_%D0%BF%D0%BE_%D0%97%D0%9E%D0%9F" TargetMode="External"/><Relationship Id="rId22"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F46F-D36E-42DC-B60F-6F9CCEB8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15008</Words>
  <Characters>85548</Characters>
  <Application>Microsoft Office Word</Application>
  <DocSecurity>0</DocSecurity>
  <Lines>712</Lines>
  <Paragraphs>200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 Тотева Нерезова</dc:creator>
  <cp:lastModifiedBy>Теменужка Иванова Джурина</cp:lastModifiedBy>
  <cp:revision>2</cp:revision>
  <cp:lastPrinted>2019-04-03T11:23:00Z</cp:lastPrinted>
  <dcterms:created xsi:type="dcterms:W3CDTF">2019-04-03T12:17:00Z</dcterms:created>
  <dcterms:modified xsi:type="dcterms:W3CDTF">2019-04-03T12:17:00Z</dcterms:modified>
</cp:coreProperties>
</file>