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Pr="002A5732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</w:t>
      </w:r>
      <w:r w:rsidR="00A7118C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свободни места: </w:t>
      </w:r>
    </w:p>
    <w:p w:rsidR="00AF2E95" w:rsidRPr="002A5732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Съдебен секретар </w:t>
      </w:r>
      <w:r w:rsidR="00F6792C" w:rsidRPr="002A5732">
        <w:rPr>
          <w:rFonts w:ascii="Times New Roman" w:hAnsi="Times New Roman"/>
          <w:b/>
          <w:sz w:val="24"/>
          <w:szCs w:val="24"/>
          <w:lang w:eastAsia="bg-BG"/>
        </w:rPr>
        <w:t>с място на работа – Гражданско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отделение на СРС 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9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девет</w:t>
      </w:r>
      <w:r w:rsidRPr="002A5732">
        <w:rPr>
          <w:rFonts w:ascii="Times New Roman" w:hAnsi="Times New Roman"/>
          <w:sz w:val="24"/>
          <w:szCs w:val="24"/>
          <w:lang w:eastAsia="bg-BG"/>
        </w:rPr>
        <w:t>) щатни бройки</w:t>
      </w:r>
    </w:p>
    <w:p w:rsidR="00AF2E95" w:rsidRPr="002A5732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AF2E95" w:rsidRPr="002A5732" w:rsidRDefault="0036094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Съдебният секретар в </w:t>
      </w:r>
      <w:r w:rsidR="00F6792C" w:rsidRPr="002A5732">
        <w:rPr>
          <w:rFonts w:ascii="Times New Roman" w:hAnsi="Times New Roman"/>
          <w:sz w:val="24"/>
          <w:szCs w:val="24"/>
          <w:u w:val="single"/>
        </w:rPr>
        <w:t>Гражданско</w:t>
      </w:r>
      <w:r w:rsidR="00AF2E95" w:rsidRPr="002A5732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="00AF2E95" w:rsidRPr="002A5732">
        <w:rPr>
          <w:rFonts w:ascii="Times New Roman" w:hAnsi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 заседания; изготвя призовки, писма и др. по разпореждане на съдия от съдебно заседание; проверява редовността на връчените призовки преди съдебно заседание; прилага към делото документите, постъпили в съдебно заседание; номерира представените по делата документи след първото съдебно заседание</w:t>
      </w:r>
      <w:r w:rsidR="00F6792C" w:rsidRPr="002A5732">
        <w:rPr>
          <w:rFonts w:ascii="Times New Roman" w:hAnsi="Times New Roman"/>
          <w:sz w:val="24"/>
          <w:szCs w:val="24"/>
        </w:rPr>
        <w:t>; изготвя изпълнителни листове по делата по разпореждане на съдията докладчик и др</w:t>
      </w:r>
      <w:r w:rsidR="00AF2E95"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A7118C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2A5732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2A5732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2A5732">
        <w:rPr>
          <w:rFonts w:ascii="Times New Roman" w:hAnsi="Times New Roman"/>
          <w:sz w:val="24"/>
          <w:szCs w:val="24"/>
          <w:lang w:val="en-US" w:eastAsia="bg-BG"/>
        </w:rPr>
        <w:t>.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Към момента на назначаване кандидатът следва да отговаря на изискванията на чл.340</w:t>
      </w:r>
      <w:r w:rsidR="00F6792C" w:rsidRPr="002A5732">
        <w:rPr>
          <w:rFonts w:ascii="Times New Roman" w:hAnsi="Times New Roman"/>
          <w:sz w:val="24"/>
          <w:szCs w:val="24"/>
          <w:lang w:eastAsia="bg-BG"/>
        </w:rPr>
        <w:t>а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 xml:space="preserve">, ал.1-3 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>ЗСВ</w:t>
      </w:r>
      <w:r w:rsidR="00B67A39" w:rsidRPr="002A5732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Pr="002A5732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2A5732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2A5732">
        <w:rPr>
          <w:rFonts w:ascii="Times New Roman" w:hAnsi="Times New Roman"/>
          <w:sz w:val="24"/>
          <w:szCs w:val="24"/>
        </w:rPr>
        <w:t xml:space="preserve">отлично владеене на машинопис и 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2A5732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 w:rsidRPr="002A5732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2A5732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2A5732">
        <w:rPr>
          <w:rFonts w:ascii="Times New Roman" w:hAnsi="Times New Roman"/>
          <w:sz w:val="24"/>
          <w:szCs w:val="24"/>
        </w:rPr>
        <w:t>х</w:t>
      </w:r>
      <w:proofErr w:type="spellStart"/>
      <w:r w:rsidR="003665D5" w:rsidRPr="002A5732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="003665D5" w:rsidRPr="002A5732">
        <w:rPr>
          <w:rFonts w:ascii="Times New Roman" w:hAnsi="Times New Roman"/>
          <w:sz w:val="24"/>
          <w:szCs w:val="24"/>
        </w:rPr>
        <w:t>, работа със стандартно офис-оборудване, софтуерни продукти и копирна техника; отлични познания и умения за съставяне и оформяне на съдебни протоколи, съгласно процесуалните закони; писма, удостоверения и др.; отлични познания относно общата нормативна уредба на съдебната власт, работ</w:t>
      </w:r>
      <w:r w:rsidR="00610168" w:rsidRPr="002A5732">
        <w:rPr>
          <w:rFonts w:ascii="Times New Roman" w:hAnsi="Times New Roman"/>
          <w:sz w:val="24"/>
          <w:szCs w:val="24"/>
        </w:rPr>
        <w:t>ата на съдебната администрация (</w:t>
      </w:r>
      <w:r w:rsidR="003665D5" w:rsidRPr="002A5732">
        <w:rPr>
          <w:rFonts w:ascii="Times New Roman" w:hAnsi="Times New Roman"/>
          <w:sz w:val="24"/>
          <w:szCs w:val="24"/>
        </w:rPr>
        <w:t>ЗСВ, ПАС, Етичен кодекс на съдебните служители</w:t>
      </w:r>
      <w:r w:rsidR="00610168" w:rsidRPr="002A5732">
        <w:rPr>
          <w:rFonts w:ascii="Times New Roman" w:hAnsi="Times New Roman"/>
          <w:sz w:val="24"/>
          <w:szCs w:val="24"/>
        </w:rPr>
        <w:t>)</w:t>
      </w:r>
      <w:r w:rsidR="003665D5" w:rsidRPr="002A5732">
        <w:rPr>
          <w:rFonts w:ascii="Times New Roman" w:hAnsi="Times New Roman"/>
          <w:sz w:val="24"/>
          <w:szCs w:val="24"/>
        </w:rPr>
        <w:t xml:space="preserve"> и </w:t>
      </w:r>
      <w:r w:rsidR="00AF2E95" w:rsidRPr="002A5732">
        <w:rPr>
          <w:rFonts w:ascii="Times New Roman" w:hAnsi="Times New Roman"/>
          <w:sz w:val="24"/>
          <w:szCs w:val="24"/>
        </w:rPr>
        <w:t xml:space="preserve">на </w:t>
      </w:r>
      <w:r w:rsidR="00F6792C" w:rsidRPr="002A5732">
        <w:rPr>
          <w:rFonts w:ascii="Times New Roman" w:hAnsi="Times New Roman"/>
          <w:sz w:val="24"/>
          <w:szCs w:val="24"/>
        </w:rPr>
        <w:t>Гражданско</w:t>
      </w:r>
      <w:r w:rsidR="00610168" w:rsidRPr="002A5732">
        <w:rPr>
          <w:rFonts w:ascii="Times New Roman" w:hAnsi="Times New Roman"/>
          <w:sz w:val="24"/>
          <w:szCs w:val="24"/>
        </w:rPr>
        <w:t>-процесуалния кодекс (</w:t>
      </w:r>
      <w:r w:rsidR="00F6792C" w:rsidRPr="002A5732">
        <w:rPr>
          <w:rFonts w:ascii="Times New Roman" w:hAnsi="Times New Roman"/>
          <w:sz w:val="24"/>
          <w:szCs w:val="24"/>
        </w:rPr>
        <w:t>Г</w:t>
      </w:r>
      <w:r w:rsidR="00AF2E95" w:rsidRPr="002A5732">
        <w:rPr>
          <w:rFonts w:ascii="Times New Roman" w:hAnsi="Times New Roman"/>
          <w:sz w:val="24"/>
          <w:szCs w:val="24"/>
        </w:rPr>
        <w:t>ПК</w:t>
      </w:r>
      <w:r w:rsidR="00610168" w:rsidRPr="002A5732">
        <w:rPr>
          <w:rFonts w:ascii="Times New Roman" w:hAnsi="Times New Roman"/>
          <w:sz w:val="24"/>
          <w:szCs w:val="24"/>
        </w:rPr>
        <w:t>)</w:t>
      </w:r>
      <w:r w:rsidR="00AF2E95" w:rsidRPr="002A5732">
        <w:rPr>
          <w:rFonts w:ascii="Times New Roman" w:hAnsi="Times New Roman"/>
          <w:sz w:val="24"/>
          <w:szCs w:val="24"/>
        </w:rPr>
        <w:t>,</w:t>
      </w:r>
      <w:r w:rsidR="003665D5" w:rsidRPr="002A5732">
        <w:rPr>
          <w:rFonts w:ascii="Times New Roman" w:hAnsi="Times New Roman"/>
          <w:sz w:val="24"/>
          <w:szCs w:val="24"/>
        </w:rPr>
        <w:t xml:space="preserve"> в частта свързана с обработката и движението на делата, както и на други нормативни актове, имащи пряко отношение към извършваната от служителя работа; отлични комуникационни и организационни умения, отлична работа в екип.</w:t>
      </w:r>
    </w:p>
    <w:p w:rsidR="00A7118C" w:rsidRPr="002A5732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732">
        <w:rPr>
          <w:rFonts w:ascii="Times New Roman" w:hAnsi="Times New Roman"/>
          <w:sz w:val="24"/>
          <w:szCs w:val="24"/>
          <w:u w:val="single"/>
        </w:rPr>
        <w:t>Не се изисква трудов стаж</w:t>
      </w:r>
      <w:r w:rsidRPr="002A5732">
        <w:rPr>
          <w:rFonts w:ascii="Times New Roman" w:hAnsi="Times New Roman"/>
          <w:sz w:val="24"/>
          <w:szCs w:val="24"/>
        </w:rPr>
        <w:t>.</w:t>
      </w:r>
    </w:p>
    <w:p w:rsidR="00B67A39" w:rsidRPr="002A5732" w:rsidRDefault="00B67A39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A5732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 w:rsidRPr="002A5732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2A5732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2A5732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B67A39" w:rsidRPr="002A5732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802 евро</w:t>
      </w:r>
      <w:r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, максимален размер – </w:t>
      </w:r>
      <w:r w:rsidR="00C44760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993 евро.</w:t>
      </w:r>
      <w:r w:rsidR="0009160A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2A5732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3B52D3" w:rsidRPr="002A5732" w:rsidRDefault="008D7FAD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Заявление за участие в подбора, подробна професионална автобиография-европейски формат и мотивационно писмо.</w:t>
      </w:r>
    </w:p>
    <w:p w:rsidR="00295716" w:rsidRPr="002A5732" w:rsidRDefault="0009160A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2A5732">
        <w:rPr>
          <w:rFonts w:ascii="Times New Roman" w:hAnsi="Times New Roman"/>
          <w:sz w:val="24"/>
          <w:szCs w:val="24"/>
          <w:lang w:eastAsia="bg-BG"/>
        </w:rPr>
        <w:t>*</w:t>
      </w:r>
      <w:r w:rsidR="003B52D3" w:rsidRPr="002A5732"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2A5732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 и по чл.107а, ал.1 КТ (по образец)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</w:t>
      </w:r>
      <w:r w:rsidR="002D3D05" w:rsidRPr="002A57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 w:rsidRPr="002A5732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2A5732">
        <w:rPr>
          <w:rFonts w:ascii="Times New Roman" w:hAnsi="Times New Roman"/>
          <w:sz w:val="24"/>
          <w:szCs w:val="24"/>
        </w:rPr>
        <w:t xml:space="preserve">, </w:t>
      </w:r>
      <w:r w:rsidR="00295716" w:rsidRPr="002A5732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 xml:space="preserve">; </w:t>
      </w:r>
      <w:r w:rsidR="003B52D3" w:rsidRPr="002A5732">
        <w:rPr>
          <w:rFonts w:ascii="Times New Roman" w:hAnsi="Times New Roman"/>
          <w:sz w:val="24"/>
          <w:szCs w:val="24"/>
        </w:rPr>
        <w:t>копие от док</w:t>
      </w:r>
      <w:r w:rsidR="00AF2E95" w:rsidRPr="002A5732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="003B52D3" w:rsidRPr="002A5732">
        <w:rPr>
          <w:rFonts w:ascii="Times New Roman" w:hAnsi="Times New Roman"/>
          <w:sz w:val="24"/>
          <w:szCs w:val="24"/>
        </w:rPr>
        <w:t>удостовер</w:t>
      </w:r>
      <w:r w:rsidR="00AF2E95" w:rsidRPr="002A5732">
        <w:rPr>
          <w:rFonts w:ascii="Times New Roman" w:hAnsi="Times New Roman"/>
          <w:sz w:val="24"/>
          <w:szCs w:val="24"/>
        </w:rPr>
        <w:t>ение, диплома, референция и др.</w:t>
      </w:r>
      <w:r w:rsidR="003B52D3" w:rsidRPr="002A5732">
        <w:rPr>
          <w:rFonts w:ascii="Times New Roman" w:hAnsi="Times New Roman"/>
          <w:sz w:val="24"/>
          <w:szCs w:val="24"/>
        </w:rPr>
        <w:t xml:space="preserve"> – 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 w:rsidRPr="002A5732">
        <w:rPr>
          <w:rFonts w:ascii="Times New Roman" w:hAnsi="Times New Roman"/>
          <w:sz w:val="24"/>
          <w:szCs w:val="24"/>
          <w:lang w:eastAsia="bg-BG"/>
        </w:rPr>
        <w:t>)</w:t>
      </w:r>
      <w:r w:rsidR="003B52D3" w:rsidRPr="002A5732">
        <w:rPr>
          <w:rFonts w:ascii="Times New Roman" w:hAnsi="Times New Roman"/>
          <w:sz w:val="24"/>
          <w:szCs w:val="24"/>
          <w:lang w:eastAsia="bg-BG"/>
        </w:rPr>
        <w:t>; копия от документи, удостоверяващи продължителност на трудов стаж и професионален опит, препоръки от 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2A5732" w:rsidRDefault="00482760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lastRenderedPageBreak/>
        <w:t>Място за подаване на документи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2A5732">
        <w:rPr>
          <w:rFonts w:ascii="Times New Roman" w:hAnsi="Times New Roman"/>
          <w:sz w:val="24"/>
          <w:szCs w:val="24"/>
          <w:lang w:eastAsia="bg-BG"/>
        </w:rPr>
        <w:t xml:space="preserve">Софийски районен съд, бул. „Ген. М. Д. </w:t>
      </w:r>
      <w:proofErr w:type="spellStart"/>
      <w:r w:rsidRPr="002A5732">
        <w:rPr>
          <w:rFonts w:ascii="Times New Roman" w:hAnsi="Times New Roman"/>
          <w:sz w:val="24"/>
          <w:szCs w:val="24"/>
          <w:lang w:eastAsia="bg-BG"/>
        </w:rPr>
        <w:t>Скобелев</w:t>
      </w:r>
      <w:proofErr w:type="spellEnd"/>
      <w:r w:rsidRPr="002A5732">
        <w:rPr>
          <w:rFonts w:ascii="Times New Roman" w:hAnsi="Times New Roman"/>
          <w:sz w:val="24"/>
          <w:szCs w:val="24"/>
          <w:lang w:eastAsia="bg-BG"/>
        </w:rPr>
        <w:t>” № 23, партерен етаж, служба „Регистратура“ – за „Човешки ресурси“.</w:t>
      </w:r>
    </w:p>
    <w:p w:rsidR="00482760" w:rsidRPr="002A5732" w:rsidRDefault="00E804FD" w:rsidP="0009160A">
      <w:pPr>
        <w:tabs>
          <w:tab w:val="left" w:pos="993"/>
        </w:tabs>
        <w:spacing w:before="120"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</w:t>
      </w:r>
      <w:r w:rsidRPr="002A5732">
        <w:rPr>
          <w:rFonts w:ascii="Times New Roman" w:hAnsi="Times New Roman"/>
          <w:b/>
          <w:sz w:val="24"/>
          <w:szCs w:val="24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09160A" w:rsidRPr="002A5732">
        <w:rPr>
          <w:rFonts w:ascii="Times New Roman" w:hAnsi="Times New Roman"/>
          <w:sz w:val="24"/>
          <w:szCs w:val="24"/>
          <w:lang w:eastAsia="bg-BG"/>
        </w:rPr>
        <w:t>3</w:t>
      </w:r>
      <w:r w:rsidR="00FB647A" w:rsidRPr="002A5732">
        <w:rPr>
          <w:rFonts w:ascii="Times New Roman" w:hAnsi="Times New Roman"/>
          <w:sz w:val="24"/>
          <w:szCs w:val="24"/>
          <w:lang w:eastAsia="bg-BG"/>
        </w:rPr>
        <w:t>0</w:t>
      </w:r>
      <w:r w:rsidR="0009160A" w:rsidRPr="002A5732">
        <w:rPr>
          <w:rFonts w:ascii="Times New Roman" w:hAnsi="Times New Roman"/>
          <w:sz w:val="24"/>
          <w:szCs w:val="24"/>
          <w:lang w:eastAsia="bg-BG"/>
        </w:rPr>
        <w:t>.0</w:t>
      </w:r>
      <w:r w:rsidR="00661189">
        <w:rPr>
          <w:rFonts w:ascii="Times New Roman" w:hAnsi="Times New Roman"/>
          <w:sz w:val="24"/>
          <w:szCs w:val="24"/>
          <w:lang w:eastAsia="bg-BG"/>
        </w:rPr>
        <w:t>6</w:t>
      </w:r>
      <w:bookmarkStart w:id="0" w:name="_GoBack"/>
      <w:bookmarkEnd w:id="0"/>
      <w:r w:rsidR="0009160A" w:rsidRPr="002A5732">
        <w:rPr>
          <w:rFonts w:ascii="Times New Roman" w:hAnsi="Times New Roman"/>
          <w:sz w:val="24"/>
          <w:szCs w:val="24"/>
          <w:lang w:eastAsia="bg-BG"/>
        </w:rPr>
        <w:t>.2026 г.</w:t>
      </w:r>
    </w:p>
    <w:p w:rsidR="008E616A" w:rsidRPr="00B40781" w:rsidRDefault="00482760" w:rsidP="0009160A">
      <w:p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2A5732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  <w:r w:rsidR="0009160A" w:rsidRPr="002A57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9015D0" w:rsidRPr="002A5732"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2A5732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 w:rsidRPr="002A5732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2A5732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както следва: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относим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</w:t>
      </w:r>
      <w:proofErr w:type="spellStart"/>
      <w:r w:rsidRPr="00B40781">
        <w:rPr>
          <w:rFonts w:ascii="Times New Roman" w:hAnsi="Times New Roman"/>
          <w:sz w:val="24"/>
          <w:szCs w:val="24"/>
          <w:lang w:eastAsia="bg-BG"/>
        </w:rPr>
        <w:t>шестобалната</w:t>
      </w:r>
      <w:proofErr w:type="spellEnd"/>
      <w:r w:rsidRPr="00B40781">
        <w:rPr>
          <w:rFonts w:ascii="Times New Roman" w:hAnsi="Times New Roman"/>
          <w:sz w:val="24"/>
          <w:szCs w:val="24"/>
          <w:lang w:eastAsia="bg-BG"/>
        </w:rPr>
        <w:t xml:space="preserve">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1F4" w:rsidRDefault="006201F4" w:rsidP="008D7FAD">
      <w:pPr>
        <w:spacing w:after="0" w:line="240" w:lineRule="auto"/>
      </w:pPr>
      <w:r>
        <w:separator/>
      </w:r>
    </w:p>
  </w:endnote>
  <w:end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1F4" w:rsidRDefault="006201F4" w:rsidP="008D7FAD">
      <w:pPr>
        <w:spacing w:after="0" w:line="240" w:lineRule="auto"/>
      </w:pPr>
      <w:r>
        <w:separator/>
      </w:r>
    </w:p>
  </w:footnote>
  <w:footnote w:type="continuationSeparator" w:id="0">
    <w:p w:rsidR="006201F4" w:rsidRDefault="006201F4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3119A0"/>
    <w:multiLevelType w:val="multilevel"/>
    <w:tmpl w:val="714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9160A"/>
    <w:rsid w:val="000A073D"/>
    <w:rsid w:val="000B222E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2073A2"/>
    <w:rsid w:val="002108EE"/>
    <w:rsid w:val="0021133F"/>
    <w:rsid w:val="00253696"/>
    <w:rsid w:val="0025419B"/>
    <w:rsid w:val="00295716"/>
    <w:rsid w:val="002A5732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13F9"/>
    <w:rsid w:val="00573644"/>
    <w:rsid w:val="00590712"/>
    <w:rsid w:val="005A3D24"/>
    <w:rsid w:val="005E71EC"/>
    <w:rsid w:val="00605BB0"/>
    <w:rsid w:val="00610168"/>
    <w:rsid w:val="006201F4"/>
    <w:rsid w:val="00661189"/>
    <w:rsid w:val="00670C3C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574B6"/>
    <w:rsid w:val="009707FE"/>
    <w:rsid w:val="009712A6"/>
    <w:rsid w:val="00973174"/>
    <w:rsid w:val="009E76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44760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D181D"/>
    <w:rsid w:val="00EF3AA7"/>
    <w:rsid w:val="00EF60A1"/>
    <w:rsid w:val="00F161DA"/>
    <w:rsid w:val="00F267DB"/>
    <w:rsid w:val="00F5345E"/>
    <w:rsid w:val="00F664BE"/>
    <w:rsid w:val="00F6792C"/>
    <w:rsid w:val="00F77D5F"/>
    <w:rsid w:val="00F86DD1"/>
    <w:rsid w:val="00FB647A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Теменужка Иванова Джурина</cp:lastModifiedBy>
  <cp:revision>2</cp:revision>
  <cp:lastPrinted>2026-04-02T07:59:00Z</cp:lastPrinted>
  <dcterms:created xsi:type="dcterms:W3CDTF">2026-04-28T12:11:00Z</dcterms:created>
  <dcterms:modified xsi:type="dcterms:W3CDTF">2026-04-28T12:11:00Z</dcterms:modified>
</cp:coreProperties>
</file>