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3A" w:rsidRPr="006E417E" w:rsidRDefault="005C683A" w:rsidP="005C683A">
      <w:pPr>
        <w:tabs>
          <w:tab w:val="left" w:pos="-567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</w:pPr>
      <w:r w:rsidRPr="006E417E">
        <w:rPr>
          <w:rFonts w:ascii="Calibri" w:eastAsia="Times New Roman" w:hAnsi="Calibri" w:cs="Times New Roman"/>
          <w:noProof/>
          <w:sz w:val="30"/>
          <w:szCs w:val="30"/>
          <w:lang w:eastAsia="bg-BG"/>
        </w:rPr>
        <w:drawing>
          <wp:anchor distT="0" distB="0" distL="114300" distR="114300" simplePos="0" relativeHeight="251659264" behindDoc="0" locked="0" layoutInCell="1" allowOverlap="1" wp14:anchorId="4943C23E" wp14:editId="477F8EA1">
            <wp:simplePos x="0" y="0"/>
            <wp:positionH relativeFrom="column">
              <wp:posOffset>189371</wp:posOffset>
            </wp:positionH>
            <wp:positionV relativeFrom="paragraph">
              <wp:posOffset>-238273</wp:posOffset>
            </wp:positionV>
            <wp:extent cx="720090" cy="720090"/>
            <wp:effectExtent l="0" t="0" r="3810" b="381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17E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РЕПУБЛИКА БЪЛГАРИЯ</w:t>
      </w:r>
    </w:p>
    <w:p w:rsidR="005C683A" w:rsidRPr="006E417E" w:rsidRDefault="005C683A" w:rsidP="005C683A">
      <w:pPr>
        <w:tabs>
          <w:tab w:val="center" w:pos="-6663"/>
          <w:tab w:val="left" w:pos="0"/>
          <w:tab w:val="righ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pacing w:val="18"/>
          <w:sz w:val="32"/>
          <w:szCs w:val="32"/>
          <w:lang w:eastAsia="bg-BG"/>
        </w:rPr>
      </w:pPr>
      <w:r w:rsidRPr="006E417E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СОФИЙСКИ РАЙОНЕН СЪД</w:t>
      </w:r>
    </w:p>
    <w:p w:rsidR="005C683A" w:rsidRPr="006E417E" w:rsidRDefault="005C683A" w:rsidP="005C68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5C683A" w:rsidRPr="00BC2D81" w:rsidRDefault="005C683A" w:rsidP="005C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</w:pPr>
      <w:r w:rsidRPr="00BC2D81">
        <w:rPr>
          <w:rFonts w:ascii="Times New Roman" w:hAnsi="Times New Roman" w:cs="Times New Roman"/>
          <w:b/>
          <w:spacing w:val="80"/>
          <w:sz w:val="28"/>
          <w:szCs w:val="28"/>
          <w:lang w:eastAsia="bg-BG" w:bidi="bg-BG"/>
        </w:rPr>
        <w:t>ЗАПОВЕД</w:t>
      </w:r>
    </w:p>
    <w:p w:rsidR="005C683A" w:rsidRPr="00BC2D81" w:rsidRDefault="005C683A" w:rsidP="005C6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bg-BG" w:bidi="bg-BG"/>
        </w:rPr>
      </w:pP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 xml:space="preserve">№ АС - </w:t>
      </w:r>
      <w:r>
        <w:rPr>
          <w:rFonts w:ascii="Times New Roman" w:hAnsi="Times New Roman" w:cs="Times New Roman"/>
          <w:b/>
          <w:sz w:val="26"/>
          <w:szCs w:val="26"/>
          <w:lang w:val="en-US" w:eastAsia="bg-BG" w:bidi="bg-BG"/>
        </w:rPr>
        <w:t>52</w:t>
      </w:r>
      <w:r w:rsidRPr="00223A58">
        <w:rPr>
          <w:rFonts w:ascii="Times New Roman" w:hAnsi="Times New Roman" w:cs="Times New Roman"/>
          <w:b/>
          <w:color w:val="D9D9D9" w:themeColor="background1" w:themeShade="D9"/>
          <w:sz w:val="26"/>
          <w:szCs w:val="26"/>
          <w:lang w:eastAsia="bg-BG" w:bidi="bg-BG"/>
        </w:rPr>
        <w:t>.</w:t>
      </w:r>
    </w:p>
    <w:p w:rsidR="005C683A" w:rsidRPr="00BC2D81" w:rsidRDefault="005C683A" w:rsidP="005C6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bg-BG" w:bidi="bg-BG"/>
        </w:rPr>
      </w:pP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 xml:space="preserve">гр. София, </w:t>
      </w:r>
      <w:r>
        <w:rPr>
          <w:rFonts w:ascii="Times New Roman" w:hAnsi="Times New Roman" w:cs="Times New Roman"/>
          <w:b/>
          <w:sz w:val="26"/>
          <w:szCs w:val="26"/>
          <w:lang w:val="en-US" w:eastAsia="bg-BG" w:bidi="bg-BG"/>
        </w:rPr>
        <w:t>04</w:t>
      </w:r>
      <w:r>
        <w:rPr>
          <w:rFonts w:ascii="Times New Roman" w:hAnsi="Times New Roman" w:cs="Times New Roman"/>
          <w:b/>
          <w:sz w:val="26"/>
          <w:szCs w:val="26"/>
          <w:lang w:eastAsia="bg-BG" w:bidi="bg-BG"/>
        </w:rPr>
        <w:t>.02.2022</w:t>
      </w: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 xml:space="preserve"> г.</w:t>
      </w:r>
    </w:p>
    <w:p w:rsidR="005C683A" w:rsidRPr="00C41595" w:rsidRDefault="005C683A" w:rsidP="005C683A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На основание чл. 16, ал. 2, чл. 19, ал. 1 от Закона за държавната собственост, чл. 43 от Правилника за прилагане на Закона за държавната собственост (ППЗДС</w:t>
      </w:r>
      <w:r w:rsidRPr="00C41595">
        <w:rPr>
          <w:rFonts w:ascii="Times New Roman" w:hAnsi="Times New Roman" w:cs="Times New Roman"/>
          <w:sz w:val="24"/>
          <w:szCs w:val="24"/>
          <w:lang w:val="en-US" w:eastAsia="bg-BG" w:bidi="bg-BG"/>
        </w:rPr>
        <w:t>)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на основание Решение на Пленума на ВСС по т.2 от протокол № 25/03.08.2017 г.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с цел създаване на по-благоприятна среда за работа на магистратите и служителите на Софийски районен съд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по-добро обслужване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на посетителите в сградата на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СРС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proofErr w:type="spellStart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находяща</w:t>
      </w:r>
      <w:proofErr w:type="spellEnd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се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в гр. София,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бул. „М. Д. </w:t>
      </w:r>
      <w:proofErr w:type="spellStart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“ № 23, както и възможност за реализиране на приход от отдаване под наем на част от имот – публична държавна собственост</w:t>
      </w:r>
    </w:p>
    <w:p w:rsidR="005C683A" w:rsidRPr="00C41595" w:rsidRDefault="005C683A" w:rsidP="005C683A">
      <w:pPr>
        <w:jc w:val="center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Н А Р Е Ж Д А М:</w:t>
      </w:r>
    </w:p>
    <w:p w:rsidR="005C683A" w:rsidRPr="00C41595" w:rsidRDefault="005C683A" w:rsidP="005C683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Откривам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процедура за отдаване под наем на част от недвижим имот – публична държавна собственост чрез търг с тайно наддаване при следните условия:</w:t>
      </w:r>
    </w:p>
    <w:p w:rsidR="005C683A" w:rsidRDefault="005C683A" w:rsidP="005C683A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Обект, който ще се отдава под наем: </w:t>
      </w:r>
    </w:p>
    <w:p w:rsidR="005C683A" w:rsidRPr="002706F2" w:rsidRDefault="005C683A" w:rsidP="005C683A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Обособена площ от 17,</w:t>
      </w:r>
      <w:r>
        <w:rPr>
          <w:rFonts w:ascii="Times New Roman" w:hAnsi="Times New Roman" w:cs="Times New Roman"/>
          <w:sz w:val="24"/>
          <w:szCs w:val="24"/>
          <w:lang w:val="en-US" w:eastAsia="bg-BG" w:bidi="bg-BG"/>
        </w:rPr>
        <w:t>55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кв.метра,</w:t>
      </w:r>
      <w:r w:rsidRPr="00C415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159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</w:t>
      </w:r>
      <w:proofErr w:type="spellEnd"/>
      <w:r w:rsidRPr="00C415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централното крило на етаж първи в административната сграда </w:t>
      </w:r>
      <w:r w:rsidRPr="00C4159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2706F2">
        <w:rPr>
          <w:rFonts w:ascii="Times New Roman" w:hAnsi="Times New Roman" w:cs="Times New Roman"/>
          <w:bCs/>
          <w:sz w:val="24"/>
          <w:szCs w:val="24"/>
        </w:rPr>
        <w:t xml:space="preserve">СРС, гр. София, бул. „Ген. М. Д. </w:t>
      </w:r>
      <w:proofErr w:type="spellStart"/>
      <w:r w:rsidRPr="002706F2">
        <w:rPr>
          <w:rFonts w:ascii="Times New Roman" w:hAnsi="Times New Roman" w:cs="Times New Roman"/>
          <w:bCs/>
          <w:sz w:val="24"/>
          <w:szCs w:val="24"/>
        </w:rPr>
        <w:t>Скобелев</w:t>
      </w:r>
      <w:proofErr w:type="spellEnd"/>
      <w:r w:rsidRPr="002706F2">
        <w:rPr>
          <w:rFonts w:ascii="Times New Roman" w:hAnsi="Times New Roman" w:cs="Times New Roman"/>
          <w:bCs/>
          <w:sz w:val="24"/>
          <w:szCs w:val="24"/>
        </w:rPr>
        <w:t>“ № 23.</w:t>
      </w:r>
    </w:p>
    <w:p w:rsidR="005C683A" w:rsidRPr="002706F2" w:rsidRDefault="005C683A" w:rsidP="005C683A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2706F2">
        <w:rPr>
          <w:rFonts w:ascii="Times New Roman" w:hAnsi="Times New Roman" w:cs="Times New Roman"/>
          <w:b/>
          <w:sz w:val="24"/>
          <w:szCs w:val="24"/>
          <w:lang w:eastAsia="bg-BG" w:bidi="bg-BG"/>
        </w:rPr>
        <w:t>Предназначение на имота:</w:t>
      </w:r>
    </w:p>
    <w:p w:rsidR="005C683A" w:rsidRPr="002706F2" w:rsidRDefault="005C683A" w:rsidP="005C683A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2706F2">
        <w:rPr>
          <w:rFonts w:ascii="Times New Roman" w:hAnsi="Times New Roman" w:cs="Times New Roman"/>
          <w:sz w:val="24"/>
          <w:szCs w:val="24"/>
          <w:lang w:eastAsia="bg-BG" w:bidi="bg-BG"/>
        </w:rPr>
        <w:t>Площта е предназначена за ползване като книжарница с правна литература и копирен център,</w:t>
      </w:r>
      <w:r w:rsidRPr="002706F2">
        <w:rPr>
          <w:b/>
        </w:rPr>
        <w:t xml:space="preserve"> </w:t>
      </w:r>
      <w:r w:rsidRPr="002706F2">
        <w:rPr>
          <w:rFonts w:ascii="Times New Roman" w:hAnsi="Times New Roman" w:cs="Times New Roman"/>
          <w:sz w:val="24"/>
          <w:szCs w:val="24"/>
          <w:lang w:eastAsia="bg-BG" w:bidi="bg-BG"/>
        </w:rPr>
        <w:t>съобразена с предназначението на административната сграда и изискванията за търговски обект.</w:t>
      </w:r>
    </w:p>
    <w:p w:rsidR="005C683A" w:rsidRPr="002706F2" w:rsidRDefault="005C683A" w:rsidP="005C683A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2706F2">
        <w:rPr>
          <w:rFonts w:ascii="Times New Roman" w:hAnsi="Times New Roman" w:cs="Times New Roman"/>
          <w:b/>
          <w:sz w:val="24"/>
          <w:szCs w:val="24"/>
          <w:lang w:eastAsia="bg-BG" w:bidi="bg-BG"/>
        </w:rPr>
        <w:t>Срок за отдаване на имота:</w:t>
      </w:r>
      <w:r w:rsidRPr="002706F2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2 (две) години, считано от датата на сключване на договора за отдаване под наем, но не по-рано от 21.05.2022 г., с опция за еднократно удължаване срока на действие на договора с 1 (една) година.</w:t>
      </w:r>
    </w:p>
    <w:p w:rsidR="005C683A" w:rsidRPr="002706F2" w:rsidRDefault="005C683A" w:rsidP="005C683A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2706F2">
        <w:rPr>
          <w:rFonts w:ascii="Times New Roman" w:hAnsi="Times New Roman" w:cs="Times New Roman"/>
          <w:b/>
          <w:sz w:val="24"/>
          <w:szCs w:val="24"/>
          <w:lang w:eastAsia="bg-BG" w:bidi="bg-BG"/>
        </w:rPr>
        <w:t>Специални изисквания към участниците:</w:t>
      </w:r>
      <w:r w:rsidRPr="002706F2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</w:p>
    <w:p w:rsidR="005C683A" w:rsidRPr="002706F2" w:rsidRDefault="005C683A" w:rsidP="005C683A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2706F2">
        <w:rPr>
          <w:rFonts w:ascii="Times New Roman" w:hAnsi="Times New Roman" w:cs="Times New Roman"/>
          <w:sz w:val="24"/>
          <w:szCs w:val="24"/>
          <w:lang w:eastAsia="bg-BG" w:bidi="bg-BG"/>
        </w:rPr>
        <w:t>До участие в търга се допускат всички физически и юридически лица, регистрирани по Търговския закон, по Закона за кооперациите или по Закона за задълженията и договорите и като дружества по законодателството на държава членка на Европейския съюз или на държава страна по Споразумението за Европейско икономическо пространство, доказващи това си качество с представянето на копие от документа за регистрация или ЕИК, които отговарят на условията на търга, посочени в настоящата заповед.</w:t>
      </w:r>
    </w:p>
    <w:p w:rsidR="005C683A" w:rsidRPr="002706F2" w:rsidRDefault="005C683A" w:rsidP="005C683A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2706F2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 предложение за художествено оформление на книжарницата /проект, скица, снимка/ като място за продажба на правна литература и копирни услуги. Дизайнът и видът на книжарницата трябва да са съобразени и да отговарят на предназначението на съдебната сграда.</w:t>
      </w:r>
    </w:p>
    <w:p w:rsidR="005C683A" w:rsidRPr="00C41595" w:rsidRDefault="005C683A" w:rsidP="005C683A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2706F2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Кандидатът е длъжен да представи всички необходими разрешителни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за откриването на търговския обект – книжарница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копирен център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/при сключване на договора за наемане на имота/.</w:t>
      </w:r>
    </w:p>
    <w:p w:rsidR="005C683A" w:rsidRPr="002706F2" w:rsidRDefault="005C683A" w:rsidP="005C683A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lastRenderedPageBreak/>
        <w:t xml:space="preserve">Кандидатът е длъжен да представи преференциална програма за обслужване на съдиите, прокурорите и служителите на СРС и </w:t>
      </w:r>
      <w:r w:rsidRPr="002706F2">
        <w:rPr>
          <w:rFonts w:ascii="Times New Roman" w:hAnsi="Times New Roman" w:cs="Times New Roman"/>
          <w:sz w:val="24"/>
          <w:szCs w:val="24"/>
          <w:lang w:eastAsia="bg-BG" w:bidi="bg-BG"/>
        </w:rPr>
        <w:t>СРП – процент отстъпка от цената на предлаганата в книжарницата правна литература.</w:t>
      </w:r>
    </w:p>
    <w:p w:rsidR="005C683A" w:rsidRPr="002706F2" w:rsidRDefault="005C683A" w:rsidP="005C683A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2706F2">
        <w:rPr>
          <w:rFonts w:ascii="Times New Roman" w:hAnsi="Times New Roman" w:cs="Times New Roman"/>
          <w:sz w:val="24"/>
          <w:szCs w:val="24"/>
          <w:lang w:eastAsia="bg-BG" w:bidi="bg-BG"/>
        </w:rPr>
        <w:t>Разходите от първоначалния проект до финалната реализация на книжарницата с копирен център са за сметка на наемателя.</w:t>
      </w:r>
    </w:p>
    <w:p w:rsidR="005C683A" w:rsidRPr="002706F2" w:rsidRDefault="005C683A" w:rsidP="005C683A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2706F2">
        <w:rPr>
          <w:rFonts w:ascii="Times New Roman" w:hAnsi="Times New Roman" w:cs="Times New Roman"/>
          <w:sz w:val="24"/>
          <w:szCs w:val="24"/>
          <w:lang w:eastAsia="bg-BG" w:bidi="bg-BG"/>
        </w:rPr>
        <w:t>Минимални изисквания:</w:t>
      </w:r>
    </w:p>
    <w:p w:rsidR="005C683A" w:rsidRPr="002706F2" w:rsidRDefault="005C683A" w:rsidP="005C683A">
      <w:pPr>
        <w:numPr>
          <w:ilvl w:val="2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2706F2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Ползването на книжарницата за продажба </w:t>
      </w:r>
      <w:r w:rsidRPr="002706F2">
        <w:rPr>
          <w:rFonts w:ascii="Times New Roman" w:hAnsi="Times New Roman" w:cs="Times New Roman"/>
          <w:i/>
          <w:strike/>
          <w:sz w:val="24"/>
          <w:szCs w:val="24"/>
          <w:lang w:eastAsia="bg-BG" w:bidi="bg-BG"/>
        </w:rPr>
        <w:t>само</w:t>
      </w:r>
      <w:r w:rsidRPr="002706F2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на специализирана правна литература и предоставяне на копирни услуги. Кандидатът, определен за наемател може да предлага за продажба и основни канцеларски материали /пособия за писане, хартия и др./, съобразени с предназначението на съдебната сграда.</w:t>
      </w:r>
    </w:p>
    <w:p w:rsidR="005C683A" w:rsidRPr="002706F2" w:rsidRDefault="005C683A" w:rsidP="005C683A">
      <w:pPr>
        <w:numPr>
          <w:ilvl w:val="2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2706F2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Работното време на книжарницата да бъде съобразено с работното време на Софийски районен съд.</w:t>
      </w:r>
    </w:p>
    <w:p w:rsidR="005C683A" w:rsidRPr="002706F2" w:rsidRDefault="005C683A" w:rsidP="005C683A">
      <w:pPr>
        <w:numPr>
          <w:ilvl w:val="2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2706F2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наемател, оборудва за своя сметка наемния обект за ползване съобразно предназначението му.</w:t>
      </w:r>
    </w:p>
    <w:p w:rsidR="005C683A" w:rsidRPr="002706F2" w:rsidRDefault="005C683A" w:rsidP="005C683A">
      <w:pPr>
        <w:numPr>
          <w:ilvl w:val="2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2706F2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наемател, се задължава да спазва установения режим за сигурност в сградата и хигиенно-санитарните изисквания в сградата.</w:t>
      </w:r>
    </w:p>
    <w:p w:rsidR="005C683A" w:rsidRPr="002706F2" w:rsidRDefault="005C683A" w:rsidP="005C683A">
      <w:pPr>
        <w:numPr>
          <w:ilvl w:val="2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2706F2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наемател, е длъжен да предоставя достъп на наемодателя до намиращото се в наетия обект контролно ел.табло при възникване на необходимост и писмено уведомление от наемодателя за това.</w:t>
      </w:r>
    </w:p>
    <w:p w:rsidR="005C683A" w:rsidRPr="002706F2" w:rsidRDefault="005C683A" w:rsidP="005C683A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2706F2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докаже най-малко двугодишен опит в извършването на дейност, идентична или сходна с предмета на настоящата тръжна процедура – като книжарница и копирен център.</w:t>
      </w:r>
    </w:p>
    <w:p w:rsidR="005C683A" w:rsidRPr="002706F2" w:rsidRDefault="005C683A" w:rsidP="005C683A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2706F2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 поне една референция за добри практики при извършваната от него дейност като книжарница и копирен център.</w:t>
      </w:r>
    </w:p>
    <w:p w:rsidR="005C683A" w:rsidRPr="00A04D0F" w:rsidRDefault="005C683A" w:rsidP="005C683A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2706F2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Кандидатът, определен за наемател е длъжен да освободи обекта /след изтичането на договора за наем или прекратяването му/ и да го предаде на наемодателя в състоянието, в което е бил приет. За приемането и предаването на обекта в началото и в края на договора за наем се съставя двустранен протокол, в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който се описва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неговото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състояние.</w:t>
      </w:r>
    </w:p>
    <w:p w:rsidR="005C683A" w:rsidRDefault="005C683A" w:rsidP="005C683A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b/>
          <w:sz w:val="24"/>
          <w:szCs w:val="24"/>
          <w:lang w:eastAsia="bg-BG" w:bidi="bg-BG"/>
        </w:rPr>
        <w:t>Начална тръжна цена: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Е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дномесечна наемна вноска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309,94 (триста и девет лева и деветдесет и четири стотинки) лева. 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Размерът на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едномесечната наемна цена е с включен ДДС.</w:t>
      </w:r>
    </w:p>
    <w:p w:rsidR="005C683A" w:rsidRPr="00C41595" w:rsidRDefault="005C683A" w:rsidP="005C683A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Наемната вноска е определена съобразно заключение на вещо лице, изготвено въз основа на проведено маркетингово проучване и анализ на цените за отдаване под наем и/или сключен наем на сравними обекти в съпоставими по качества места и в съпоставим териториален обхват.</w:t>
      </w:r>
    </w:p>
    <w:p w:rsidR="005C683A" w:rsidRDefault="005C683A" w:rsidP="005C683A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В наеманата цена не са включени консумативни разходи за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 w:bidi="bg-BG"/>
        </w:rPr>
        <w:t>топлоенерия</w:t>
      </w:r>
      <w:proofErr w:type="spellEnd"/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електроенергия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др., необходими за функционирането на обекта съобразно описаното предназначение.</w:t>
      </w:r>
    </w:p>
    <w:p w:rsidR="005C683A" w:rsidRPr="00C41595" w:rsidRDefault="005C683A" w:rsidP="005C683A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Начин на плащане на наемната цена и изисквания за обезпечения по изпълнение на договора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:</w:t>
      </w:r>
    </w:p>
    <w:p w:rsidR="005C683A" w:rsidRPr="00C41595" w:rsidRDefault="005C683A" w:rsidP="005C683A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в 3-дневен срок след връчването на влязлата в сила заповед за избор на наемател, наемателят внася гаранционна вноска в размер на удвоена месечна наемна цена, предложена от него, по сметка на 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Софийски районен съд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IBAN: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lastRenderedPageBreak/>
        <w:t xml:space="preserve">BG96CECB97903343897400;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BIC:</w:t>
      </w:r>
      <w:r w:rsidRPr="00C415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CECBBGSF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, 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„ЦКБ“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АД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, която обезпечава изпълнението на договора</w:t>
      </w:r>
      <w:r w:rsidRPr="00C41595">
        <w:rPr>
          <w:rFonts w:ascii="Times New Roman" w:hAnsi="Times New Roman" w:cs="Times New Roman"/>
          <w:sz w:val="24"/>
          <w:szCs w:val="24"/>
          <w:lang w:val="en-US" w:eastAsia="bg-BG" w:bidi="bg-BG"/>
        </w:rPr>
        <w:t>;</w:t>
      </w:r>
    </w:p>
    <w:p w:rsidR="005C683A" w:rsidRPr="00A04D0F" w:rsidRDefault="005C683A" w:rsidP="005C683A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6D768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наемната цена се превежда всеки месец до 5-то число на текущия месец, по сметка на Софийски районен съд:</w:t>
      </w:r>
      <w:r w:rsidRPr="006D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BG96CECB97903343897400, BIC: CECBBGSF при „ЦКБ“ АД,</w:t>
      </w:r>
    </w:p>
    <w:p w:rsidR="005C683A" w:rsidRPr="00C41595" w:rsidRDefault="005C683A" w:rsidP="005C683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6D768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консумативните разходи за ел. енергия и др., свързани с ползването</w:t>
      </w:r>
      <w:r w:rsidRPr="00A04D0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имота се определят ежемесечно на база показанията на контролно измервателните уреди, утвърден от страните метод на преразпределяне на разходите и </w:t>
      </w:r>
      <w:proofErr w:type="spellStart"/>
      <w:r w:rsidRPr="00A04D0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споразумителен</w:t>
      </w:r>
      <w:proofErr w:type="spellEnd"/>
      <w:r w:rsidRPr="00A04D0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протокол и се заплащат от наемателя по сметка на </w:t>
      </w:r>
      <w:r w:rsidRPr="006D768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Софийски районен съд: </w:t>
      </w:r>
      <w:r w:rsidRPr="006D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BG96CECB97903343897400, BIC: CECBBGSF при „ЦКБ“ АД</w:t>
      </w:r>
    </w:p>
    <w:p w:rsidR="005C683A" w:rsidRPr="003C3399" w:rsidRDefault="005C683A" w:rsidP="005C683A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C3399">
        <w:rPr>
          <w:rFonts w:ascii="Times New Roman" w:hAnsi="Times New Roman" w:cs="Times New Roman"/>
          <w:b/>
          <w:sz w:val="24"/>
          <w:szCs w:val="24"/>
          <w:lang w:eastAsia="bg-BG" w:bidi="bg-BG"/>
        </w:rPr>
        <w:t>Депозит за участие в търга:</w:t>
      </w:r>
    </w:p>
    <w:p w:rsidR="005C683A" w:rsidRPr="00C41595" w:rsidRDefault="005C683A" w:rsidP="005C683A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Парична вноска в размер на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100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/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сто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/ лева, и се внася по сметка на Софийски районен съд</w:t>
      </w:r>
      <w:r w:rsidRPr="009322D1">
        <w:rPr>
          <w:rFonts w:ascii="Times New Roman" w:hAnsi="Times New Roman" w:cs="Times New Roman"/>
          <w:sz w:val="24"/>
          <w:szCs w:val="24"/>
          <w:lang w:eastAsia="bg-BG" w:bidi="bg-BG"/>
        </w:rPr>
        <w:t>:</w:t>
      </w:r>
      <w:r w:rsidRPr="00932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BG96 CECB 9790 3343 8974 00, BIC: CECBBGSF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при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„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ЦКБ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“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АД, най-късно до изтичане на срока за подаване на заявленията.</w:t>
      </w:r>
    </w:p>
    <w:p w:rsidR="005C683A" w:rsidRPr="00693453" w:rsidRDefault="005C683A" w:rsidP="005C683A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693453">
        <w:rPr>
          <w:rFonts w:ascii="Times New Roman" w:hAnsi="Times New Roman"/>
          <w:b/>
          <w:sz w:val="24"/>
          <w:szCs w:val="24"/>
          <w:lang w:bidi="bg-BG"/>
        </w:rPr>
        <w:t>Цената на тръжните книжа</w:t>
      </w:r>
      <w:r w:rsidRPr="00693453">
        <w:rPr>
          <w:rFonts w:ascii="Times New Roman" w:hAnsi="Times New Roman"/>
          <w:sz w:val="24"/>
          <w:szCs w:val="24"/>
          <w:lang w:bidi="bg-BG"/>
        </w:rPr>
        <w:t xml:space="preserve"> е в размер на 10 /десет/ лева с ДДС. </w:t>
      </w:r>
      <w:r>
        <w:rPr>
          <w:rFonts w:ascii="Times New Roman" w:hAnsi="Times New Roman"/>
          <w:sz w:val="24"/>
          <w:szCs w:val="24"/>
          <w:lang w:bidi="bg-BG"/>
        </w:rPr>
        <w:t>Сумата</w:t>
      </w:r>
      <w:r w:rsidRPr="00693453">
        <w:rPr>
          <w:rFonts w:ascii="Times New Roman" w:hAnsi="Times New Roman"/>
          <w:sz w:val="24"/>
          <w:szCs w:val="24"/>
          <w:lang w:bidi="bg-BG"/>
        </w:rPr>
        <w:t xml:space="preserve"> се заплаща по сметка на Софийския районен съд в „Централна кооперативна банка“ АД - </w:t>
      </w:r>
      <w:r w:rsidRPr="00693453">
        <w:rPr>
          <w:rFonts w:ascii="Times New Roman" w:hAnsi="Times New Roman"/>
          <w:sz w:val="24"/>
          <w:szCs w:val="24"/>
          <w:lang w:bidi="en-US"/>
        </w:rPr>
        <w:t>IBAN</w:t>
      </w:r>
      <w:r w:rsidRPr="00693453">
        <w:rPr>
          <w:rFonts w:ascii="Times New Roman" w:hAnsi="Times New Roman"/>
          <w:sz w:val="24"/>
          <w:szCs w:val="24"/>
          <w:lang w:bidi="bg-BG"/>
        </w:rPr>
        <w:t xml:space="preserve">: </w:t>
      </w:r>
      <w:r w:rsidRPr="00693453">
        <w:rPr>
          <w:rFonts w:ascii="Times New Roman" w:hAnsi="Times New Roman"/>
          <w:sz w:val="24"/>
          <w:szCs w:val="24"/>
          <w:lang w:bidi="en-US"/>
        </w:rPr>
        <w:t>BG96CECB97903343897400, BIC:</w:t>
      </w:r>
      <w:r w:rsidRPr="00693453">
        <w:rPr>
          <w:rFonts w:ascii="Times New Roman" w:hAnsi="Times New Roman"/>
          <w:sz w:val="24"/>
          <w:szCs w:val="24"/>
        </w:rPr>
        <w:t xml:space="preserve"> CECBBGSF</w:t>
      </w:r>
      <w:r w:rsidRPr="00693453">
        <w:rPr>
          <w:rFonts w:ascii="Times New Roman" w:hAnsi="Times New Roman"/>
          <w:sz w:val="24"/>
          <w:szCs w:val="24"/>
          <w:lang w:bidi="en-US"/>
        </w:rPr>
        <w:t>.</w:t>
      </w:r>
    </w:p>
    <w:p w:rsidR="005C683A" w:rsidRPr="00693453" w:rsidRDefault="005C683A" w:rsidP="005C683A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1F1F2E">
        <w:rPr>
          <w:rFonts w:ascii="Times New Roman" w:hAnsi="Times New Roman"/>
          <w:b/>
          <w:sz w:val="24"/>
          <w:szCs w:val="24"/>
          <w:lang w:bidi="bg-BG"/>
        </w:rPr>
        <w:t>Тръжната документация</w:t>
      </w:r>
      <w:r w:rsidRPr="001F1F2E">
        <w:rPr>
          <w:rFonts w:ascii="Times New Roman" w:hAnsi="Times New Roman"/>
          <w:sz w:val="24"/>
          <w:szCs w:val="24"/>
          <w:lang w:bidi="bg-BG"/>
        </w:rPr>
        <w:t xml:space="preserve"> се получава </w:t>
      </w:r>
      <w:r w:rsidRPr="001F1F2E">
        <w:rPr>
          <w:rFonts w:ascii="Times New Roman" w:hAnsi="Times New Roman"/>
          <w:sz w:val="24"/>
          <w:szCs w:val="24"/>
        </w:rPr>
        <w:t xml:space="preserve">в сградата на Софийски районен съд на бул. „Цар Борис ІІІ” № 54, стая 126 „Заповедна регистратура“, всеки работен ден </w:t>
      </w:r>
      <w:r w:rsidRPr="001F1F2E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14.03.2022</w:t>
      </w:r>
      <w:r w:rsidRPr="001F1F2E">
        <w:rPr>
          <w:rFonts w:ascii="Times New Roman" w:hAnsi="Times New Roman"/>
          <w:b/>
          <w:sz w:val="24"/>
          <w:szCs w:val="24"/>
        </w:rPr>
        <w:t xml:space="preserve"> г., от 9</w:t>
      </w:r>
      <w:r w:rsidRPr="001F1F2E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1F1F2E">
        <w:rPr>
          <w:rFonts w:ascii="Times New Roman" w:hAnsi="Times New Roman"/>
          <w:b/>
          <w:sz w:val="24"/>
          <w:szCs w:val="24"/>
        </w:rPr>
        <w:t xml:space="preserve"> до 12</w:t>
      </w:r>
      <w:r w:rsidRPr="001F1F2E">
        <w:rPr>
          <w:rFonts w:ascii="Times New Roman" w:hAnsi="Times New Roman"/>
          <w:b/>
          <w:sz w:val="24"/>
          <w:szCs w:val="24"/>
          <w:vertAlign w:val="superscript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и от 14</w:t>
      </w:r>
      <w:r w:rsidRPr="001F1F2E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1F1F2E">
        <w:rPr>
          <w:rFonts w:ascii="Times New Roman" w:hAnsi="Times New Roman"/>
          <w:b/>
          <w:sz w:val="24"/>
          <w:szCs w:val="24"/>
        </w:rPr>
        <w:t xml:space="preserve"> до 17</w:t>
      </w:r>
      <w:r w:rsidRPr="001F1F2E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1F1F2E">
        <w:rPr>
          <w:rFonts w:ascii="Times New Roman" w:hAnsi="Times New Roman"/>
          <w:b/>
          <w:sz w:val="24"/>
          <w:szCs w:val="24"/>
        </w:rPr>
        <w:t xml:space="preserve"> ч.</w:t>
      </w:r>
      <w:r w:rsidRPr="001F1F2E">
        <w:rPr>
          <w:rFonts w:ascii="Times New Roman" w:hAnsi="Times New Roman"/>
          <w:sz w:val="24"/>
          <w:szCs w:val="24"/>
        </w:rPr>
        <w:t>, срещу представяне на документ за платена сума по т.</w:t>
      </w:r>
      <w:r>
        <w:rPr>
          <w:rFonts w:ascii="Times New Roman" w:hAnsi="Times New Roman"/>
          <w:sz w:val="24"/>
          <w:szCs w:val="24"/>
        </w:rPr>
        <w:t>8</w:t>
      </w:r>
      <w:r w:rsidRPr="001F1F2E">
        <w:rPr>
          <w:rFonts w:ascii="Times New Roman" w:hAnsi="Times New Roman"/>
          <w:sz w:val="24"/>
          <w:szCs w:val="24"/>
        </w:rPr>
        <w:t xml:space="preserve"> от настоящата заповед</w:t>
      </w:r>
      <w:r w:rsidRPr="00693453">
        <w:rPr>
          <w:rFonts w:ascii="Times New Roman" w:hAnsi="Times New Roman"/>
          <w:sz w:val="24"/>
          <w:szCs w:val="24"/>
        </w:rPr>
        <w:t>.</w:t>
      </w:r>
    </w:p>
    <w:p w:rsidR="005C683A" w:rsidRPr="004D3940" w:rsidRDefault="005C683A" w:rsidP="005C683A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Заявления за участие в търга се подават </w:t>
      </w:r>
      <w:r w:rsidRPr="003C339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в сградата на СРС, </w:t>
      </w:r>
      <w:proofErr w:type="spellStart"/>
      <w:r w:rsidRPr="003C339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находяща</w:t>
      </w:r>
      <w:proofErr w:type="spellEnd"/>
      <w:r w:rsidRPr="003C339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се на </w:t>
      </w:r>
      <w:r w:rsidRPr="001F1F2E">
        <w:rPr>
          <w:rFonts w:ascii="Times New Roman" w:hAnsi="Times New Roman"/>
          <w:sz w:val="24"/>
          <w:szCs w:val="24"/>
        </w:rPr>
        <w:t>бул. „Цар Борис ІІІ” № 54, стая 126 „Заповедна регистратура“</w:t>
      </w:r>
      <w:r w:rsidRPr="003C339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</w:p>
    <w:p w:rsidR="005C683A" w:rsidRDefault="005C683A" w:rsidP="005C683A">
      <w:pPr>
        <w:tabs>
          <w:tab w:val="left" w:pos="0"/>
          <w:tab w:val="left" w:pos="1134"/>
          <w:tab w:val="left" w:pos="1276"/>
        </w:tabs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 w:rsidRPr="003C3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Срокът за подаване на заявленията е </w:t>
      </w:r>
      <w:r w:rsidRPr="001F1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до 17</w:t>
      </w:r>
      <w:r w:rsidRPr="001F1F2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bg-BG" w:bidi="bg-BG"/>
        </w:rPr>
        <w:t>:00</w:t>
      </w:r>
      <w:r w:rsidRPr="001F1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часа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14.03.2022</w:t>
      </w:r>
      <w:r w:rsidRPr="001F1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</w:t>
      </w:r>
      <w:r w:rsidRPr="00FA2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г. </w:t>
      </w:r>
    </w:p>
    <w:p w:rsidR="005C683A" w:rsidRPr="00FA2D21" w:rsidRDefault="005C683A" w:rsidP="005C683A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A2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Огледи на обекта </w:t>
      </w:r>
      <w:r w:rsidRPr="001F1F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могат да се извършват от деня, следващ датата</w:t>
      </w:r>
      <w:r w:rsidRPr="00F27D6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публикуване на обявата за търга, след предварително съгласуване на времето за извършване на огледа на тел. 02</w:t>
      </w:r>
      <w:r w:rsidRPr="001F1F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/8954790, ел. поща </w:t>
      </w:r>
      <w:hyperlink r:id="rId7" w:history="1">
        <w:r w:rsidRPr="006C610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bg-BG" w:bidi="bg-BG"/>
          </w:rPr>
          <w:t>marin.stoynov@srs.justice.bg</w:t>
        </w:r>
      </w:hyperlink>
      <w:r w:rsidRPr="001F1F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– инж. Марин Стойнов, началник отдел „СУСИ“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:rsidR="005C683A" w:rsidRPr="00603233" w:rsidRDefault="005C683A" w:rsidP="005C683A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1F1F2E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Търгът ще се проведе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17.03.2022</w:t>
      </w:r>
      <w:r w:rsidRPr="001F1F2E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г.</w:t>
      </w:r>
      <w:r w:rsidRPr="001F1F2E">
        <w:rPr>
          <w:rFonts w:ascii="Times New Roman" w:eastAsia="Times New Roman" w:hAnsi="Times New Roman" w:cs="Times New Roman"/>
          <w:b/>
          <w:sz w:val="24"/>
          <w:szCs w:val="24"/>
          <w:lang w:val="en-US" w:eastAsia="bg-BG" w:bidi="bg-BG"/>
        </w:rPr>
        <w:t xml:space="preserve"> </w:t>
      </w:r>
      <w:r w:rsidRPr="001F1F2E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от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0</w:t>
      </w:r>
      <w:r w:rsidRPr="001F1F2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 w:bidi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 w:bidi="bg-BG"/>
        </w:rPr>
        <w:t>0</w:t>
      </w:r>
      <w:r w:rsidRPr="001F1F2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 w:bidi="bg-BG"/>
        </w:rPr>
        <w:t>0</w:t>
      </w:r>
      <w:r w:rsidRPr="001F1F2E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ч.</w:t>
      </w:r>
      <w:r w:rsidRPr="001F1F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</w:t>
      </w:r>
      <w:r w:rsidRPr="00F27D6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в сградата </w:t>
      </w:r>
      <w:r w:rsidRPr="00F27D6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на СРС, </w:t>
      </w:r>
      <w:proofErr w:type="spellStart"/>
      <w:r w:rsidRPr="00F27D6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находяща</w:t>
      </w:r>
      <w:proofErr w:type="spellEnd"/>
      <w:r w:rsidRPr="00F27D6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се в гр. София,</w:t>
      </w:r>
      <w:r w:rsidRPr="00F27D6A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F27D6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бул. „Ген. М.Д.</w:t>
      </w:r>
      <w:proofErr w:type="spellStart"/>
      <w:r w:rsidRPr="00F27D6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F27D6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 № 23, ет.4, зала 406</w:t>
      </w:r>
      <w:r w:rsidRPr="00FA2D2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</w:t>
      </w:r>
    </w:p>
    <w:p w:rsidR="005C683A" w:rsidRPr="00603233" w:rsidRDefault="005C683A" w:rsidP="005C683A">
      <w:pPr>
        <w:tabs>
          <w:tab w:val="left" w:pos="0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603233">
        <w:rPr>
          <w:rFonts w:ascii="Times New Roman" w:hAnsi="Times New Roman" w:cs="Times New Roman"/>
          <w:sz w:val="24"/>
          <w:szCs w:val="24"/>
          <w:lang w:eastAsia="bg-BG" w:bidi="bg-BG"/>
        </w:rPr>
        <w:t>Регистрацията на участниците ще се извърши в часа на откриване на търга от председателя на тръжната комисия.</w:t>
      </w:r>
    </w:p>
    <w:p w:rsidR="005C683A" w:rsidRDefault="005C683A" w:rsidP="005C683A">
      <w:pPr>
        <w:tabs>
          <w:tab w:val="left" w:pos="0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60323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Участниците в търга или техни упълномощени представители могат да присъстват на отварянето и разглеждането на ценовите предложения от комисията. За целта, желаещите да присъстват на търга представители на участниците следва да дойдат най-късно 15 (петнадесет) минути по-рано от обявения час на откриване на търга (т.е. до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09</w:t>
      </w:r>
      <w:r w:rsidRPr="00603233">
        <w:rPr>
          <w:rFonts w:ascii="Times New Roman" w:hAnsi="Times New Roman" w:cs="Times New Roman"/>
          <w:sz w:val="24"/>
          <w:szCs w:val="24"/>
          <w:vertAlign w:val="superscript"/>
          <w:lang w:eastAsia="bg-BG" w:bidi="bg-BG"/>
        </w:rPr>
        <w:t>:45</w:t>
      </w:r>
      <w:r w:rsidRPr="0060323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ч.) в сградата на СРС в гр. София, бул. „Ген.М.Д.</w:t>
      </w:r>
      <w:proofErr w:type="spellStart"/>
      <w:r w:rsidRPr="00603233">
        <w:rPr>
          <w:rFonts w:ascii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603233">
        <w:rPr>
          <w:rFonts w:ascii="Times New Roman" w:hAnsi="Times New Roman" w:cs="Times New Roman"/>
          <w:sz w:val="24"/>
          <w:szCs w:val="24"/>
          <w:lang w:eastAsia="bg-BG" w:bidi="bg-BG"/>
        </w:rPr>
        <w:t>“ № 23, партерен етаж, до Информационните табла (схеми).</w:t>
      </w:r>
    </w:p>
    <w:p w:rsidR="005C683A" w:rsidRPr="00693453" w:rsidRDefault="005C683A" w:rsidP="005C683A">
      <w:pPr>
        <w:numPr>
          <w:ilvl w:val="0"/>
          <w:numId w:val="1"/>
        </w:numPr>
        <w:tabs>
          <w:tab w:val="left" w:pos="1134"/>
        </w:tabs>
        <w:spacing w:after="0"/>
        <w:ind w:left="0"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Утвърждавам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тръжната документация за провеждане на търг с тайно наддаване за отдаване под наем на част от недвижим имот – публична държавна собственост, представляваща: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площ от 17,</w:t>
      </w:r>
      <w:r w:rsidRPr="00C415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55 кв. м. </w:t>
      </w:r>
      <w:proofErr w:type="spellStart"/>
      <w:r w:rsidRPr="00C4159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</w:t>
      </w:r>
      <w:proofErr w:type="spellEnd"/>
      <w:r w:rsidRPr="00C415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централното крило на етаж първи в административната сграда </w:t>
      </w:r>
      <w:r w:rsidRPr="00C4159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>СРС</w:t>
      </w:r>
      <w:r w:rsidRPr="00C4159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41595">
        <w:rPr>
          <w:rFonts w:ascii="Times New Roman" w:hAnsi="Times New Roman" w:cs="Times New Roman"/>
          <w:bCs/>
          <w:sz w:val="24"/>
          <w:szCs w:val="24"/>
        </w:rPr>
        <w:t>находяща</w:t>
      </w:r>
      <w:proofErr w:type="spellEnd"/>
      <w:r w:rsidRPr="00C41595">
        <w:rPr>
          <w:rFonts w:ascii="Times New Roman" w:hAnsi="Times New Roman" w:cs="Times New Roman"/>
          <w:bCs/>
          <w:sz w:val="24"/>
          <w:szCs w:val="24"/>
        </w:rPr>
        <w:t xml:space="preserve"> се в гр. София, бул. „Ген. М. Д. </w:t>
      </w:r>
      <w:proofErr w:type="spellStart"/>
      <w:r w:rsidRPr="00C41595">
        <w:rPr>
          <w:rFonts w:ascii="Times New Roman" w:hAnsi="Times New Roman" w:cs="Times New Roman"/>
          <w:bCs/>
          <w:sz w:val="24"/>
          <w:szCs w:val="24"/>
        </w:rPr>
        <w:t>Скобелев</w:t>
      </w:r>
      <w:proofErr w:type="spellEnd"/>
      <w:r w:rsidRPr="00C41595">
        <w:rPr>
          <w:rFonts w:ascii="Times New Roman" w:hAnsi="Times New Roman" w:cs="Times New Roman"/>
          <w:bCs/>
          <w:sz w:val="24"/>
          <w:szCs w:val="24"/>
        </w:rPr>
        <w:t>“ № 23</w:t>
      </w:r>
      <w:r w:rsidRPr="00C415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683A" w:rsidRPr="00017C12" w:rsidRDefault="005C683A" w:rsidP="005C683A">
      <w:pPr>
        <w:numPr>
          <w:ilvl w:val="0"/>
          <w:numId w:val="1"/>
        </w:numPr>
        <w:tabs>
          <w:tab w:val="left" w:pos="0"/>
          <w:tab w:val="left" w:pos="1276"/>
        </w:tabs>
        <w:ind w:left="142" w:firstLine="56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lastRenderedPageBreak/>
        <w:t>Определям състава на комисията по провеждане на търга, както следва:</w:t>
      </w:r>
    </w:p>
    <w:p w:rsidR="005C683A" w:rsidRPr="002D2260" w:rsidRDefault="005C683A" w:rsidP="005C683A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2D2260">
        <w:rPr>
          <w:rFonts w:ascii="Times New Roman" w:hAnsi="Times New Roman" w:cs="Times New Roman"/>
          <w:sz w:val="24"/>
          <w:szCs w:val="24"/>
          <w:lang w:eastAsia="bg-BG" w:bidi="bg-BG"/>
        </w:rPr>
        <w:t>Председател:</w:t>
      </w:r>
    </w:p>
    <w:p w:rsidR="005C683A" w:rsidRDefault="005C683A" w:rsidP="005C683A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bg-BG" w:bidi="bg-BG"/>
        </w:rPr>
      </w:pPr>
    </w:p>
    <w:p w:rsidR="005C683A" w:rsidRPr="002D2260" w:rsidRDefault="005C683A" w:rsidP="005C683A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2D2260">
        <w:rPr>
          <w:rFonts w:ascii="Times New Roman" w:hAnsi="Times New Roman" w:cs="Times New Roman"/>
          <w:sz w:val="24"/>
          <w:szCs w:val="24"/>
          <w:lang w:eastAsia="bg-BG" w:bidi="bg-BG"/>
        </w:rPr>
        <w:t>Редови членове:</w:t>
      </w:r>
    </w:p>
    <w:p w:rsidR="005C683A" w:rsidRDefault="005C683A" w:rsidP="005C683A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bg-BG" w:bidi="bg-BG"/>
        </w:rPr>
      </w:pPr>
    </w:p>
    <w:p w:rsidR="005C683A" w:rsidRPr="002D2260" w:rsidRDefault="005C683A" w:rsidP="005C683A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2D2260">
        <w:rPr>
          <w:rFonts w:ascii="Times New Roman" w:hAnsi="Times New Roman" w:cs="Times New Roman"/>
          <w:sz w:val="24"/>
          <w:szCs w:val="24"/>
          <w:lang w:eastAsia="bg-BG" w:bidi="bg-BG"/>
        </w:rPr>
        <w:t>Резервни членове:</w:t>
      </w:r>
    </w:p>
    <w:p w:rsidR="005C683A" w:rsidRDefault="005C683A" w:rsidP="005C683A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bg-BG" w:bidi="bg-BG"/>
        </w:rPr>
      </w:pPr>
    </w:p>
    <w:p w:rsidR="005C683A" w:rsidRPr="00017C12" w:rsidRDefault="005C683A" w:rsidP="005C683A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3143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Комисията проверява редовността на подадените документи, след което разглежда, оценява и класира ценовите предложения на допуснатите кандидати. Резултатите от търга да бъдат констатирани от комисията по провеждане на търга с протокол, изготвен в два екземпляра - един за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Софийски районен съд</w:t>
      </w:r>
      <w:r w:rsidRPr="00F3143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един за Висш съдебен съвет.</w:t>
      </w:r>
    </w:p>
    <w:p w:rsidR="005C683A" w:rsidRPr="004D3940" w:rsidRDefault="005C683A" w:rsidP="005C683A">
      <w:pPr>
        <w:numPr>
          <w:ilvl w:val="0"/>
          <w:numId w:val="1"/>
        </w:numPr>
        <w:tabs>
          <w:tab w:val="left" w:pos="0"/>
          <w:tab w:val="left" w:pos="1276"/>
        </w:tabs>
        <w:ind w:left="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Условията на търга да се публикуват в два национални ежедневника. Извлечение от настоящата заповед, с изключение на състава на комисията, да се обяви в 3-дневен срок от издаването й на видно място в сград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ите на съда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на интернет страницата на Софийски районен съд.</w:t>
      </w:r>
    </w:p>
    <w:p w:rsidR="005C683A" w:rsidRPr="00C41595" w:rsidRDefault="005C683A" w:rsidP="005C683A">
      <w:pPr>
        <w:tabs>
          <w:tab w:val="left" w:pos="0"/>
          <w:tab w:val="left" w:pos="1276"/>
        </w:tabs>
        <w:ind w:left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</w:pPr>
    </w:p>
    <w:p w:rsidR="005C683A" w:rsidRPr="00C41595" w:rsidRDefault="005C683A" w:rsidP="005C683A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</w:pPr>
      <w:r w:rsidRPr="004D3940">
        <w:rPr>
          <w:rFonts w:ascii="Times New Roman" w:hAnsi="Times New Roman" w:cs="Times New Roman"/>
          <w:i/>
          <w:sz w:val="24"/>
          <w:szCs w:val="24"/>
          <w:lang w:eastAsia="bg-BG" w:bidi="bg-BG"/>
        </w:rPr>
        <w:t>Настоящата заповед да се сведе до знанието на заинтересованите лица за сведение и изпълнение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5C683A" w:rsidRPr="00C41595" w:rsidRDefault="005C683A" w:rsidP="005C683A">
      <w:pPr>
        <w:tabs>
          <w:tab w:val="left" w:pos="0"/>
          <w:tab w:val="left" w:pos="1276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</w:p>
    <w:p w:rsidR="005C683A" w:rsidRPr="005C683A" w:rsidRDefault="005C683A" w:rsidP="005C683A">
      <w:pPr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                                                  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 Административен ръководител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/п/</w:t>
      </w:r>
    </w:p>
    <w:p w:rsidR="005C683A" w:rsidRDefault="005C683A" w:rsidP="005C683A">
      <w:pPr>
        <w:ind w:firstLine="5954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/съдия Александър Ангелов/</w:t>
      </w:r>
    </w:p>
    <w:p w:rsidR="00F07CBD" w:rsidRDefault="00F07CBD"/>
    <w:sectPr w:rsidR="00F07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43F"/>
    <w:multiLevelType w:val="hybridMultilevel"/>
    <w:tmpl w:val="43AA2278"/>
    <w:lvl w:ilvl="0" w:tplc="1D7A40AA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AA67EF"/>
    <w:multiLevelType w:val="hybridMultilevel"/>
    <w:tmpl w:val="4EC43894"/>
    <w:lvl w:ilvl="0" w:tplc="1E24C9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9513BD"/>
    <w:multiLevelType w:val="multilevel"/>
    <w:tmpl w:val="1B1E9C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3A"/>
    <w:rsid w:val="005C683A"/>
    <w:rsid w:val="00F0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.stoynov@srs.justice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1</cp:revision>
  <dcterms:created xsi:type="dcterms:W3CDTF">2022-02-07T08:18:00Z</dcterms:created>
  <dcterms:modified xsi:type="dcterms:W3CDTF">2022-02-07T08:19:00Z</dcterms:modified>
</cp:coreProperties>
</file>