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03" w:rsidRPr="00D270DF" w:rsidRDefault="00C72B03" w:rsidP="007D197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u w:val="single"/>
          <w:lang w:val="ru-RU" w:eastAsia="ar-SA"/>
        </w:rPr>
      </w:pPr>
      <w:bookmarkStart w:id="0" w:name="_GoBack"/>
      <w:bookmarkEnd w:id="0"/>
      <w:r w:rsidRPr="00292977">
        <w:rPr>
          <w:rFonts w:ascii="Times New Roman" w:hAnsi="Times New Roman"/>
          <w:b/>
          <w:sz w:val="20"/>
          <w:szCs w:val="20"/>
          <w:u w:val="single"/>
          <w:lang w:eastAsia="ar-SA"/>
        </w:rPr>
        <w:t xml:space="preserve">Образец № </w:t>
      </w:r>
      <w:r>
        <w:rPr>
          <w:rFonts w:ascii="Times New Roman" w:hAnsi="Times New Roman"/>
          <w:b/>
          <w:sz w:val="20"/>
          <w:szCs w:val="20"/>
          <w:u w:val="single"/>
          <w:lang w:eastAsia="ar-SA"/>
        </w:rPr>
        <w:t>4.2</w:t>
      </w:r>
    </w:p>
    <w:p w:rsidR="00C72B03" w:rsidRPr="00E30C0B" w:rsidRDefault="00C72B03" w:rsidP="007D1970">
      <w:pPr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highlight w:val="lightGray"/>
          <w:lang w:val="ru-RU" w:eastAsia="ar-SA"/>
        </w:rPr>
      </w:pPr>
    </w:p>
    <w:p w:rsidR="00C72B03" w:rsidRPr="00292977" w:rsidRDefault="00C72B03" w:rsidP="007D19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tabs>
          <w:tab w:val="left" w:pos="6237"/>
        </w:tabs>
        <w:suppressAutoHyphens/>
        <w:spacing w:after="0" w:line="240" w:lineRule="auto"/>
        <w:ind w:firstLine="10065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До</w:t>
      </w:r>
    </w:p>
    <w:p w:rsidR="00C72B03" w:rsidRPr="00292977" w:rsidRDefault="00C72B03" w:rsidP="007D1970">
      <w:pPr>
        <w:tabs>
          <w:tab w:val="left" w:pos="6237"/>
        </w:tabs>
        <w:suppressAutoHyphens/>
        <w:spacing w:after="0" w:line="240" w:lineRule="auto"/>
        <w:ind w:firstLine="10065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Софийски</w:t>
      </w:r>
      <w:r>
        <w:rPr>
          <w:rFonts w:ascii="Times New Roman" w:hAnsi="Times New Roman"/>
          <w:b/>
          <w:sz w:val="24"/>
          <w:szCs w:val="24"/>
          <w:lang w:eastAsia="ar-SA"/>
        </w:rPr>
        <w:t>я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районен съд</w:t>
      </w:r>
    </w:p>
    <w:p w:rsidR="00C72B03" w:rsidRPr="00292977" w:rsidRDefault="00C72B03" w:rsidP="007D1970">
      <w:pPr>
        <w:tabs>
          <w:tab w:val="left" w:pos="6237"/>
        </w:tabs>
        <w:suppressAutoHyphens/>
        <w:spacing w:after="0" w:line="240" w:lineRule="auto"/>
        <w:ind w:firstLine="10065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гр. София, бул. „Драган Цанков” 6</w:t>
      </w:r>
    </w:p>
    <w:p w:rsidR="00C72B03" w:rsidRPr="00292977" w:rsidRDefault="00C72B03" w:rsidP="007D19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ПРЕДЛОЖЕНИЕ ЗА ИЗПЪЛНЕНИЕ НА ПОРЪЧКАТА</w:t>
      </w:r>
    </w:p>
    <w:p w:rsidR="00C72B03" w:rsidRDefault="00C72B03" w:rsidP="007D19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за изпълнение на обществена поръчка, с предмет: „Изработка, доставка и монтаж на мебелно обзавеждане и оборудване за сградата на Софийски районен съд на бул. „Ген. М. Д. Скобелев“ № 23 , по І</w:t>
      </w:r>
      <w:r>
        <w:rPr>
          <w:rFonts w:ascii="Times New Roman" w:hAnsi="Times New Roman"/>
          <w:b/>
          <w:sz w:val="24"/>
          <w:szCs w:val="24"/>
          <w:lang w:eastAsia="ar-SA"/>
        </w:rPr>
        <w:t>І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>-</w:t>
      </w:r>
      <w:r>
        <w:rPr>
          <w:rFonts w:ascii="Times New Roman" w:hAnsi="Times New Roman"/>
          <w:b/>
          <w:sz w:val="24"/>
          <w:szCs w:val="24"/>
          <w:lang w:eastAsia="ar-SA"/>
        </w:rPr>
        <w:t>р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>а обособена позиция „Изработка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и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доставка </w:t>
      </w:r>
      <w:r w:rsidRPr="003474B0">
        <w:rPr>
          <w:rFonts w:ascii="Times New Roman" w:hAnsi="Times New Roman"/>
          <w:b/>
          <w:sz w:val="24"/>
          <w:szCs w:val="24"/>
          <w:lang w:eastAsia="ar-SA"/>
        </w:rPr>
        <w:t xml:space="preserve">на работни и посетителски столове 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>”</w:t>
      </w:r>
    </w:p>
    <w:p w:rsidR="00C72B03" w:rsidRPr="00E30C0B" w:rsidRDefault="00C72B03" w:rsidP="007D1970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  <w:lang w:eastAsia="ar-SA"/>
        </w:rPr>
      </w:pPr>
    </w:p>
    <w:p w:rsidR="00C72B03" w:rsidRDefault="00C72B03" w:rsidP="007D1970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>ОТ</w:t>
      </w:r>
    </w:p>
    <w:p w:rsidR="00C72B03" w:rsidRPr="00292977" w:rsidRDefault="00C72B03" w:rsidP="007D19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>Участник: .......................................................................................................;</w:t>
      </w:r>
    </w:p>
    <w:p w:rsidR="00C72B03" w:rsidRPr="00292977" w:rsidRDefault="00C72B03" w:rsidP="007D19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>Адрес:.............................................................................................................;</w:t>
      </w:r>
    </w:p>
    <w:p w:rsidR="00C72B03" w:rsidRPr="00292977" w:rsidRDefault="00C72B03" w:rsidP="007D19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>Тел.: .............., факс: .............;</w:t>
      </w:r>
    </w:p>
    <w:p w:rsidR="00C72B03" w:rsidRPr="00292977" w:rsidRDefault="00C72B03" w:rsidP="007D19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>ИН по ДДС: ..........................., ЕИК по БУЛСТАТ ................................;</w:t>
      </w:r>
    </w:p>
    <w:p w:rsidR="00C72B03" w:rsidRPr="00292977" w:rsidRDefault="00C72B03" w:rsidP="007D197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>Представлявано от ........................................................................................, действащ в качеството си на ……………………………………………..</w:t>
      </w:r>
    </w:p>
    <w:p w:rsidR="00C72B03" w:rsidRPr="00292977" w:rsidRDefault="00C72B03" w:rsidP="007D197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72B03" w:rsidRPr="00E30C0B" w:rsidRDefault="00C72B03" w:rsidP="007D1970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position w:val="8"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position w:val="8"/>
          <w:sz w:val="24"/>
          <w:szCs w:val="24"/>
          <w:lang w:eastAsia="ar-SA"/>
        </w:rPr>
        <w:t>Уважаеми Дами и Господа,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position w:val="8"/>
          <w:sz w:val="24"/>
          <w:szCs w:val="24"/>
          <w:lang w:eastAsia="ar-SA"/>
        </w:rPr>
      </w:pPr>
    </w:p>
    <w:p w:rsidR="00C72B03" w:rsidRDefault="00C72B03" w:rsidP="007D1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292977">
        <w:rPr>
          <w:rFonts w:ascii="Times New Roman" w:hAnsi="Times New Roman"/>
          <w:sz w:val="24"/>
          <w:szCs w:val="24"/>
          <w:lang w:eastAsia="bg-BG"/>
        </w:rPr>
        <w:t>След запознаване с документацията за участие в настоящата открита процедура</w:t>
      </w:r>
      <w:r w:rsidRPr="00292977">
        <w:t xml:space="preserve"> </w:t>
      </w:r>
      <w:r w:rsidRPr="00292977">
        <w:rPr>
          <w:rFonts w:ascii="Times New Roman" w:hAnsi="Times New Roman"/>
          <w:sz w:val="24"/>
          <w:szCs w:val="24"/>
          <w:lang w:eastAsia="bg-BG"/>
        </w:rPr>
        <w:t>с по-горе описания предмет</w:t>
      </w:r>
    </w:p>
    <w:p w:rsidR="00C72B03" w:rsidRDefault="00C72B03" w:rsidP="007D197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C72B03" w:rsidRPr="003B64B1" w:rsidRDefault="00C72B03" w:rsidP="007D1970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3B64B1">
        <w:rPr>
          <w:rFonts w:ascii="Times New Roman" w:hAnsi="Times New Roman"/>
          <w:b/>
          <w:bCs/>
          <w:sz w:val="24"/>
          <w:szCs w:val="24"/>
          <w:lang w:eastAsia="bg-BG"/>
        </w:rPr>
        <w:t>З А Я В Я В А М Е:</w:t>
      </w:r>
    </w:p>
    <w:p w:rsidR="00C72B03" w:rsidRPr="003B64B1" w:rsidRDefault="00C72B03" w:rsidP="007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4B1">
        <w:rPr>
          <w:rFonts w:ascii="Times New Roman" w:hAnsi="Times New Roman"/>
          <w:sz w:val="24"/>
          <w:szCs w:val="24"/>
          <w:lang w:eastAsia="bg-BG"/>
        </w:rPr>
        <w:lastRenderedPageBreak/>
        <w:t>Ние, долуподписаните, с настоящето декларираме:</w:t>
      </w:r>
    </w:p>
    <w:p w:rsidR="00C72B03" w:rsidRPr="003B64B1" w:rsidRDefault="00C72B03" w:rsidP="007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4B1">
        <w:rPr>
          <w:rFonts w:ascii="Times New Roman" w:hAnsi="Times New Roman"/>
          <w:sz w:val="24"/>
          <w:szCs w:val="24"/>
          <w:lang w:eastAsia="bg-BG"/>
        </w:rPr>
        <w:t xml:space="preserve">Запознати сме и приемаме изцяло предоставената документация за участие в открита процедура с горепосочения предмет:  </w:t>
      </w:r>
    </w:p>
    <w:p w:rsidR="00C72B03" w:rsidRPr="003B64B1" w:rsidRDefault="00C72B03" w:rsidP="007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B64B1">
        <w:rPr>
          <w:rFonts w:ascii="Times New Roman" w:hAnsi="Times New Roman"/>
          <w:sz w:val="24"/>
          <w:szCs w:val="24"/>
          <w:lang w:eastAsia="bg-BG"/>
        </w:rPr>
        <w:t>С настоящето приемаме изцяло, без резерви или ограничения, в тяхната цялост условията на настоящата обществена поръчка.</w:t>
      </w:r>
    </w:p>
    <w:p w:rsidR="00C72B03" w:rsidRPr="00292977" w:rsidRDefault="00C72B03" w:rsidP="007D19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3B64B1">
        <w:rPr>
          <w:rFonts w:ascii="Times New Roman" w:hAnsi="Times New Roman"/>
          <w:sz w:val="24"/>
          <w:szCs w:val="24"/>
        </w:rPr>
        <w:t xml:space="preserve">Предлагаме </w:t>
      </w:r>
      <w:r>
        <w:rPr>
          <w:rFonts w:ascii="Times New Roman" w:hAnsi="Times New Roman"/>
          <w:sz w:val="24"/>
          <w:szCs w:val="24"/>
        </w:rPr>
        <w:t>да изпълним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 обществената поръчка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по І</w:t>
      </w:r>
      <w:r>
        <w:rPr>
          <w:rFonts w:ascii="Times New Roman" w:hAnsi="Times New Roman"/>
          <w:b/>
          <w:sz w:val="24"/>
          <w:szCs w:val="24"/>
          <w:lang w:eastAsia="ar-SA"/>
        </w:rPr>
        <w:t>І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>-</w:t>
      </w:r>
      <w:r>
        <w:rPr>
          <w:rFonts w:ascii="Times New Roman" w:hAnsi="Times New Roman"/>
          <w:b/>
          <w:sz w:val="24"/>
          <w:szCs w:val="24"/>
          <w:lang w:eastAsia="ar-SA"/>
        </w:rPr>
        <w:t>ра обособена позиция „Изработка и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доставка на </w:t>
      </w:r>
      <w:r>
        <w:rPr>
          <w:rFonts w:ascii="Times New Roman" w:hAnsi="Times New Roman"/>
          <w:b/>
          <w:sz w:val="24"/>
          <w:szCs w:val="24"/>
          <w:lang w:eastAsia="ar-SA"/>
        </w:rPr>
        <w:t>работни и посетителски столове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>”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съгласно </w:t>
      </w:r>
      <w:r>
        <w:rPr>
          <w:rFonts w:ascii="Times New Roman" w:hAnsi="Times New Roman"/>
          <w:sz w:val="24"/>
          <w:szCs w:val="24"/>
          <w:lang w:eastAsia="ar-SA"/>
        </w:rPr>
        <w:t xml:space="preserve">изискванията на Техническата спецификация и </w:t>
      </w:r>
      <w:r w:rsidRPr="00292977">
        <w:rPr>
          <w:rFonts w:ascii="Times New Roman" w:hAnsi="Times New Roman"/>
          <w:sz w:val="24"/>
          <w:szCs w:val="24"/>
          <w:lang w:eastAsia="ar-SA"/>
        </w:rPr>
        <w:t>документацията за участие</w:t>
      </w:r>
      <w:r>
        <w:rPr>
          <w:rFonts w:ascii="Times New Roman" w:hAnsi="Times New Roman"/>
          <w:sz w:val="24"/>
          <w:szCs w:val="24"/>
          <w:lang w:eastAsia="ar-SA"/>
        </w:rPr>
        <w:t>, при следните условия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1. Срок за изпълнение: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>В състояние сме да изпълним поръчката, в това число да изработим</w:t>
      </w:r>
      <w:r>
        <w:rPr>
          <w:rFonts w:ascii="Times New Roman" w:hAnsi="Times New Roman"/>
          <w:sz w:val="24"/>
          <w:szCs w:val="24"/>
          <w:lang w:eastAsia="ar-SA"/>
        </w:rPr>
        <w:t xml:space="preserve"> и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 доставим и извършим монтаж на </w:t>
      </w:r>
      <w:r>
        <w:rPr>
          <w:rFonts w:ascii="Times New Roman" w:hAnsi="Times New Roman"/>
          <w:sz w:val="24"/>
          <w:szCs w:val="24"/>
          <w:lang w:eastAsia="ar-SA"/>
        </w:rPr>
        <w:t>столове</w:t>
      </w:r>
      <w:r w:rsidRPr="00292977">
        <w:rPr>
          <w:rFonts w:ascii="Times New Roman" w:hAnsi="Times New Roman"/>
          <w:sz w:val="24"/>
          <w:szCs w:val="24"/>
          <w:lang w:eastAsia="ar-SA"/>
        </w:rPr>
        <w:t>те,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92977">
        <w:rPr>
          <w:rFonts w:ascii="Times New Roman" w:hAnsi="Times New Roman"/>
          <w:sz w:val="24"/>
          <w:szCs w:val="24"/>
          <w:lang w:eastAsia="ar-SA"/>
        </w:rPr>
        <w:t>до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92977">
        <w:rPr>
          <w:rFonts w:ascii="Times New Roman" w:hAnsi="Times New Roman"/>
          <w:sz w:val="20"/>
          <w:szCs w:val="20"/>
          <w:lang w:eastAsia="ar-SA"/>
        </w:rPr>
        <w:t>/</w:t>
      </w:r>
      <w:r w:rsidRPr="00292977">
        <w:rPr>
          <w:rFonts w:ascii="Times New Roman" w:hAnsi="Times New Roman"/>
          <w:b/>
          <w:sz w:val="20"/>
          <w:szCs w:val="20"/>
          <w:lang w:eastAsia="ar-SA"/>
        </w:rPr>
        <w:t>не повече от 90 календарни дни</w:t>
      </w:r>
      <w:r w:rsidRPr="00292977">
        <w:rPr>
          <w:rFonts w:ascii="Times New Roman" w:hAnsi="Times New Roman"/>
          <w:sz w:val="20"/>
          <w:szCs w:val="20"/>
          <w:lang w:eastAsia="ar-SA"/>
        </w:rPr>
        <w:t>/</w:t>
      </w:r>
      <w:r w:rsidRPr="00292977">
        <w:rPr>
          <w:rFonts w:ascii="Times New Roman" w:hAnsi="Times New Roman"/>
          <w:sz w:val="24"/>
          <w:szCs w:val="24"/>
          <w:lang w:eastAsia="ar-SA"/>
        </w:rPr>
        <w:t>: ........................................................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(...............................................................) календарни дни, считано от дата на 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292977">
        <w:rPr>
          <w:rFonts w:ascii="Times New Roman" w:hAnsi="Times New Roman"/>
          <w:sz w:val="20"/>
          <w:szCs w:val="20"/>
          <w:lang w:eastAsia="ar-SA"/>
        </w:rPr>
        <w:t>/цифром/</w:t>
      </w:r>
      <w:r w:rsidRPr="00292977">
        <w:rPr>
          <w:rFonts w:ascii="Times New Roman" w:hAnsi="Times New Roman"/>
          <w:sz w:val="20"/>
          <w:szCs w:val="20"/>
          <w:lang w:eastAsia="ar-SA"/>
        </w:rPr>
        <w:tab/>
      </w:r>
      <w:r w:rsidRPr="00292977">
        <w:rPr>
          <w:rFonts w:ascii="Times New Roman" w:hAnsi="Times New Roman"/>
          <w:sz w:val="20"/>
          <w:szCs w:val="20"/>
          <w:lang w:eastAsia="ar-SA"/>
        </w:rPr>
        <w:tab/>
      </w:r>
      <w:r w:rsidRPr="00292977">
        <w:rPr>
          <w:rFonts w:ascii="Times New Roman" w:hAnsi="Times New Roman"/>
          <w:sz w:val="20"/>
          <w:szCs w:val="20"/>
          <w:lang w:eastAsia="ar-SA"/>
        </w:rPr>
        <w:tab/>
      </w:r>
      <w:r w:rsidRPr="00292977">
        <w:rPr>
          <w:rFonts w:ascii="Times New Roman" w:hAnsi="Times New Roman"/>
          <w:sz w:val="20"/>
          <w:szCs w:val="20"/>
          <w:lang w:eastAsia="ar-SA"/>
        </w:rPr>
        <w:tab/>
      </w:r>
      <w:r w:rsidRPr="00292977">
        <w:rPr>
          <w:rFonts w:ascii="Times New Roman" w:hAnsi="Times New Roman"/>
          <w:sz w:val="20"/>
          <w:szCs w:val="20"/>
          <w:lang w:eastAsia="ar-SA"/>
        </w:rPr>
        <w:tab/>
        <w:t>/словом/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>получаване на писмена заявка от възложителя.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Pr="00EA5A29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2.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Място на доставка и монтаж: 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5A29">
        <w:rPr>
          <w:rFonts w:ascii="Times New Roman" w:hAnsi="Times New Roman"/>
          <w:sz w:val="24"/>
          <w:szCs w:val="24"/>
          <w:lang w:eastAsia="ar-SA"/>
        </w:rPr>
        <w:t xml:space="preserve">Стоките ще бъдат доставени </w:t>
      </w:r>
      <w:r>
        <w:rPr>
          <w:rFonts w:ascii="Times New Roman" w:hAnsi="Times New Roman"/>
          <w:sz w:val="24"/>
          <w:szCs w:val="24"/>
          <w:lang w:eastAsia="ar-SA"/>
        </w:rPr>
        <w:t xml:space="preserve">и монтажът извършен </w:t>
      </w:r>
      <w:r w:rsidRPr="00EA5A29">
        <w:rPr>
          <w:rFonts w:ascii="Times New Roman" w:hAnsi="Times New Roman"/>
          <w:sz w:val="24"/>
          <w:szCs w:val="24"/>
          <w:lang w:eastAsia="ar-SA"/>
        </w:rPr>
        <w:t>на адрес гр. София бул. „Ген. Михаил Д. Скобелев“ № 23.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Pr="00FB470E" w:rsidRDefault="00C72B03" w:rsidP="00A0780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3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FB470E">
        <w:rPr>
          <w:rFonts w:ascii="Times New Roman" w:hAnsi="Times New Roman"/>
          <w:b/>
          <w:sz w:val="24"/>
          <w:szCs w:val="24"/>
          <w:lang w:eastAsia="ar-SA"/>
        </w:rPr>
        <w:t>Размер на аванс</w:t>
      </w:r>
      <w:r>
        <w:rPr>
          <w:rFonts w:ascii="Times New Roman" w:hAnsi="Times New Roman"/>
          <w:b/>
          <w:sz w:val="24"/>
          <w:szCs w:val="24"/>
          <w:lang w:eastAsia="ar-SA"/>
        </w:rPr>
        <w:t>а</w:t>
      </w:r>
      <w:r w:rsidRPr="00FB470E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C72B03" w:rsidRDefault="00C72B03" w:rsidP="00A0780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470E">
        <w:rPr>
          <w:rFonts w:ascii="Times New Roman" w:hAnsi="Times New Roman"/>
          <w:sz w:val="24"/>
          <w:szCs w:val="24"/>
          <w:lang w:eastAsia="ar-SA"/>
        </w:rPr>
        <w:t xml:space="preserve">В случай, че бъдем определени за изпълнител по обособената позиция искаме аванс в размер на ............................................... % </w:t>
      </w:r>
    </w:p>
    <w:p w:rsidR="00C72B03" w:rsidRDefault="00C72B03" w:rsidP="00A0780E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FB470E">
        <w:rPr>
          <w:rFonts w:ascii="Times New Roman" w:hAnsi="Times New Roman"/>
          <w:b/>
          <w:sz w:val="20"/>
          <w:szCs w:val="20"/>
          <w:lang w:eastAsia="ar-SA"/>
        </w:rPr>
        <w:t>/не повече от 30 %</w:t>
      </w:r>
      <w:r w:rsidRPr="00FB470E">
        <w:rPr>
          <w:rFonts w:ascii="Times New Roman" w:hAnsi="Times New Roman"/>
          <w:b/>
          <w:sz w:val="24"/>
          <w:szCs w:val="24"/>
          <w:lang w:eastAsia="ar-SA"/>
        </w:rPr>
        <w:t xml:space="preserve"> /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C72B03" w:rsidRPr="00FB470E" w:rsidRDefault="00C72B03" w:rsidP="00A0780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470E">
        <w:rPr>
          <w:rFonts w:ascii="Times New Roman" w:hAnsi="Times New Roman"/>
          <w:sz w:val="24"/>
          <w:szCs w:val="24"/>
          <w:lang w:eastAsia="ar-SA"/>
        </w:rPr>
        <w:t>от стойността на договора, срещу представена от нас, безусловна и неотменяема банкова гаранция, покриваща пълния размер на авансовото плащане.</w:t>
      </w:r>
    </w:p>
    <w:p w:rsidR="00C72B03" w:rsidRPr="00FB470E" w:rsidRDefault="00C72B03" w:rsidP="00A0780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470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FB470E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C72B03" w:rsidRPr="00FB470E" w:rsidRDefault="00C72B03" w:rsidP="00A0780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470E">
        <w:rPr>
          <w:rFonts w:ascii="Times New Roman" w:hAnsi="Times New Roman"/>
          <w:b/>
          <w:sz w:val="24"/>
          <w:szCs w:val="24"/>
          <w:lang w:eastAsia="ar-SA"/>
        </w:rPr>
        <w:t>Забележка:</w:t>
      </w:r>
    </w:p>
    <w:p w:rsidR="00C72B03" w:rsidRPr="00FB470E" w:rsidRDefault="00C72B03" w:rsidP="00A0780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470E">
        <w:rPr>
          <w:rFonts w:ascii="Times New Roman" w:hAnsi="Times New Roman"/>
          <w:sz w:val="24"/>
          <w:szCs w:val="24"/>
          <w:lang w:eastAsia="ar-SA"/>
        </w:rPr>
        <w:t>В случай, че участникът изисква авансово плащане, точка 3 се попълва в процент само размера на искания аванс. Участникът няма право в техническото предложение да посочва стойност, като размер на аванса.</w:t>
      </w:r>
    </w:p>
    <w:p w:rsidR="00C72B03" w:rsidRDefault="00C72B03" w:rsidP="00A0780E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>Гаранционен срок: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 xml:space="preserve">Предлагаме пълна гаранция от производителя за срок от </w:t>
      </w:r>
      <w:r w:rsidRPr="00292977">
        <w:rPr>
          <w:rFonts w:ascii="Times New Roman" w:hAnsi="Times New Roman"/>
          <w:sz w:val="20"/>
          <w:szCs w:val="20"/>
          <w:lang w:eastAsia="ar-SA"/>
        </w:rPr>
        <w:t>/</w:t>
      </w:r>
      <w:r w:rsidRPr="00292977">
        <w:rPr>
          <w:rFonts w:ascii="Times New Roman" w:hAnsi="Times New Roman"/>
          <w:b/>
          <w:sz w:val="20"/>
          <w:szCs w:val="20"/>
          <w:lang w:eastAsia="ar-SA"/>
        </w:rPr>
        <w:t xml:space="preserve">не по-малко от </w:t>
      </w:r>
      <w:r>
        <w:rPr>
          <w:rFonts w:ascii="Times New Roman" w:hAnsi="Times New Roman"/>
          <w:b/>
          <w:sz w:val="20"/>
          <w:szCs w:val="20"/>
          <w:lang w:eastAsia="ar-SA"/>
        </w:rPr>
        <w:t>60</w:t>
      </w:r>
      <w:r w:rsidRPr="00292977">
        <w:rPr>
          <w:rFonts w:ascii="Times New Roman" w:hAnsi="Times New Roman"/>
          <w:b/>
          <w:sz w:val="20"/>
          <w:szCs w:val="20"/>
          <w:lang w:eastAsia="ar-SA"/>
        </w:rPr>
        <w:t xml:space="preserve"> месеца</w:t>
      </w:r>
      <w:r w:rsidRPr="00292977">
        <w:rPr>
          <w:rFonts w:ascii="Times New Roman" w:hAnsi="Times New Roman"/>
          <w:sz w:val="20"/>
          <w:szCs w:val="20"/>
          <w:lang w:eastAsia="ar-SA"/>
        </w:rPr>
        <w:t>/: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 ..................................................................... (...............................................................) месеца, 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292977">
        <w:rPr>
          <w:rFonts w:ascii="Times New Roman" w:hAnsi="Times New Roman"/>
          <w:sz w:val="20"/>
          <w:szCs w:val="20"/>
          <w:lang w:eastAsia="ar-SA"/>
        </w:rPr>
        <w:t>/цифром/</w:t>
      </w:r>
      <w:r w:rsidRPr="00292977">
        <w:rPr>
          <w:rFonts w:ascii="Times New Roman" w:hAnsi="Times New Roman"/>
          <w:sz w:val="20"/>
          <w:szCs w:val="20"/>
          <w:lang w:eastAsia="ar-SA"/>
        </w:rPr>
        <w:tab/>
      </w:r>
      <w:r w:rsidRPr="00292977">
        <w:rPr>
          <w:rFonts w:ascii="Times New Roman" w:hAnsi="Times New Roman"/>
          <w:sz w:val="20"/>
          <w:szCs w:val="20"/>
          <w:lang w:eastAsia="ar-SA"/>
        </w:rPr>
        <w:tab/>
      </w:r>
      <w:r w:rsidRPr="00292977">
        <w:rPr>
          <w:rFonts w:ascii="Times New Roman" w:hAnsi="Times New Roman"/>
          <w:sz w:val="20"/>
          <w:szCs w:val="20"/>
          <w:lang w:eastAsia="ar-SA"/>
        </w:rPr>
        <w:tab/>
      </w:r>
      <w:r w:rsidRPr="00292977">
        <w:rPr>
          <w:rFonts w:ascii="Times New Roman" w:hAnsi="Times New Roman"/>
          <w:sz w:val="20"/>
          <w:szCs w:val="20"/>
          <w:lang w:eastAsia="ar-SA"/>
        </w:rPr>
        <w:tab/>
      </w:r>
      <w:r w:rsidRPr="00292977">
        <w:rPr>
          <w:rFonts w:ascii="Times New Roman" w:hAnsi="Times New Roman"/>
          <w:sz w:val="20"/>
          <w:szCs w:val="20"/>
          <w:lang w:eastAsia="ar-SA"/>
        </w:rPr>
        <w:tab/>
        <w:t>/словом/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92977">
        <w:rPr>
          <w:rFonts w:ascii="Times New Roman" w:hAnsi="Times New Roman"/>
          <w:sz w:val="24"/>
          <w:szCs w:val="24"/>
          <w:lang w:eastAsia="ar-SA"/>
        </w:rPr>
        <w:t xml:space="preserve">считано от дата на подписване на протокол от възложителя за окончателното одобрение на </w:t>
      </w:r>
      <w:r>
        <w:rPr>
          <w:rFonts w:ascii="Times New Roman" w:hAnsi="Times New Roman"/>
          <w:sz w:val="24"/>
          <w:szCs w:val="24"/>
          <w:lang w:eastAsia="ar-SA"/>
        </w:rPr>
        <w:t>монта</w:t>
      </w:r>
      <w:r w:rsidRPr="00292977">
        <w:rPr>
          <w:rFonts w:ascii="Times New Roman" w:hAnsi="Times New Roman"/>
          <w:sz w:val="24"/>
          <w:szCs w:val="24"/>
          <w:lang w:eastAsia="ar-SA"/>
        </w:rPr>
        <w:t>жа на мебелите</w:t>
      </w:r>
      <w:r>
        <w:rPr>
          <w:rFonts w:ascii="Times New Roman" w:hAnsi="Times New Roman"/>
          <w:sz w:val="24"/>
          <w:szCs w:val="24"/>
          <w:lang w:eastAsia="ar-SA"/>
        </w:rPr>
        <w:t xml:space="preserve"> (столовете)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5. 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>Предлаган</w:t>
      </w:r>
      <w:r>
        <w:rPr>
          <w:rFonts w:ascii="Times New Roman" w:hAnsi="Times New Roman"/>
          <w:b/>
          <w:sz w:val="24"/>
          <w:szCs w:val="24"/>
          <w:lang w:eastAsia="ar-SA"/>
        </w:rPr>
        <w:t>ите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от нас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мебели - </w:t>
      </w:r>
      <w:r w:rsidRPr="007D1970">
        <w:rPr>
          <w:rFonts w:ascii="Times New Roman" w:hAnsi="Times New Roman"/>
          <w:b/>
          <w:sz w:val="24"/>
          <w:szCs w:val="24"/>
          <w:lang w:eastAsia="ar-SA"/>
        </w:rPr>
        <w:t>работни и посетителски столове</w:t>
      </w:r>
      <w:r>
        <w:rPr>
          <w:rFonts w:ascii="Times New Roman" w:hAnsi="Times New Roman"/>
          <w:b/>
          <w:sz w:val="24"/>
          <w:szCs w:val="24"/>
          <w:lang w:eastAsia="ar-SA"/>
        </w:rPr>
        <w:t>, ще бъдат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изработен</w:t>
      </w:r>
      <w:r>
        <w:rPr>
          <w:rFonts w:ascii="Times New Roman" w:hAnsi="Times New Roman"/>
          <w:b/>
          <w:sz w:val="24"/>
          <w:szCs w:val="24"/>
          <w:lang w:eastAsia="ar-SA"/>
        </w:rPr>
        <w:t>и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 с материали от производител/и: ..............................................................................................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292977">
        <w:rPr>
          <w:rFonts w:ascii="Times New Roman" w:hAnsi="Times New Roman"/>
          <w:sz w:val="18"/>
          <w:szCs w:val="18"/>
          <w:lang w:eastAsia="ar-SA"/>
        </w:rPr>
        <w:t>/посочват се производителя/ите на материалите, които ще бъдат използвани при изработката на мебелите, като в случай ч</w:t>
      </w:r>
      <w:r>
        <w:rPr>
          <w:rFonts w:ascii="Times New Roman" w:hAnsi="Times New Roman"/>
          <w:sz w:val="18"/>
          <w:szCs w:val="18"/>
          <w:lang w:eastAsia="ar-SA"/>
        </w:rPr>
        <w:t xml:space="preserve">е участникът в процедурата е и </w:t>
      </w:r>
      <w:r w:rsidRPr="00292977">
        <w:rPr>
          <w:rFonts w:ascii="Times New Roman" w:hAnsi="Times New Roman"/>
          <w:sz w:val="18"/>
          <w:szCs w:val="18"/>
          <w:lang w:eastAsia="ar-SA"/>
        </w:rPr>
        <w:t>прозводителя на материалите, в полето се записва името на участника/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292977" w:rsidRDefault="00C72B03" w:rsidP="007D197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 w:rsidR="00C72B03" w:rsidRPr="00292977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35509E" w:rsidRDefault="00C72B03" w:rsidP="007D1970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292977"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  <w:r w:rsidRPr="00292977">
        <w:rPr>
          <w:rFonts w:ascii="Times New Roman" w:hAnsi="Times New Roman"/>
          <w:sz w:val="24"/>
          <w:szCs w:val="24"/>
          <w:lang w:eastAsia="ar-SA"/>
        </w:rPr>
        <w:t>Предложен</w:t>
      </w:r>
      <w:r>
        <w:rPr>
          <w:rFonts w:ascii="Times New Roman" w:hAnsi="Times New Roman"/>
          <w:sz w:val="24"/>
          <w:szCs w:val="24"/>
          <w:lang w:eastAsia="ar-SA"/>
        </w:rPr>
        <w:t>ите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 от нас </w:t>
      </w:r>
      <w:r w:rsidRPr="007D1970">
        <w:rPr>
          <w:rFonts w:ascii="Times New Roman" w:hAnsi="Times New Roman"/>
          <w:sz w:val="24"/>
          <w:szCs w:val="24"/>
          <w:lang w:eastAsia="ar-SA"/>
        </w:rPr>
        <w:t>работни и посетителски столове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 отговаря</w:t>
      </w:r>
      <w:r>
        <w:rPr>
          <w:rFonts w:ascii="Times New Roman" w:hAnsi="Times New Roman"/>
          <w:sz w:val="24"/>
          <w:szCs w:val="24"/>
          <w:lang w:eastAsia="ar-SA"/>
        </w:rPr>
        <w:t>т</w:t>
      </w:r>
      <w:r w:rsidRPr="00292977">
        <w:rPr>
          <w:rFonts w:ascii="Times New Roman" w:hAnsi="Times New Roman"/>
          <w:sz w:val="24"/>
          <w:szCs w:val="24"/>
          <w:lang w:eastAsia="ar-SA"/>
        </w:rPr>
        <w:t xml:space="preserve"> на </w:t>
      </w:r>
      <w:r>
        <w:rPr>
          <w:rFonts w:ascii="Times New Roman" w:hAnsi="Times New Roman"/>
          <w:sz w:val="24"/>
          <w:szCs w:val="24"/>
          <w:lang w:eastAsia="ar-SA"/>
        </w:rPr>
        <w:t>описанието на Възложителя,</w:t>
      </w:r>
      <w:r w:rsidRPr="0035509E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както и на посочените стандарти в т.2 от Техническата спецификация за ІІ-ра обособена позиция</w:t>
      </w:r>
      <w:r w:rsidRPr="00292977">
        <w:rPr>
          <w:rFonts w:ascii="Times New Roman" w:hAnsi="Times New Roman"/>
          <w:sz w:val="24"/>
          <w:szCs w:val="24"/>
          <w:lang w:eastAsia="ar-SA"/>
        </w:rPr>
        <w:t>.</w:t>
      </w:r>
      <w:r w:rsidRPr="0035509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D270DF">
        <w:rPr>
          <w:rFonts w:ascii="Times New Roman" w:hAnsi="Times New Roman"/>
          <w:sz w:val="24"/>
          <w:szCs w:val="24"/>
          <w:lang w:eastAsia="ar-SA"/>
        </w:rPr>
        <w:t>Приемаме че изискванията в техническите спецификации се считат за задължителни минимални изисквания към офертите и неспазването им води до отстраняване на участника от процедурата.</w:t>
      </w:r>
    </w:p>
    <w:p w:rsidR="00C72B03" w:rsidRPr="0035509E" w:rsidRDefault="00C72B03" w:rsidP="007D1970">
      <w:pPr>
        <w:suppressAutoHyphens/>
        <w:spacing w:after="0" w:line="240" w:lineRule="auto"/>
        <w:ind w:firstLine="708"/>
        <w:jc w:val="both"/>
        <w:rPr>
          <w:rFonts w:ascii="Verdana" w:hAnsi="Verdana"/>
          <w:sz w:val="20"/>
          <w:szCs w:val="24"/>
          <w:lang w:val="ru-RU" w:eastAsia="ar-SA"/>
        </w:rPr>
      </w:pPr>
      <w:r w:rsidRPr="0035509E">
        <w:rPr>
          <w:rFonts w:ascii="Verdana" w:hAnsi="Verdana"/>
          <w:sz w:val="20"/>
          <w:szCs w:val="24"/>
          <w:lang w:val="ru-RU" w:eastAsia="ar-SA"/>
        </w:rPr>
        <w:tab/>
      </w:r>
    </w:p>
    <w:p w:rsidR="00C72B03" w:rsidRPr="00EA5A29" w:rsidRDefault="00C72B03" w:rsidP="007D1970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92977"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7. 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>В случай, че представлявания от мен участник бъде определен за изпълнител, се задължаваме :</w:t>
      </w:r>
    </w:p>
    <w:p w:rsidR="00C72B03" w:rsidRPr="00EA5A29" w:rsidRDefault="00C72B03" w:rsidP="007D197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7.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ab/>
        <w:t xml:space="preserve">Предложените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столове 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>да са нови и неупотребявани.</w:t>
      </w:r>
    </w:p>
    <w:p w:rsidR="00C72B03" w:rsidRDefault="00C72B03" w:rsidP="007D1970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7.2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>.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При изпълнение предмета на поръчката да представим документите, които доказват съответствието на доставените </w:t>
      </w:r>
      <w:r w:rsidRPr="00D270DF">
        <w:rPr>
          <w:rFonts w:ascii="Times New Roman" w:hAnsi="Times New Roman"/>
          <w:b/>
          <w:sz w:val="24"/>
          <w:szCs w:val="24"/>
          <w:lang w:eastAsia="ar-SA"/>
        </w:rPr>
        <w:t>работни и посетителски столове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със стандартите, посочени в т.2 от Техническата спецификация. 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 xml:space="preserve">.  </w:t>
      </w:r>
    </w:p>
    <w:p w:rsidR="00C72B03" w:rsidRDefault="00C72B03" w:rsidP="00D270DF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7.3. </w:t>
      </w:r>
      <w:r w:rsidRPr="00A9140F">
        <w:rPr>
          <w:rFonts w:ascii="Times New Roman" w:hAnsi="Times New Roman"/>
          <w:b/>
          <w:sz w:val="24"/>
          <w:szCs w:val="24"/>
          <w:lang w:eastAsia="ar-SA"/>
        </w:rPr>
        <w:t>В случай, че представлявания от мен участник бъде определен за изпълнител на обществената поръчка по ІІ-ра обособена позиция „Изработка и доставка на работни и посетителски столове”, задържаните от възложителя мостри, ще бъдат основание за приемане на доставките по договора, след проверка на съотве</w:t>
      </w:r>
      <w:r w:rsidR="00F70A6A">
        <w:rPr>
          <w:rFonts w:ascii="Times New Roman" w:hAnsi="Times New Roman"/>
          <w:b/>
          <w:sz w:val="24"/>
          <w:szCs w:val="24"/>
          <w:lang w:eastAsia="ar-SA"/>
        </w:rPr>
        <w:t>т</w:t>
      </w:r>
      <w:r w:rsidRPr="00A9140F">
        <w:rPr>
          <w:rFonts w:ascii="Times New Roman" w:hAnsi="Times New Roman"/>
          <w:b/>
          <w:sz w:val="24"/>
          <w:szCs w:val="24"/>
          <w:lang w:eastAsia="ar-SA"/>
        </w:rPr>
        <w:t>ствието.</w:t>
      </w:r>
    </w:p>
    <w:p w:rsidR="00D270DF" w:rsidRPr="00D270DF" w:rsidRDefault="00D270DF" w:rsidP="00D270DF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en-US" w:eastAsia="ar-SA"/>
        </w:rPr>
      </w:pPr>
    </w:p>
    <w:p w:rsidR="00C72B03" w:rsidRDefault="00C72B03" w:rsidP="007D1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EA5A29">
        <w:rPr>
          <w:rFonts w:ascii="Times New Roman" w:hAnsi="Times New Roman"/>
          <w:sz w:val="24"/>
          <w:szCs w:val="24"/>
          <w:lang w:eastAsia="ar-SA"/>
        </w:rPr>
        <w:t xml:space="preserve">Участникът следва подробно да опише предложението си по всяка точка за всеки артикул от техническата спецификация на възложителя и да посочи производител и модел/марка </w:t>
      </w:r>
      <w:r w:rsidRPr="00A0780E">
        <w:rPr>
          <w:rFonts w:ascii="Times New Roman" w:hAnsi="Times New Roman"/>
          <w:sz w:val="24"/>
          <w:szCs w:val="24"/>
          <w:lang w:eastAsia="ar-SA"/>
        </w:rPr>
        <w:t>или продуктов номер</w:t>
      </w:r>
      <w:r w:rsidRPr="00EA5A29">
        <w:rPr>
          <w:rFonts w:ascii="Times New Roman" w:hAnsi="Times New Roman"/>
          <w:sz w:val="24"/>
          <w:szCs w:val="24"/>
          <w:lang w:eastAsia="ar-SA"/>
        </w:rPr>
        <w:t xml:space="preserve"> за всеки един артикул в долната таблица (Таблица № 1).  Под таблицата може да запише в табличен или текстов формат допълнителна информация, допълваща данните в таблицата или разширяваща кръга на техническите параметри на предложението с нови показатели. Попълването на данните за посочените в Техническите спецификации параметри (показатели) за отделните артикули е задължително.</w:t>
      </w:r>
    </w:p>
    <w:p w:rsidR="00C72B03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Pr="006C5E22" w:rsidRDefault="00C72B03" w:rsidP="007D19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6C5E22">
        <w:rPr>
          <w:rFonts w:ascii="Times New Roman" w:hAnsi="Times New Roman"/>
          <w:b/>
          <w:sz w:val="24"/>
          <w:szCs w:val="24"/>
          <w:lang w:eastAsia="ar-SA"/>
        </w:rPr>
        <w:t>Таблица № 1</w:t>
      </w: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"/>
        <w:gridCol w:w="1260"/>
        <w:gridCol w:w="6480"/>
        <w:gridCol w:w="1035"/>
        <w:gridCol w:w="6237"/>
      </w:tblGrid>
      <w:tr w:rsidR="00C72B03" w:rsidRPr="001628D2" w:rsidTr="00E74C50">
        <w:trPr>
          <w:trHeight w:val="255"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72B03" w:rsidRPr="004425C6" w:rsidRDefault="00C72B03" w:rsidP="00347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Техническа спе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ц</w:t>
            </w: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ификация на възложителя за </w:t>
            </w:r>
            <w:r>
              <w:rPr>
                <w:rFonts w:ascii="Times New Roman" w:hAnsi="Times New Roman"/>
                <w:sz w:val="20"/>
                <w:szCs w:val="20"/>
                <w:lang w:eastAsia="bg-BG"/>
              </w:rPr>
              <w:t>І</w:t>
            </w: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І обособена позиция (Изработка</w:t>
            </w:r>
            <w:r w:rsidRPr="001628D2">
              <w:t xml:space="preserve"> </w:t>
            </w:r>
            <w:r w:rsidRPr="001628D2">
              <w:rPr>
                <w:rFonts w:ascii="Times New Roman" w:hAnsi="Times New Roman"/>
                <w:sz w:val="20"/>
                <w:szCs w:val="20"/>
              </w:rPr>
              <w:t>и доставка</w:t>
            </w:r>
            <w:r w:rsidRPr="001628D2">
              <w:t xml:space="preserve"> </w:t>
            </w:r>
            <w:r w:rsidRPr="003474B0">
              <w:rPr>
                <w:rFonts w:ascii="Times New Roman" w:hAnsi="Times New Roman"/>
                <w:sz w:val="20"/>
                <w:szCs w:val="20"/>
                <w:lang w:eastAsia="bg-BG"/>
              </w:rPr>
              <w:t>на работни и посетителски столове</w:t>
            </w: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)</w:t>
            </w:r>
          </w:p>
        </w:tc>
        <w:tc>
          <w:tcPr>
            <w:tcW w:w="623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</w:tcPr>
          <w:p w:rsidR="00C72B03" w:rsidRPr="004425C6" w:rsidRDefault="00C72B03" w:rsidP="00997DEE">
            <w:pPr>
              <w:tabs>
                <w:tab w:val="left" w:pos="2556"/>
              </w:tabs>
              <w:spacing w:after="0" w:line="240" w:lineRule="auto"/>
              <w:ind w:right="355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Техническо предложение на участника</w:t>
            </w:r>
          </w:p>
        </w:tc>
      </w:tr>
      <w:tr w:rsidR="00C72B03" w:rsidRPr="001628D2" w:rsidTr="0051656A">
        <w:trPr>
          <w:trHeight w:val="27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72B03" w:rsidRPr="004425C6" w:rsidRDefault="00C72B03" w:rsidP="00997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72B03" w:rsidRPr="004425C6" w:rsidRDefault="00C72B03" w:rsidP="00997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ВИД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72B03" w:rsidRPr="004425C6" w:rsidRDefault="00C72B03" w:rsidP="00997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72B03" w:rsidRPr="004425C6" w:rsidRDefault="00C72B03" w:rsidP="00997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КОЛ-ВО</w:t>
            </w:r>
          </w:p>
        </w:tc>
        <w:tc>
          <w:tcPr>
            <w:tcW w:w="62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B03" w:rsidRPr="004425C6" w:rsidRDefault="00C72B03" w:rsidP="00997D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C72B03" w:rsidRPr="001628D2" w:rsidTr="0051656A">
        <w:trPr>
          <w:trHeight w:val="180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line="264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ЛУКСО</w:t>
            </w:r>
          </w:p>
          <w:p w:rsidR="00C72B03" w:rsidRPr="001628D2" w:rsidRDefault="00C72B03" w:rsidP="00734BA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ЗЕН РАБОТЕН СТОЛ С ПОДЛАКЪТНИЦИ ЗА СЪДЕБНИ ЗАЛИ – СЪДИИ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CB6176" w:rsidRDefault="00C72B03" w:rsidP="00CB6176">
            <w:pPr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Да отговаря на изискванията за офис столове за работа - размери по БДС EN 1335-1:2003 и безопасност по БДС EN 1335-2:2009 и БДС EN 1335-</w:t>
            </w:r>
            <w:r w:rsidRPr="00D270DF">
              <w:rPr>
                <w:rFonts w:ascii="Times New Roman" w:hAnsi="Times New Roman"/>
                <w:lang w:val="ru-RU" w:eastAsia="bg-BG"/>
              </w:rPr>
              <w:t>3</w:t>
            </w:r>
            <w:r w:rsidRPr="00CB6176">
              <w:rPr>
                <w:rFonts w:ascii="Times New Roman" w:hAnsi="Times New Roman"/>
                <w:lang w:eastAsia="bg-BG"/>
              </w:rPr>
              <w:t>:2009,</w:t>
            </w:r>
            <w:r w:rsidRPr="00D270DF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CB6176">
              <w:rPr>
                <w:rFonts w:ascii="Times New Roman" w:hAnsi="Times New Roman"/>
                <w:lang w:eastAsia="bg-BG"/>
              </w:rPr>
              <w:t>като:</w:t>
            </w:r>
          </w:p>
          <w:p w:rsidR="00C72B03" w:rsidRPr="00CB6176" w:rsidRDefault="00C72B03" w:rsidP="00CB6176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•</w:t>
            </w:r>
            <w:r w:rsidRPr="00CB6176">
              <w:rPr>
                <w:rFonts w:ascii="Times New Roman" w:hAnsi="Times New Roman"/>
                <w:lang w:eastAsia="bg-BG"/>
              </w:rPr>
              <w:tab/>
              <w:t>Облегалката и седалката са тапицирани с лицева телешка кожа в черен цвят, боядисана чрез топене, отговаряща на изискванията за основните характеристики - таблица 1 на БДС EN 13336:2012</w:t>
            </w:r>
          </w:p>
          <w:p w:rsidR="00C72B03" w:rsidRPr="00CB6176" w:rsidRDefault="00C72B03" w:rsidP="00CB6176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•</w:t>
            </w:r>
            <w:r w:rsidRPr="00CB6176">
              <w:rPr>
                <w:rFonts w:ascii="Times New Roman" w:hAnsi="Times New Roman"/>
                <w:lang w:eastAsia="bg-BG"/>
              </w:rPr>
              <w:tab/>
              <w:t>Облегалката да е с височина от седалката – мин. 85 см., с вградена лумбална подкрепа.</w:t>
            </w:r>
            <w:r w:rsidRPr="00D270DF">
              <w:rPr>
                <w:rFonts w:ascii="Times New Roman" w:hAnsi="Times New Roman"/>
                <w:lang w:val="ru-RU" w:eastAsia="bg-BG"/>
              </w:rPr>
              <w:t xml:space="preserve"> </w:t>
            </w:r>
            <w:r w:rsidRPr="00CB6176">
              <w:rPr>
                <w:rFonts w:ascii="Times New Roman" w:hAnsi="Times New Roman"/>
                <w:lang w:eastAsia="bg-BG"/>
              </w:rPr>
              <w:t xml:space="preserve">Не се допуска наличие на отделна поставка за глава. </w:t>
            </w:r>
          </w:p>
          <w:p w:rsidR="00C72B03" w:rsidRPr="00CB6176" w:rsidRDefault="00C72B03" w:rsidP="00CB6176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•</w:t>
            </w:r>
            <w:r w:rsidRPr="00CB6176">
              <w:rPr>
                <w:rFonts w:ascii="Times New Roman" w:hAnsi="Times New Roman"/>
                <w:lang w:eastAsia="bg-BG"/>
              </w:rPr>
              <w:tab/>
              <w:t>Седалка и облегалка моноблок</w:t>
            </w:r>
          </w:p>
          <w:p w:rsidR="00C72B03" w:rsidRPr="00CB6176" w:rsidRDefault="00C72B03" w:rsidP="00CB6176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•</w:t>
            </w:r>
            <w:r w:rsidRPr="00CB6176">
              <w:rPr>
                <w:rFonts w:ascii="Times New Roman" w:hAnsi="Times New Roman"/>
                <w:lang w:eastAsia="bg-BG"/>
              </w:rPr>
              <w:tab/>
              <w:t>Подлакътници</w:t>
            </w:r>
          </w:p>
          <w:p w:rsidR="00C72B03" w:rsidRPr="00CB6176" w:rsidRDefault="00C72B03" w:rsidP="00CB6176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•</w:t>
            </w:r>
            <w:r w:rsidRPr="00CB6176">
              <w:rPr>
                <w:rFonts w:ascii="Times New Roman" w:hAnsi="Times New Roman"/>
                <w:lang w:eastAsia="bg-BG"/>
              </w:rPr>
              <w:tab/>
              <w:t>Газов амортисьор за регулация височината на седалката с диапазон на настройка мин. 5 см.</w:t>
            </w:r>
          </w:p>
          <w:p w:rsidR="00C72B03" w:rsidRPr="00CB6176" w:rsidRDefault="00C72B03" w:rsidP="00CB6176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•</w:t>
            </w:r>
            <w:r w:rsidRPr="00CB6176">
              <w:rPr>
                <w:rFonts w:ascii="Times New Roman" w:hAnsi="Times New Roman"/>
                <w:lang w:eastAsia="bg-BG"/>
              </w:rPr>
              <w:tab/>
              <w:t xml:space="preserve">Основа тип звезда, с колела отговарящи на БДС </w:t>
            </w:r>
            <w:r w:rsidRPr="00CB6176">
              <w:rPr>
                <w:rFonts w:ascii="Times New Roman" w:hAnsi="Times New Roman"/>
                <w:lang w:val="en-US" w:eastAsia="bg-BG"/>
              </w:rPr>
              <w:t>EN</w:t>
            </w:r>
            <w:r w:rsidRPr="00CB6176">
              <w:rPr>
                <w:rFonts w:ascii="Times New Roman" w:hAnsi="Times New Roman"/>
                <w:lang w:eastAsia="bg-BG"/>
              </w:rPr>
              <w:t xml:space="preserve"> 12529:2003</w:t>
            </w:r>
          </w:p>
          <w:p w:rsidR="00C72B03" w:rsidRPr="00CB6176" w:rsidRDefault="00C72B03" w:rsidP="00CB6176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•</w:t>
            </w:r>
            <w:r w:rsidRPr="00CB6176">
              <w:rPr>
                <w:rFonts w:ascii="Times New Roman" w:hAnsi="Times New Roman"/>
                <w:lang w:eastAsia="bg-BG"/>
              </w:rPr>
              <w:tab/>
              <w:t>Столът да е сертифициран от акредитирана лаборатория за потребители с  тегло до 120 кг.</w:t>
            </w:r>
          </w:p>
          <w:p w:rsidR="00C72B03" w:rsidRPr="00CB6176" w:rsidRDefault="00C72B03" w:rsidP="00CB6176">
            <w:pPr>
              <w:tabs>
                <w:tab w:val="left" w:pos="176"/>
              </w:tabs>
              <w:spacing w:after="0" w:line="264" w:lineRule="auto"/>
              <w:jc w:val="both"/>
              <w:rPr>
                <w:rFonts w:ascii="Times New Roman" w:hAnsi="Times New Roman"/>
                <w:lang w:eastAsia="bg-BG"/>
              </w:rPr>
            </w:pPr>
            <w:r w:rsidRPr="00CB6176">
              <w:rPr>
                <w:rFonts w:ascii="Times New Roman" w:hAnsi="Times New Roman"/>
                <w:lang w:eastAsia="bg-BG"/>
              </w:rPr>
              <w:t>•</w:t>
            </w:r>
            <w:r w:rsidRPr="00CB6176">
              <w:rPr>
                <w:rFonts w:ascii="Times New Roman" w:hAnsi="Times New Roman"/>
                <w:lang w:eastAsia="bg-BG"/>
              </w:rPr>
              <w:tab/>
              <w:t>Столът да е с интегрирано на облегалката в предната част лого на СРС, с диаметър 100 мм., което да бъде поставено чрез щамповане и вдлъбване в кожата без цвят.</w:t>
            </w:r>
          </w:p>
          <w:p w:rsidR="00C72B03" w:rsidRPr="001628D2" w:rsidRDefault="00C72B03" w:rsidP="00CB6176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6176">
              <w:rPr>
                <w:rFonts w:ascii="Times New Roman" w:hAnsi="Times New Roman"/>
                <w:lang w:eastAsia="bg-BG"/>
              </w:rPr>
              <w:t>Изображение на логото ще бъде предоставено в електронен вид от възложителя, който ще определи и неговото точно местоположение на облегалката в зависимост от нейната конфигурация.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B03" w:rsidRPr="001628D2" w:rsidRDefault="00C72B03" w:rsidP="00516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B03" w:rsidRPr="004425C6" w:rsidRDefault="00C72B03" w:rsidP="00516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4425C6">
              <w:rPr>
                <w:rFonts w:ascii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C72B03" w:rsidRPr="001628D2" w:rsidTr="0051656A">
        <w:trPr>
          <w:trHeight w:val="895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line="264" w:lineRule="auto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ЛУКСО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ЗЕН РАБОТЕН СТОЛ С ПОДЛА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КЪТНИ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lastRenderedPageBreak/>
              <w:t>ЦИ ЗА СЪДЕБНИ ЗАЛИ – СЪДЕБНИ ЗАСЕДА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ТЕЛИ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lastRenderedPageBreak/>
              <w:t xml:space="preserve">Да отговаря на изискванията за офис столове за работа - размери по БДС EN 1335-1:2003 и безопасност по БДС EN 1335-2:2009 и БДС EN 1335-3:2009, като: 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Облегалката и седалката са тапицирани с лицева телешка кожа в черен цвят, боядисана чрез топене, отговаряща на изискванията за основните характеристики - таблица 1 на БДС EN 13336:2012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lastRenderedPageBreak/>
              <w:t>•</w:t>
            </w:r>
            <w:r w:rsidRPr="001628D2">
              <w:rPr>
                <w:rFonts w:ascii="Times New Roman" w:hAnsi="Times New Roman"/>
              </w:rPr>
              <w:tab/>
              <w:t xml:space="preserve">Облегалката да е с височина от седалката – мин. 65 см. или да е идентична с тази по т. 1, с вградена лумбална подкрепа. Не се допуска наличие на отделна поставка за глава. 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Седалка и облегалка моноблок 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Подлакътници 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Газов амортисьор за регулация височината на седалката с диапазон на настройка мин. 5 см.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Основа тип звезда, с колела отговарящи на БДС EN 12529:2003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Столът да е сертифициран от акредитирана лаборатория за потребители с  тегло до 120 кг.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Столът да е с интегрирано на облегалката в предната част лого на СРС, с диаметър 100 мм., което да бъде поставено чрез щамповане и вдлъбване в кожата без цвят.   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Изображение на логото ще бъде предоставено в електронен вид от възложителя, който ще определи и неговото точно местоположение на облегалката в зависимост от нейната конфигурация.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 xml:space="preserve">Столовете трябва да са от една фамилна група (продуктова линия) с тези по т. 1. 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2B03" w:rsidRPr="004425C6" w:rsidRDefault="00C72B03" w:rsidP="005165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4425C6">
              <w:rPr>
                <w:rFonts w:ascii="Arial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C72B03" w:rsidRPr="001628D2" w:rsidTr="00D270DF">
        <w:trPr>
          <w:trHeight w:val="70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line="264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ЛУКСО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ЗЕН РАБОТЕН СТОЛ С ПОДЛАКЪТНИЦИ ЗА СЪДЕБНИ СЕКРЕТАРИ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 xml:space="preserve">Да отговаря на изискванията за офис столове за работа за размери по БДС EN 1335-1:2003 и за безопасност по БДС EN 1335-2:2009 и БДС EN 1335-3:2009, като: 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Облегалката и седалката са тапицирани с лицева телешка кожа в черен цвят, боядисана чрез топене, отговаряща на  изискванията за основните характеристики - таблица 1 на БДС EN 13336:2012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Облегалката да е с височина от седалката мин. 65 см., с вградена лумбална подкрепа. Не се допуска наличие на отделна поставка за глава. 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Подлакътници от полиуретан с механизъм за височинна регулация с диапазон на настройка мин. 5 см.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Синхронна механика с 5 позиции на заключване. 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Система за контрол на теглото, приспособимо към потребителя.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Газов амортисьор за регулация височината на седалката с диапазон на настройка мин. 5 см.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Основа тип звезда, с колела отговарящи на БДС EN 12529:2003    </w:t>
            </w:r>
          </w:p>
          <w:p w:rsidR="00C72B03" w:rsidRPr="001628D2" w:rsidRDefault="00C72B03" w:rsidP="00CB617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lastRenderedPageBreak/>
              <w:t>• Столът да е сертифициран от акредитирана лаборатория за потребители с тегло до 120 кг.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2B03" w:rsidRPr="004425C6" w:rsidRDefault="00C72B03" w:rsidP="005165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</w:tr>
      <w:tr w:rsidR="00C72B03" w:rsidRPr="001628D2" w:rsidTr="0051656A">
        <w:trPr>
          <w:trHeight w:val="2515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line="264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ЛУКСО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ЗЕН ПОСЕТИ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ТЕЛСКИ СТОЛ С ПОДЛА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КЪТНИ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ЦИ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CB61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Характеристиките да отговарят на изискванията за посетителски столове, както следва: Якост, трайност и безопасност, съгласно БДС EN 16139:2013;</w:t>
            </w:r>
          </w:p>
          <w:p w:rsidR="00C72B03" w:rsidRPr="001628D2" w:rsidRDefault="00C72B03" w:rsidP="00CB61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Облегалката и седалката  са тапицирани с лицева телешка кожа,  в цвят, боядисана чрез топене, отговаряща на  изискванията за основните характеристики - таблица 1 на БДС EN 13336:2012</w:t>
            </w:r>
          </w:p>
          <w:p w:rsidR="00C72B03" w:rsidRPr="001628D2" w:rsidRDefault="00C72B03" w:rsidP="00CB61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Фиксирана височина на седалката</w:t>
            </w:r>
          </w:p>
          <w:p w:rsidR="00C72B03" w:rsidRPr="001628D2" w:rsidRDefault="00C72B03" w:rsidP="00CB6176">
            <w:pPr>
              <w:numPr>
                <w:ilvl w:val="0"/>
                <w:numId w:val="1"/>
              </w:numPr>
              <w:tabs>
                <w:tab w:val="left" w:pos="23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Основа тип шейна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2B03" w:rsidRPr="004425C6" w:rsidRDefault="00C72B03" w:rsidP="005165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</w:tr>
      <w:tr w:rsidR="00C72B03" w:rsidRPr="001628D2" w:rsidTr="0051656A">
        <w:trPr>
          <w:trHeight w:val="300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line="264" w:lineRule="auto"/>
              <w:ind w:firstLine="851"/>
              <w:jc w:val="center"/>
              <w:rPr>
                <w:sz w:val="24"/>
                <w:szCs w:val="24"/>
              </w:rPr>
            </w:pPr>
            <w:r w:rsidRPr="001628D2">
              <w:rPr>
                <w:sz w:val="24"/>
                <w:szCs w:val="24"/>
              </w:rPr>
              <w:t>4</w:t>
            </w:r>
            <w:r w:rsidRPr="001628D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РАБОТЕН СТОЛ С ПОДЛА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КЪТНИ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ЦИ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B03" w:rsidRPr="001628D2" w:rsidRDefault="00C72B03" w:rsidP="00CB61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 xml:space="preserve">Да отговаря на изискванията за офис столове за работа за размери по БДС EN 1335-1:2003 и за безопасност по БДС EN 1335-2:2009 и БДС EN 1335-3:2009, като: </w:t>
            </w:r>
          </w:p>
          <w:p w:rsidR="00C72B03" w:rsidRPr="001628D2" w:rsidRDefault="00C72B03" w:rsidP="00CB6176">
            <w:pPr>
              <w:tabs>
                <w:tab w:val="left" w:pos="2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Подлакътници от полиуретан с механизъм за височинна регулация с диапазон на настройка мин. 5 см. и регулация на позицията в дълбочина мин. 4 см.</w:t>
            </w:r>
          </w:p>
          <w:p w:rsidR="00C72B03" w:rsidRPr="001628D2" w:rsidRDefault="00C72B03" w:rsidP="00CB6176">
            <w:pPr>
              <w:tabs>
                <w:tab w:val="left" w:pos="2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Облегалката  да е от мрежа, с височина от седалката – мин. 65 см., с външна приставка за лумбална опора, подвижна с мин. 5 см. настройка. Не се допуска наличие на отделна поставка за глава. </w:t>
            </w:r>
          </w:p>
          <w:p w:rsidR="00C72B03" w:rsidRPr="001628D2" w:rsidRDefault="00C72B03" w:rsidP="00CB617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Седалката е тапицирана с антистатичен текстил със сертификат за мин. 100 000 цикъла по Martindale /БДС ЕN ISO 12947-2:2002/. Сертификат за запалимост БДС EN 1021-1:2014 •</w:t>
            </w:r>
            <w:r w:rsidRPr="001628D2">
              <w:rPr>
                <w:rFonts w:ascii="Times New Roman" w:hAnsi="Times New Roman"/>
              </w:rPr>
              <w:tab/>
              <w:t>Синхронна механика с 5 позиции на заключване, включваща система за контрол на теглото, приспособимо към потребителя.</w:t>
            </w:r>
          </w:p>
          <w:p w:rsidR="00C72B03" w:rsidRPr="001628D2" w:rsidRDefault="00C72B03" w:rsidP="00CB6176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Газов амортисьор за регулация височината на седалката с диапазон на настройка мин. 5 см.</w:t>
            </w:r>
          </w:p>
          <w:p w:rsidR="00C72B03" w:rsidRPr="001628D2" w:rsidRDefault="00C72B03" w:rsidP="00CB6176">
            <w:pPr>
              <w:tabs>
                <w:tab w:val="left" w:pos="2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Основа тип звезда, с колела отговарящи на БДС EN 12529:2003</w:t>
            </w:r>
          </w:p>
          <w:p w:rsidR="00C72B03" w:rsidRPr="001628D2" w:rsidRDefault="00C72B03" w:rsidP="00CB6176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Столът да е сертифициран от акредитирана лаборатория за потребители с тегло до 120 кг.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2B03" w:rsidRPr="004425C6" w:rsidRDefault="00C72B03" w:rsidP="005165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</w:tr>
      <w:tr w:rsidR="00C72B03" w:rsidRPr="001628D2" w:rsidTr="0051656A">
        <w:trPr>
          <w:trHeight w:val="3000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line="264" w:lineRule="auto"/>
              <w:ind w:firstLine="851"/>
              <w:jc w:val="center"/>
              <w:rPr>
                <w:sz w:val="24"/>
                <w:szCs w:val="24"/>
              </w:rPr>
            </w:pPr>
            <w:r w:rsidRPr="001628D2">
              <w:rPr>
                <w:sz w:val="24"/>
                <w:szCs w:val="24"/>
              </w:rPr>
              <w:lastRenderedPageBreak/>
              <w:t>5</w:t>
            </w:r>
            <w:r w:rsidRPr="001628D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ПОСЕТИ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ТЕЛСКИ СТОЛ БЕЗ ПОДЛА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КЪТНИ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ЦИ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B03" w:rsidRPr="001628D2" w:rsidRDefault="00C72B03" w:rsidP="00CB617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Характеристиките да отговарят на изискванията за посетителски столове, както следва:</w:t>
            </w:r>
          </w:p>
          <w:p w:rsidR="00C72B03" w:rsidRPr="001628D2" w:rsidRDefault="00C72B03" w:rsidP="00CB617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 xml:space="preserve"> Размери и общи изисквания за безопасност, съгласно БДС EN 16139:2013;  </w:t>
            </w:r>
          </w:p>
          <w:p w:rsidR="00C72B03" w:rsidRPr="001628D2" w:rsidRDefault="00C72B03" w:rsidP="00CB617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Облегалката и седалката  са тапицирани с антистатичен текстил със сертификат за мин. 55 000 цикъла по Martindale /БДС ЕN ISO 12947-2:2002/. Сертификат за запалимост БДС EN 1021-1:2014. </w:t>
            </w:r>
          </w:p>
          <w:p w:rsidR="00C72B03" w:rsidRPr="001628D2" w:rsidRDefault="00C72B03" w:rsidP="00CB617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Фиксирана височина на седалката </w:t>
            </w:r>
          </w:p>
          <w:p w:rsidR="00C72B03" w:rsidRPr="001628D2" w:rsidRDefault="00C72B03" w:rsidP="00CB617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 xml:space="preserve">Без подлакътници </w:t>
            </w:r>
          </w:p>
          <w:p w:rsidR="00C72B03" w:rsidRPr="001628D2" w:rsidRDefault="00C72B03" w:rsidP="00CB6176">
            <w:pPr>
              <w:tabs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•</w:t>
            </w:r>
            <w:r w:rsidRPr="001628D2">
              <w:rPr>
                <w:rFonts w:ascii="Times New Roman" w:hAnsi="Times New Roman"/>
              </w:rPr>
              <w:tab/>
              <w:t>Стоманена конструкцията, цвят черен, на четири крака, с пластмасови тапички за запазване на подовата настилка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2B03" w:rsidRPr="004425C6" w:rsidRDefault="00C72B03" w:rsidP="005165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</w:tr>
      <w:tr w:rsidR="00C72B03" w:rsidRPr="001628D2" w:rsidTr="0051656A">
        <w:trPr>
          <w:trHeight w:val="1255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line="264" w:lineRule="auto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67.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ДИВАН ДВУМЕ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СТЕН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Диванът е с размери  1600 х 800 х 800 мм височина. Корпусът следва да е изработен от масивна дървесина. Тапицерията е с антистатичен текстил със сертификат за мин. 55 000 цикъла по Martindale /БДС ЕN ISO 12947-2:2002. Сертификат за запалимост БДС EN 1021-1:2014.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2B03" w:rsidRPr="004425C6" w:rsidRDefault="00C72B03" w:rsidP="005165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</w:tr>
      <w:tr w:rsidR="00C72B03" w:rsidRPr="001628D2" w:rsidTr="0051656A">
        <w:trPr>
          <w:trHeight w:val="1615"/>
        </w:trPr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line="264" w:lineRule="auto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78.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ДИВАН ТРИМЕ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СТЕН И ДВА ФО</w:t>
            </w:r>
          </w:p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28D2">
              <w:rPr>
                <w:rFonts w:ascii="Times New Roman" w:hAnsi="Times New Roman"/>
                <w:b/>
              </w:rPr>
              <w:t>ТЬОЙЛА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ind w:left="63"/>
              <w:jc w:val="both"/>
              <w:rPr>
                <w:rFonts w:ascii="Times New Roman" w:hAnsi="Times New Roman"/>
              </w:rPr>
            </w:pPr>
            <w:r w:rsidRPr="001628D2">
              <w:rPr>
                <w:rFonts w:ascii="Times New Roman" w:hAnsi="Times New Roman"/>
              </w:rPr>
              <w:t>Диванът е с размери 2100 х 800 х 800 мм височина и два фотьойла от същата фамилия с размери 800 х 800 х 800 мм във височина. Корпусът следва да е изработен от масивна дървесина. Тапицерията е лицева телешка кожа в цвят, боядисана чрез топене, отговаряща на изискванията за основните характеристики - таблица 1 на БДС EN 13336:2012.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B03" w:rsidRPr="001628D2" w:rsidRDefault="00C72B03" w:rsidP="005165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28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2B03" w:rsidRPr="004425C6" w:rsidRDefault="00C72B03" w:rsidP="005165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</w:tr>
    </w:tbl>
    <w:p w:rsidR="00C72B03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Pr="00EA5A29" w:rsidRDefault="00C72B03" w:rsidP="007D19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72B03" w:rsidRPr="00EA5A29" w:rsidRDefault="00C72B03" w:rsidP="007D19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Като н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 xml:space="preserve">еразделна част от </w:t>
      </w:r>
      <w:r>
        <w:rPr>
          <w:rFonts w:ascii="Times New Roman" w:hAnsi="Times New Roman"/>
          <w:b/>
          <w:sz w:val="24"/>
          <w:szCs w:val="24"/>
          <w:lang w:eastAsia="ar-SA"/>
        </w:rPr>
        <w:t>н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 xml:space="preserve">астоящата техническа оферта са представени ……………………..бр. </w:t>
      </w:r>
      <w:r>
        <w:rPr>
          <w:rFonts w:ascii="Times New Roman" w:hAnsi="Times New Roman"/>
          <w:b/>
          <w:sz w:val="24"/>
          <w:szCs w:val="24"/>
          <w:lang w:eastAsia="ar-SA"/>
        </w:rPr>
        <w:t>мостри</w:t>
      </w:r>
      <w:r w:rsidRPr="00EA5A29">
        <w:rPr>
          <w:rFonts w:ascii="Times New Roman" w:hAnsi="Times New Roman"/>
          <w:b/>
          <w:sz w:val="24"/>
          <w:szCs w:val="24"/>
          <w:lang w:eastAsia="ar-SA"/>
        </w:rPr>
        <w:t xml:space="preserve"> на стоките.</w:t>
      </w:r>
    </w:p>
    <w:p w:rsidR="00C72B03" w:rsidRPr="00EA5A29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Pr="00EA5A29" w:rsidRDefault="00C72B03" w:rsidP="007D197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A5A29">
        <w:rPr>
          <w:rFonts w:ascii="Times New Roman" w:hAnsi="Times New Roman"/>
          <w:i/>
          <w:sz w:val="24"/>
          <w:szCs w:val="24"/>
          <w:lang w:eastAsia="ar-SA"/>
        </w:rPr>
        <w:t>Всеки участник попълва таблицата на Техническото предложение с конкретните данни на своето предложение за съответния вид артикул. Участникът може да запише в табличен или текстов формат допълнителна информация, допълваща данните в таблицата или разширяваща кръга на техническите параметри на предложението с нови показатели. Попълването на данните за посочените в таблиците показатели е задължително.</w:t>
      </w:r>
    </w:p>
    <w:p w:rsidR="00C72B03" w:rsidRPr="00EA5A29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Pr="00EA5A29" w:rsidRDefault="00C72B03" w:rsidP="007D19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2B03" w:rsidRDefault="00C72B03" w:rsidP="00A0780E">
      <w:pPr>
        <w:spacing w:after="0" w:line="240" w:lineRule="auto"/>
        <w:jc w:val="both"/>
      </w:pPr>
      <w:r w:rsidRPr="00EA5A29">
        <w:rPr>
          <w:rFonts w:ascii="Times New Roman" w:hAnsi="Times New Roman"/>
          <w:sz w:val="24"/>
          <w:szCs w:val="24"/>
          <w:lang w:eastAsia="ar-SA"/>
        </w:rPr>
        <w:t>Дата:…………2016 г</w:t>
      </w:r>
      <w:r w:rsidRPr="00EA5A29">
        <w:rPr>
          <w:rFonts w:ascii="Times New Roman" w:hAnsi="Times New Roman"/>
          <w:sz w:val="24"/>
          <w:szCs w:val="24"/>
          <w:lang w:eastAsia="ar-SA"/>
        </w:rPr>
        <w:tab/>
      </w:r>
      <w:r w:rsidRPr="00EA5A29">
        <w:rPr>
          <w:rFonts w:ascii="Times New Roman" w:hAnsi="Times New Roman"/>
          <w:sz w:val="24"/>
          <w:szCs w:val="24"/>
          <w:lang w:eastAsia="ar-SA"/>
        </w:rPr>
        <w:tab/>
      </w:r>
      <w:r w:rsidRPr="00EA5A29">
        <w:rPr>
          <w:rFonts w:ascii="Times New Roman" w:hAnsi="Times New Roman"/>
          <w:sz w:val="24"/>
          <w:szCs w:val="24"/>
          <w:lang w:eastAsia="ar-SA"/>
        </w:rPr>
        <w:tab/>
      </w:r>
      <w:r w:rsidRPr="00EA5A29">
        <w:rPr>
          <w:rFonts w:ascii="Times New Roman" w:hAnsi="Times New Roman"/>
          <w:sz w:val="24"/>
          <w:szCs w:val="24"/>
          <w:lang w:eastAsia="ar-SA"/>
        </w:rPr>
        <w:tab/>
      </w:r>
      <w:r w:rsidRPr="00EA5A29">
        <w:rPr>
          <w:rFonts w:ascii="Times New Roman" w:hAnsi="Times New Roman"/>
          <w:sz w:val="24"/>
          <w:szCs w:val="24"/>
          <w:lang w:eastAsia="ar-SA"/>
        </w:rPr>
        <w:tab/>
      </w:r>
      <w:r w:rsidRPr="00EA5A29">
        <w:rPr>
          <w:rFonts w:ascii="Times New Roman" w:hAnsi="Times New Roman"/>
          <w:sz w:val="24"/>
          <w:szCs w:val="24"/>
          <w:lang w:eastAsia="ar-SA"/>
        </w:rPr>
        <w:tab/>
      </w:r>
      <w:r w:rsidRPr="00EA5A29">
        <w:rPr>
          <w:rFonts w:ascii="Times New Roman" w:hAnsi="Times New Roman"/>
          <w:sz w:val="24"/>
          <w:szCs w:val="24"/>
          <w:lang w:eastAsia="ar-SA"/>
        </w:rPr>
        <w:tab/>
      </w:r>
      <w:r w:rsidRPr="00EA5A29">
        <w:rPr>
          <w:rFonts w:ascii="Times New Roman" w:hAnsi="Times New Roman"/>
          <w:sz w:val="24"/>
          <w:szCs w:val="24"/>
          <w:lang w:eastAsia="ar-SA"/>
        </w:rPr>
        <w:tab/>
        <w:t>Име, подпис, печат: …………</w:t>
      </w:r>
    </w:p>
    <w:sectPr w:rsidR="00C72B03" w:rsidSect="00CB6176">
      <w:footerReference w:type="default" r:id="rId8"/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E1" w:rsidRDefault="00E641E1" w:rsidP="007D1970">
      <w:pPr>
        <w:spacing w:after="0" w:line="240" w:lineRule="auto"/>
      </w:pPr>
      <w:r>
        <w:separator/>
      </w:r>
    </w:p>
  </w:endnote>
  <w:endnote w:type="continuationSeparator" w:id="0">
    <w:p w:rsidR="00E641E1" w:rsidRDefault="00E641E1" w:rsidP="007D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03" w:rsidRPr="00F5735A" w:rsidRDefault="00C72B03" w:rsidP="001628D2">
    <w:pPr>
      <w:pStyle w:val="a3"/>
      <w:pBdr>
        <w:top w:val="thinThickSmallGap" w:sz="24" w:space="1" w:color="622423"/>
      </w:pBdr>
      <w:tabs>
        <w:tab w:val="clear" w:pos="4536"/>
        <w:tab w:val="clear" w:pos="9072"/>
        <w:tab w:val="right" w:pos="14016"/>
      </w:tabs>
      <w:rPr>
        <w:rFonts w:ascii="Times New Roman" w:hAnsi="Times New Roman"/>
      </w:rPr>
    </w:pPr>
    <w:r w:rsidRPr="00F5735A">
      <w:rPr>
        <w:rFonts w:ascii="Times New Roman" w:hAnsi="Times New Roman"/>
        <w:i/>
        <w:sz w:val="18"/>
        <w:szCs w:val="18"/>
      </w:rPr>
      <w:t xml:space="preserve">Документация за участие в открита процедура за възлагане на обществена поръчка с предмет: </w:t>
    </w:r>
    <w:r w:rsidRPr="00F5735A">
      <w:rPr>
        <w:rFonts w:ascii="Times New Roman" w:hAnsi="Times New Roman"/>
        <w:i/>
        <w:sz w:val="18"/>
        <w:szCs w:val="18"/>
        <w:lang w:eastAsia="ar-SA"/>
      </w:rPr>
      <w:t xml:space="preserve">„Изработка, доставка и монтаж на мебелно обзавеждане и оборудване за сградата на Софийския районен съд на бул. </w:t>
    </w:r>
    <w:r w:rsidRPr="00F5735A">
      <w:rPr>
        <w:rFonts w:ascii="Times New Roman" w:hAnsi="Times New Roman"/>
        <w:i/>
        <w:sz w:val="18"/>
        <w:szCs w:val="18"/>
      </w:rPr>
      <w:t xml:space="preserve">„Ген. М. Д. Скобелев“ № 23“ </w:t>
    </w:r>
    <w:r w:rsidRPr="00F5735A">
      <w:rPr>
        <w:rFonts w:ascii="Times New Roman" w:hAnsi="Times New Roman"/>
        <w:sz w:val="20"/>
        <w:szCs w:val="20"/>
      </w:rPr>
      <w:tab/>
      <w:t xml:space="preserve">Стр. </w:t>
    </w:r>
    <w:r w:rsidRPr="00F5735A">
      <w:rPr>
        <w:rFonts w:ascii="Times New Roman" w:hAnsi="Times New Roman"/>
        <w:sz w:val="20"/>
        <w:szCs w:val="20"/>
      </w:rPr>
      <w:fldChar w:fldCharType="begin"/>
    </w:r>
    <w:r w:rsidRPr="00F5735A">
      <w:rPr>
        <w:rFonts w:ascii="Times New Roman" w:hAnsi="Times New Roman"/>
        <w:sz w:val="20"/>
        <w:szCs w:val="20"/>
      </w:rPr>
      <w:instrText>PAGE   \* MERGEFORMAT</w:instrText>
    </w:r>
    <w:r w:rsidRPr="00F5735A">
      <w:rPr>
        <w:rFonts w:ascii="Times New Roman" w:hAnsi="Times New Roman"/>
        <w:sz w:val="20"/>
        <w:szCs w:val="20"/>
      </w:rPr>
      <w:fldChar w:fldCharType="separate"/>
    </w:r>
    <w:r w:rsidR="004F45A6">
      <w:rPr>
        <w:rFonts w:ascii="Times New Roman" w:hAnsi="Times New Roman"/>
        <w:noProof/>
        <w:sz w:val="20"/>
        <w:szCs w:val="20"/>
      </w:rPr>
      <w:t>2</w:t>
    </w:r>
    <w:r w:rsidRPr="00F5735A">
      <w:rPr>
        <w:rFonts w:ascii="Times New Roman" w:hAnsi="Times New Roman"/>
        <w:sz w:val="20"/>
        <w:szCs w:val="20"/>
      </w:rPr>
      <w:fldChar w:fldCharType="end"/>
    </w:r>
  </w:p>
  <w:p w:rsidR="00C72B03" w:rsidRPr="00F5735A" w:rsidRDefault="00C72B03" w:rsidP="00F83359">
    <w:pPr>
      <w:pStyle w:val="1"/>
      <w:rPr>
        <w:rFonts w:ascii="Times New Roman" w:hAnsi="Times New Roman"/>
        <w:i/>
        <w:szCs w:val="20"/>
        <w:lang w:val="bg-BG"/>
      </w:rPr>
    </w:pPr>
    <w:r w:rsidRPr="00F5735A">
      <w:rPr>
        <w:rFonts w:ascii="Times New Roman" w:hAnsi="Times New Roman"/>
        <w:i/>
        <w:szCs w:val="20"/>
        <w:lang w:val="bg-BG"/>
      </w:rPr>
      <w:t xml:space="preserve">Техническо предложение по обособена позиция № </w:t>
    </w:r>
    <w:r>
      <w:rPr>
        <w:rFonts w:ascii="Times New Roman" w:hAnsi="Times New Roman"/>
        <w:i/>
        <w:szCs w:val="20"/>
        <w:lang w:val="bg-BG"/>
      </w:rPr>
      <w:t>2</w:t>
    </w:r>
    <w:r w:rsidRPr="00F5735A">
      <w:rPr>
        <w:rFonts w:ascii="Times New Roman" w:hAnsi="Times New Roman"/>
        <w:i/>
        <w:szCs w:val="20"/>
        <w:lang w:val="bg-BG"/>
      </w:rPr>
      <w:t xml:space="preserve"> – Образец № 4</w:t>
    </w:r>
    <w:r>
      <w:rPr>
        <w:rFonts w:ascii="Times New Roman" w:hAnsi="Times New Roman"/>
        <w:i/>
        <w:szCs w:val="20"/>
        <w:lang w:val="bg-BG"/>
      </w:rPr>
      <w:t>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E1" w:rsidRDefault="00E641E1" w:rsidP="007D1970">
      <w:pPr>
        <w:spacing w:after="0" w:line="240" w:lineRule="auto"/>
      </w:pPr>
      <w:r>
        <w:separator/>
      </w:r>
    </w:p>
  </w:footnote>
  <w:footnote w:type="continuationSeparator" w:id="0">
    <w:p w:rsidR="00E641E1" w:rsidRDefault="00E641E1" w:rsidP="007D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A6FD5"/>
    <w:multiLevelType w:val="hybridMultilevel"/>
    <w:tmpl w:val="1DE42A9A"/>
    <w:lvl w:ilvl="0" w:tplc="A01E10B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70"/>
    <w:rsid w:val="001628D2"/>
    <w:rsid w:val="001E7516"/>
    <w:rsid w:val="00292977"/>
    <w:rsid w:val="002E5404"/>
    <w:rsid w:val="003474B0"/>
    <w:rsid w:val="0035509E"/>
    <w:rsid w:val="003B64B1"/>
    <w:rsid w:val="004425C6"/>
    <w:rsid w:val="004F45A6"/>
    <w:rsid w:val="004F52F6"/>
    <w:rsid w:val="0051656A"/>
    <w:rsid w:val="00573644"/>
    <w:rsid w:val="00613F1D"/>
    <w:rsid w:val="0062704E"/>
    <w:rsid w:val="006463E2"/>
    <w:rsid w:val="006C5E22"/>
    <w:rsid w:val="0071762C"/>
    <w:rsid w:val="00734BAE"/>
    <w:rsid w:val="007D1970"/>
    <w:rsid w:val="008112F4"/>
    <w:rsid w:val="00997DEE"/>
    <w:rsid w:val="00A0780E"/>
    <w:rsid w:val="00A134AB"/>
    <w:rsid w:val="00A91260"/>
    <w:rsid w:val="00A9140F"/>
    <w:rsid w:val="00AA1C4E"/>
    <w:rsid w:val="00AF70BB"/>
    <w:rsid w:val="00B003CE"/>
    <w:rsid w:val="00C72B03"/>
    <w:rsid w:val="00CB6176"/>
    <w:rsid w:val="00CE557F"/>
    <w:rsid w:val="00D270DF"/>
    <w:rsid w:val="00DB3D1C"/>
    <w:rsid w:val="00E30C0B"/>
    <w:rsid w:val="00E641E1"/>
    <w:rsid w:val="00E74C50"/>
    <w:rsid w:val="00EA5A29"/>
    <w:rsid w:val="00F06964"/>
    <w:rsid w:val="00F5735A"/>
    <w:rsid w:val="00F70A6A"/>
    <w:rsid w:val="00F83359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разредка1"/>
    <w:link w:val="NoSpacingChar"/>
    <w:uiPriority w:val="99"/>
    <w:rsid w:val="007D1970"/>
    <w:pPr>
      <w:jc w:val="both"/>
    </w:pPr>
    <w:rPr>
      <w:rFonts w:ascii="Verdana" w:hAnsi="Verdana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7D1970"/>
    <w:rPr>
      <w:rFonts w:ascii="Verdana" w:eastAsia="Times New Roman" w:hAnsi="Verdana"/>
      <w:sz w:val="22"/>
      <w:lang w:val="en-US" w:eastAsia="en-US"/>
    </w:rPr>
  </w:style>
  <w:style w:type="paragraph" w:styleId="a3">
    <w:name w:val="footer"/>
    <w:basedOn w:val="a"/>
    <w:link w:val="a4"/>
    <w:uiPriority w:val="99"/>
    <w:rsid w:val="007D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link w:val="a3"/>
    <w:uiPriority w:val="99"/>
    <w:locked/>
    <w:rsid w:val="007D1970"/>
    <w:rPr>
      <w:rFonts w:cs="Times New Roman"/>
    </w:rPr>
  </w:style>
  <w:style w:type="paragraph" w:styleId="a5">
    <w:name w:val="header"/>
    <w:basedOn w:val="a"/>
    <w:link w:val="a6"/>
    <w:uiPriority w:val="99"/>
    <w:rsid w:val="007D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locked/>
    <w:rsid w:val="007D197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5509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D584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разредка1"/>
    <w:link w:val="NoSpacingChar"/>
    <w:uiPriority w:val="99"/>
    <w:rsid w:val="007D1970"/>
    <w:pPr>
      <w:jc w:val="both"/>
    </w:pPr>
    <w:rPr>
      <w:rFonts w:ascii="Verdana" w:hAnsi="Verdana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7D1970"/>
    <w:rPr>
      <w:rFonts w:ascii="Verdana" w:eastAsia="Times New Roman" w:hAnsi="Verdana"/>
      <w:sz w:val="22"/>
      <w:lang w:val="en-US" w:eastAsia="en-US"/>
    </w:rPr>
  </w:style>
  <w:style w:type="paragraph" w:styleId="a3">
    <w:name w:val="footer"/>
    <w:basedOn w:val="a"/>
    <w:link w:val="a4"/>
    <w:uiPriority w:val="99"/>
    <w:rsid w:val="007D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link w:val="a3"/>
    <w:uiPriority w:val="99"/>
    <w:locked/>
    <w:rsid w:val="007D1970"/>
    <w:rPr>
      <w:rFonts w:cs="Times New Roman"/>
    </w:rPr>
  </w:style>
  <w:style w:type="paragraph" w:styleId="a5">
    <w:name w:val="header"/>
    <w:basedOn w:val="a"/>
    <w:link w:val="a6"/>
    <w:uiPriority w:val="99"/>
    <w:rsid w:val="007D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link w:val="a5"/>
    <w:uiPriority w:val="99"/>
    <w:locked/>
    <w:rsid w:val="007D197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5509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0D584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Kasabova</dc:creator>
  <cp:lastModifiedBy>Mihaela Kasabova</cp:lastModifiedBy>
  <cp:revision>2</cp:revision>
  <dcterms:created xsi:type="dcterms:W3CDTF">2016-10-17T09:25:00Z</dcterms:created>
  <dcterms:modified xsi:type="dcterms:W3CDTF">2016-10-17T09:25:00Z</dcterms:modified>
</cp:coreProperties>
</file>